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65F9D" w14:textId="7699F443" w:rsidR="007F7170" w:rsidRPr="009B26C8" w:rsidRDefault="009B26C8" w:rsidP="009B26C8">
      <w:pPr>
        <w:rPr>
          <w:rFonts w:cstheme="minorHAnsi"/>
          <w:b/>
          <w:bCs/>
        </w:rPr>
      </w:pPr>
      <w:r w:rsidRPr="009B26C8">
        <w:rPr>
          <w:rFonts w:cstheme="minorHAnsi"/>
          <w:b/>
          <w:bCs/>
        </w:rPr>
        <w:t xml:space="preserve">ZPI.271.51.2025                                                                                                                                </w:t>
      </w:r>
      <w:r w:rsidR="007F7170" w:rsidRPr="009B26C8">
        <w:rPr>
          <w:rFonts w:cstheme="minorHAnsi"/>
          <w:b/>
          <w:bCs/>
        </w:rPr>
        <w:t xml:space="preserve">Załącznik nr </w:t>
      </w:r>
      <w:r w:rsidR="007908B1" w:rsidRPr="009B26C8">
        <w:rPr>
          <w:rFonts w:cstheme="minorHAnsi"/>
          <w:b/>
          <w:bCs/>
        </w:rPr>
        <w:t>5</w:t>
      </w:r>
    </w:p>
    <w:p w14:paraId="75BAE684" w14:textId="77777777" w:rsidR="007F7170" w:rsidRPr="009E6689" w:rsidRDefault="007F7170" w:rsidP="007F7170">
      <w:pPr>
        <w:jc w:val="center"/>
        <w:rPr>
          <w:rFonts w:eastAsia="Cambria" w:cstheme="minorHAnsi"/>
          <w:b/>
        </w:rPr>
      </w:pPr>
      <w:r w:rsidRPr="009E6689">
        <w:rPr>
          <w:rFonts w:cstheme="minorHAnsi"/>
        </w:rPr>
        <w:t>Opis przedmiotu zamówienia</w:t>
      </w:r>
    </w:p>
    <w:p w14:paraId="527FE22B" w14:textId="77777777" w:rsidR="00FD5F02" w:rsidRPr="009E6689" w:rsidRDefault="00FD5F02" w:rsidP="00FD5F02">
      <w:pPr>
        <w:tabs>
          <w:tab w:val="left" w:pos="270"/>
        </w:tabs>
        <w:contextualSpacing/>
        <w:jc w:val="both"/>
        <w:rPr>
          <w:rFonts w:cstheme="minorHAnsi"/>
          <w:b/>
          <w:kern w:val="0"/>
          <w:u w:val="single"/>
          <w14:ligatures w14:val="none"/>
        </w:rPr>
      </w:pPr>
    </w:p>
    <w:p w14:paraId="0F1473DA" w14:textId="77777777" w:rsidR="00FD5F02" w:rsidRPr="009E6689" w:rsidRDefault="00FD5F02" w:rsidP="00FD5F02">
      <w:pPr>
        <w:numPr>
          <w:ilvl w:val="0"/>
          <w:numId w:val="1"/>
        </w:numPr>
        <w:tabs>
          <w:tab w:val="left" w:pos="270"/>
        </w:tabs>
        <w:ind w:hanging="720"/>
        <w:contextualSpacing/>
        <w:jc w:val="both"/>
        <w:rPr>
          <w:rFonts w:cstheme="minorHAnsi"/>
          <w:b/>
          <w:kern w:val="0"/>
          <w:u w:val="single"/>
          <w14:ligatures w14:val="none"/>
        </w:rPr>
      </w:pPr>
      <w:bookmarkStart w:id="0" w:name="_Hlk201732090"/>
      <w:bookmarkStart w:id="1" w:name="_Hlk200701439"/>
      <w:r w:rsidRPr="009E6689">
        <w:rPr>
          <w:rFonts w:cstheme="minorHAnsi"/>
          <w:b/>
          <w:kern w:val="0"/>
          <w:u w:val="single"/>
          <w14:ligatures w14:val="none"/>
        </w:rPr>
        <w:t xml:space="preserve">Serwer nadmiarowy </w:t>
      </w:r>
      <w:bookmarkEnd w:id="0"/>
      <w:r w:rsidRPr="009E6689">
        <w:rPr>
          <w:rFonts w:cstheme="minorHAnsi"/>
          <w:b/>
          <w:kern w:val="0"/>
          <w:u w:val="single"/>
          <w14:ligatures w14:val="none"/>
        </w:rPr>
        <w:t xml:space="preserve">– 1 sztuka </w:t>
      </w:r>
    </w:p>
    <w:bookmarkEnd w:id="1"/>
    <w:p w14:paraId="1EAD18B6" w14:textId="77777777" w:rsidR="00FD5F02" w:rsidRPr="009E6689" w:rsidRDefault="00FD5F02" w:rsidP="00FD5F02">
      <w:pPr>
        <w:tabs>
          <w:tab w:val="left" w:pos="270"/>
        </w:tabs>
        <w:ind w:left="720"/>
        <w:contextualSpacing/>
        <w:jc w:val="both"/>
        <w:rPr>
          <w:rFonts w:cstheme="minorHAnsi"/>
          <w:b/>
          <w:kern w:val="0"/>
          <w:u w:val="single"/>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1"/>
        <w:gridCol w:w="6781"/>
      </w:tblGrid>
      <w:tr w:rsidR="005C1F39" w:rsidRPr="009E6689" w14:paraId="172F24E2" w14:textId="32BDC968" w:rsidTr="00BB6174">
        <w:tc>
          <w:tcPr>
            <w:tcW w:w="1258"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199BF87" w14:textId="77777777" w:rsidR="005C1F39" w:rsidRPr="009E6689" w:rsidRDefault="005C1F39" w:rsidP="00775E65">
            <w:pPr>
              <w:spacing w:line="252" w:lineRule="auto"/>
              <w:rPr>
                <w:rFonts w:eastAsia="Calibri" w:cstheme="minorHAnsi"/>
                <w:b/>
                <w:kern w:val="0"/>
                <w14:ligatures w14:val="none"/>
              </w:rPr>
            </w:pPr>
            <w:bookmarkStart w:id="2" w:name="_Hlk210043303"/>
            <w:r w:rsidRPr="009E6689">
              <w:rPr>
                <w:rFonts w:eastAsia="Calibri" w:cstheme="minorHAnsi"/>
                <w:b/>
                <w:kern w:val="0"/>
                <w14:ligatures w14:val="none"/>
              </w:rPr>
              <w:t>Parametr</w:t>
            </w:r>
          </w:p>
        </w:tc>
        <w:tc>
          <w:tcPr>
            <w:tcW w:w="374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2558DD6" w14:textId="77777777" w:rsidR="005C1F39" w:rsidRPr="009E6689" w:rsidRDefault="005C1F39" w:rsidP="00775E65">
            <w:pPr>
              <w:spacing w:line="252" w:lineRule="auto"/>
              <w:rPr>
                <w:rFonts w:eastAsia="Calibri" w:cstheme="minorHAnsi"/>
                <w:b/>
                <w:i/>
                <w:kern w:val="0"/>
                <w14:ligatures w14:val="none"/>
              </w:rPr>
            </w:pPr>
            <w:r w:rsidRPr="009E6689">
              <w:rPr>
                <w:rFonts w:eastAsia="Calibri" w:cstheme="minorHAnsi"/>
                <w:b/>
                <w:kern w:val="0"/>
                <w14:ligatures w14:val="none"/>
              </w:rPr>
              <w:t>Charakterystyka (wymagania minimalne)</w:t>
            </w:r>
          </w:p>
        </w:tc>
      </w:tr>
      <w:tr w:rsidR="005C1F39" w:rsidRPr="009E6689" w14:paraId="46BD4A92" w14:textId="15610BB5" w:rsidTr="00BB6174">
        <w:tc>
          <w:tcPr>
            <w:tcW w:w="1258" w:type="pct"/>
            <w:tcBorders>
              <w:top w:val="single" w:sz="4" w:space="0" w:color="auto"/>
              <w:left w:val="single" w:sz="4" w:space="0" w:color="auto"/>
              <w:bottom w:val="single" w:sz="4" w:space="0" w:color="auto"/>
              <w:right w:val="single" w:sz="4" w:space="0" w:color="auto"/>
            </w:tcBorders>
            <w:hideMark/>
          </w:tcPr>
          <w:p w14:paraId="06A6B94A"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Obudowa</w:t>
            </w:r>
          </w:p>
        </w:tc>
        <w:tc>
          <w:tcPr>
            <w:tcW w:w="3742" w:type="pct"/>
            <w:tcBorders>
              <w:top w:val="single" w:sz="4" w:space="0" w:color="auto"/>
              <w:left w:val="single" w:sz="4" w:space="0" w:color="auto"/>
              <w:bottom w:val="single" w:sz="4" w:space="0" w:color="auto"/>
              <w:right w:val="single" w:sz="4" w:space="0" w:color="auto"/>
            </w:tcBorders>
            <w:hideMark/>
          </w:tcPr>
          <w:p w14:paraId="451EEE6D"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 xml:space="preserve">Obudowa </w:t>
            </w:r>
            <w:proofErr w:type="spellStart"/>
            <w:r w:rsidRPr="009E6689">
              <w:rPr>
                <w:rFonts w:eastAsia="Calibri" w:cstheme="minorHAnsi"/>
                <w:kern w:val="0"/>
                <w14:ligatures w14:val="none"/>
              </w:rPr>
              <w:t>Rack</w:t>
            </w:r>
            <w:proofErr w:type="spellEnd"/>
            <w:r w:rsidRPr="009E6689">
              <w:rPr>
                <w:rFonts w:eastAsia="Calibri" w:cstheme="minorHAnsi"/>
                <w:kern w:val="0"/>
                <w14:ligatures w14:val="none"/>
              </w:rPr>
              <w:t xml:space="preserve"> o wysokości max 1U </w:t>
            </w:r>
          </w:p>
          <w:p w14:paraId="4EAD9B52"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Obudowa</w:t>
            </w:r>
            <w:r w:rsidRPr="009E6689">
              <w:rPr>
                <w:rFonts w:eastAsia="Calibri" w:cstheme="minorHAnsi"/>
                <w:bCs/>
                <w:kern w:val="0"/>
                <w14:ligatures w14:val="none"/>
              </w:rPr>
              <w:t xml:space="preserve"> </w:t>
            </w:r>
            <w:r w:rsidRPr="009E6689">
              <w:rPr>
                <w:rFonts w:eastAsia="Calibri" w:cstheme="minorHAnsi"/>
                <w:kern w:val="0"/>
                <w14:ligatures w14:val="none"/>
              </w:rPr>
              <w:t>wyposażona w panel LCD umieszczony na froncie obudowy, pozwalający jednoznacznie stwierdzić, czy system działa poprawnie i pokazujący podstawowe stany działania serwera</w:t>
            </w:r>
            <w:r w:rsidRPr="009E6689">
              <w:rPr>
                <w:rFonts w:eastAsia="Calibri" w:cstheme="minorHAnsi"/>
                <w:b/>
                <w:bCs/>
                <w:kern w:val="0"/>
                <w14:ligatures w14:val="none"/>
              </w:rPr>
              <w:t> </w:t>
            </w:r>
            <w:r w:rsidRPr="009E6689">
              <w:rPr>
                <w:rFonts w:eastAsia="Calibri" w:cstheme="minorHAnsi"/>
                <w:kern w:val="0"/>
                <w14:ligatures w14:val="none"/>
              </w:rPr>
              <w:t>w tym adres IP karty zarządzającej</w:t>
            </w:r>
          </w:p>
          <w:p w14:paraId="752C7CD1"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Obudowa wyposażona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5C1F39" w:rsidRPr="009E6689" w14:paraId="6033487D" w14:textId="07CDB4FA" w:rsidTr="00BB6174">
        <w:tc>
          <w:tcPr>
            <w:tcW w:w="1258" w:type="pct"/>
            <w:tcBorders>
              <w:top w:val="single" w:sz="4" w:space="0" w:color="auto"/>
              <w:left w:val="single" w:sz="4" w:space="0" w:color="auto"/>
              <w:bottom w:val="single" w:sz="4" w:space="0" w:color="auto"/>
              <w:right w:val="single" w:sz="4" w:space="0" w:color="auto"/>
            </w:tcBorders>
            <w:hideMark/>
          </w:tcPr>
          <w:p w14:paraId="66E2AB90"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Płyta główna</w:t>
            </w:r>
          </w:p>
        </w:tc>
        <w:tc>
          <w:tcPr>
            <w:tcW w:w="3742" w:type="pct"/>
            <w:tcBorders>
              <w:top w:val="single" w:sz="4" w:space="0" w:color="auto"/>
              <w:left w:val="single" w:sz="4" w:space="0" w:color="auto"/>
              <w:bottom w:val="single" w:sz="4" w:space="0" w:color="auto"/>
              <w:right w:val="single" w:sz="4" w:space="0" w:color="auto"/>
            </w:tcBorders>
            <w:hideMark/>
          </w:tcPr>
          <w:p w14:paraId="20DC9C11"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 xml:space="preserve">Płyta główna z możliwością zainstalowania do dwóch procesorów. </w:t>
            </w:r>
          </w:p>
          <w:p w14:paraId="4A5BE91B"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 xml:space="preserve">Obsługa procesorów 32 rdzeniowych. </w:t>
            </w:r>
          </w:p>
          <w:p w14:paraId="430A7BBD"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 xml:space="preserve">Płyta główna musi być zaprojektowana przez producenta serwera i oznaczona jego znakiem firmowym. </w:t>
            </w:r>
          </w:p>
          <w:p w14:paraId="0439CDB7"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Na płycie głównej powinno znajdować się minimum 16 slotów przeznaczonych do instalacji pamięci.</w:t>
            </w:r>
          </w:p>
          <w:p w14:paraId="3895A6F8"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Płyta główna powinna obsługiwać do 1TB pamięci RAM.</w:t>
            </w:r>
          </w:p>
        </w:tc>
      </w:tr>
      <w:tr w:rsidR="005C1F39" w:rsidRPr="009E6689" w14:paraId="6B9E13B8" w14:textId="38B76DFF" w:rsidTr="00BB6174">
        <w:trPr>
          <w:trHeight w:val="746"/>
        </w:trPr>
        <w:tc>
          <w:tcPr>
            <w:tcW w:w="1258" w:type="pct"/>
            <w:tcBorders>
              <w:top w:val="single" w:sz="4" w:space="0" w:color="auto"/>
              <w:left w:val="single" w:sz="4" w:space="0" w:color="auto"/>
              <w:bottom w:val="single" w:sz="4" w:space="0" w:color="auto"/>
              <w:right w:val="single" w:sz="4" w:space="0" w:color="auto"/>
            </w:tcBorders>
            <w:hideMark/>
          </w:tcPr>
          <w:p w14:paraId="2A70DFCB"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Chipset</w:t>
            </w:r>
          </w:p>
        </w:tc>
        <w:tc>
          <w:tcPr>
            <w:tcW w:w="3742" w:type="pct"/>
            <w:tcBorders>
              <w:top w:val="single" w:sz="4" w:space="0" w:color="auto"/>
              <w:left w:val="single" w:sz="4" w:space="0" w:color="auto"/>
              <w:bottom w:val="single" w:sz="4" w:space="0" w:color="auto"/>
              <w:right w:val="single" w:sz="4" w:space="0" w:color="auto"/>
            </w:tcBorders>
            <w:hideMark/>
          </w:tcPr>
          <w:p w14:paraId="4746364D" w14:textId="77777777" w:rsidR="005C1F39" w:rsidRPr="009E6689" w:rsidRDefault="005C1F39" w:rsidP="00FD5A20">
            <w:pPr>
              <w:numPr>
                <w:ilvl w:val="0"/>
                <w:numId w:val="12"/>
              </w:numPr>
              <w:spacing w:line="252" w:lineRule="auto"/>
              <w:ind w:left="459"/>
              <w:rPr>
                <w:rFonts w:eastAsia="Calibri" w:cstheme="minorHAnsi"/>
                <w:bCs/>
                <w:kern w:val="0"/>
                <w14:ligatures w14:val="none"/>
              </w:rPr>
            </w:pPr>
            <w:r w:rsidRPr="009E6689">
              <w:rPr>
                <w:rFonts w:eastAsia="Calibri" w:cstheme="minorHAnsi"/>
                <w:bCs/>
                <w:kern w:val="0"/>
                <w14:ligatures w14:val="none"/>
              </w:rPr>
              <w:t>Dedykowany przez producenta procesora do pracy w serwerach dwuprocesorowych.</w:t>
            </w:r>
          </w:p>
        </w:tc>
      </w:tr>
      <w:tr w:rsidR="005C1F39" w:rsidRPr="009E6689" w14:paraId="345F84FF" w14:textId="58F3AEB2" w:rsidTr="00BB6174">
        <w:trPr>
          <w:trHeight w:val="710"/>
        </w:trPr>
        <w:tc>
          <w:tcPr>
            <w:tcW w:w="1258" w:type="pct"/>
            <w:tcBorders>
              <w:top w:val="single" w:sz="4" w:space="0" w:color="auto"/>
              <w:left w:val="single" w:sz="4" w:space="0" w:color="auto"/>
              <w:bottom w:val="single" w:sz="4" w:space="0" w:color="auto"/>
              <w:right w:val="single" w:sz="4" w:space="0" w:color="auto"/>
            </w:tcBorders>
            <w:hideMark/>
          </w:tcPr>
          <w:p w14:paraId="2A675B54"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Procesor</w:t>
            </w:r>
          </w:p>
        </w:tc>
        <w:tc>
          <w:tcPr>
            <w:tcW w:w="3742" w:type="pct"/>
            <w:tcBorders>
              <w:top w:val="single" w:sz="4" w:space="0" w:color="auto"/>
              <w:left w:val="single" w:sz="4" w:space="0" w:color="auto"/>
              <w:bottom w:val="single" w:sz="4" w:space="0" w:color="auto"/>
              <w:right w:val="single" w:sz="4" w:space="0" w:color="auto"/>
            </w:tcBorders>
            <w:hideMark/>
          </w:tcPr>
          <w:p w14:paraId="5A276521" w14:textId="77777777" w:rsidR="005C1F39" w:rsidRPr="009E6689" w:rsidRDefault="005C1F39" w:rsidP="00775E65">
            <w:pPr>
              <w:numPr>
                <w:ilvl w:val="0"/>
                <w:numId w:val="8"/>
              </w:numPr>
              <w:spacing w:line="252" w:lineRule="auto"/>
              <w:ind w:left="459"/>
              <w:rPr>
                <w:rFonts w:eastAsia="Calibri" w:cstheme="minorHAnsi"/>
                <w:kern w:val="0"/>
                <w14:ligatures w14:val="none"/>
              </w:rPr>
            </w:pPr>
            <w:r w:rsidRPr="009E6689">
              <w:rPr>
                <w:rFonts w:eastAsia="Calibri" w:cstheme="minorHAnsi"/>
                <w:kern w:val="0"/>
                <w14:ligatures w14:val="none"/>
              </w:rPr>
              <w:t>Zainstalowane dwa procesory min. 8-rdzeniowe, min. 2.6GHz, klasy x86 dedykowane do pracy z zaoferowanym serwerem umożliwiające osiągnięcie wyniku min. 169 w teście SPECrate2017_int_base, dostępnym na stronie www.spec.org dla konfiguracji dwuprocesorowej.</w:t>
            </w:r>
          </w:p>
        </w:tc>
      </w:tr>
      <w:tr w:rsidR="005C1F39" w:rsidRPr="0040124F" w14:paraId="2FCA71D8" w14:textId="69C45487" w:rsidTr="00BB6174">
        <w:tc>
          <w:tcPr>
            <w:tcW w:w="1258" w:type="pct"/>
            <w:tcBorders>
              <w:top w:val="single" w:sz="4" w:space="0" w:color="auto"/>
              <w:left w:val="single" w:sz="4" w:space="0" w:color="auto"/>
              <w:bottom w:val="single" w:sz="4" w:space="0" w:color="auto"/>
              <w:right w:val="single" w:sz="4" w:space="0" w:color="auto"/>
            </w:tcBorders>
            <w:hideMark/>
          </w:tcPr>
          <w:p w14:paraId="4F7DF497"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RAM</w:t>
            </w:r>
          </w:p>
        </w:tc>
        <w:tc>
          <w:tcPr>
            <w:tcW w:w="3742" w:type="pct"/>
            <w:tcBorders>
              <w:top w:val="single" w:sz="4" w:space="0" w:color="auto"/>
              <w:left w:val="single" w:sz="4" w:space="0" w:color="auto"/>
              <w:bottom w:val="single" w:sz="4" w:space="0" w:color="auto"/>
              <w:right w:val="single" w:sz="4" w:space="0" w:color="auto"/>
            </w:tcBorders>
            <w:hideMark/>
          </w:tcPr>
          <w:p w14:paraId="2E1D2969" w14:textId="77777777" w:rsidR="005C1F39" w:rsidRPr="002641D4" w:rsidRDefault="005C1F39" w:rsidP="00FD5A20">
            <w:pPr>
              <w:numPr>
                <w:ilvl w:val="0"/>
                <w:numId w:val="12"/>
              </w:numPr>
              <w:spacing w:line="252" w:lineRule="auto"/>
              <w:ind w:left="459"/>
              <w:rPr>
                <w:rFonts w:eastAsia="Calibri" w:cstheme="minorHAnsi"/>
                <w:kern w:val="0"/>
                <w:lang w:val="en-US"/>
                <w14:ligatures w14:val="none"/>
              </w:rPr>
            </w:pPr>
            <w:r w:rsidRPr="002641D4">
              <w:rPr>
                <w:rFonts w:eastAsia="Calibri" w:cstheme="minorHAnsi"/>
                <w:kern w:val="0"/>
                <w:lang w:val="en-US"/>
                <w14:ligatures w14:val="none"/>
              </w:rPr>
              <w:t xml:space="preserve">8x 32GB DDR5 RDIMM 5600MT/s, </w:t>
            </w:r>
          </w:p>
        </w:tc>
      </w:tr>
      <w:tr w:rsidR="005C1F39" w:rsidRPr="009E6689" w14:paraId="108C49CA" w14:textId="0E76612A" w:rsidTr="00BB6174">
        <w:trPr>
          <w:trHeight w:val="341"/>
        </w:trPr>
        <w:tc>
          <w:tcPr>
            <w:tcW w:w="1258" w:type="pct"/>
            <w:tcBorders>
              <w:top w:val="single" w:sz="4" w:space="0" w:color="auto"/>
              <w:left w:val="single" w:sz="4" w:space="0" w:color="auto"/>
              <w:bottom w:val="single" w:sz="4" w:space="0" w:color="auto"/>
              <w:right w:val="single" w:sz="4" w:space="0" w:color="auto"/>
            </w:tcBorders>
          </w:tcPr>
          <w:p w14:paraId="047E3700"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Dyski twarde</w:t>
            </w:r>
          </w:p>
        </w:tc>
        <w:tc>
          <w:tcPr>
            <w:tcW w:w="3742" w:type="pct"/>
            <w:tcBorders>
              <w:top w:val="single" w:sz="4" w:space="0" w:color="auto"/>
              <w:left w:val="single" w:sz="4" w:space="0" w:color="auto"/>
              <w:bottom w:val="single" w:sz="4" w:space="0" w:color="auto"/>
              <w:right w:val="single" w:sz="4" w:space="0" w:color="auto"/>
            </w:tcBorders>
          </w:tcPr>
          <w:p w14:paraId="7910B212" w14:textId="77777777" w:rsidR="005C1F39" w:rsidRPr="009E6689" w:rsidRDefault="005C1F39" w:rsidP="00775E65">
            <w:pPr>
              <w:numPr>
                <w:ilvl w:val="0"/>
                <w:numId w:val="8"/>
              </w:numPr>
              <w:spacing w:line="252" w:lineRule="auto"/>
              <w:ind w:left="459"/>
              <w:rPr>
                <w:rFonts w:eastAsia="Calibri" w:cstheme="minorHAnsi"/>
                <w:kern w:val="0"/>
                <w14:ligatures w14:val="none"/>
              </w:rPr>
            </w:pPr>
            <w:r w:rsidRPr="009E6689">
              <w:rPr>
                <w:rFonts w:eastAsia="Calibri" w:cstheme="minorHAnsi"/>
                <w:kern w:val="0"/>
                <w14:ligatures w14:val="none"/>
              </w:rPr>
              <w:t xml:space="preserve">Zainstalowane dwa dyski M.2 </w:t>
            </w:r>
            <w:proofErr w:type="spellStart"/>
            <w:r w:rsidRPr="009E6689">
              <w:rPr>
                <w:rFonts w:eastAsia="Calibri" w:cstheme="minorHAnsi"/>
                <w:kern w:val="0"/>
                <w14:ligatures w14:val="none"/>
              </w:rPr>
              <w:t>NVMe</w:t>
            </w:r>
            <w:proofErr w:type="spellEnd"/>
            <w:r w:rsidRPr="009E6689">
              <w:rPr>
                <w:rFonts w:eastAsia="Calibri" w:cstheme="minorHAnsi"/>
                <w:kern w:val="0"/>
                <w14:ligatures w14:val="none"/>
              </w:rPr>
              <w:t xml:space="preserve"> SSD o pojemności min. 480GB z możliwością konfiguracji RAID 1.</w:t>
            </w:r>
          </w:p>
        </w:tc>
      </w:tr>
      <w:tr w:rsidR="005C1F39" w:rsidRPr="009E6689" w14:paraId="441B0BF1" w14:textId="6440D6B9" w:rsidTr="00BB6174">
        <w:tc>
          <w:tcPr>
            <w:tcW w:w="1258" w:type="pct"/>
            <w:tcBorders>
              <w:top w:val="single" w:sz="4" w:space="0" w:color="auto"/>
              <w:left w:val="single" w:sz="4" w:space="0" w:color="auto"/>
              <w:bottom w:val="single" w:sz="4" w:space="0" w:color="auto"/>
              <w:right w:val="single" w:sz="4" w:space="0" w:color="auto"/>
            </w:tcBorders>
          </w:tcPr>
          <w:p w14:paraId="70F77790"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Gniazda PCI</w:t>
            </w:r>
          </w:p>
        </w:tc>
        <w:tc>
          <w:tcPr>
            <w:tcW w:w="3742" w:type="pct"/>
            <w:tcBorders>
              <w:top w:val="single" w:sz="4" w:space="0" w:color="auto"/>
              <w:left w:val="single" w:sz="4" w:space="0" w:color="auto"/>
              <w:bottom w:val="single" w:sz="4" w:space="0" w:color="auto"/>
              <w:right w:val="single" w:sz="4" w:space="0" w:color="auto"/>
            </w:tcBorders>
          </w:tcPr>
          <w:p w14:paraId="60B2BD75" w14:textId="77777777" w:rsidR="005C1F39" w:rsidRPr="009E6689" w:rsidRDefault="005C1F39" w:rsidP="00FD5A20">
            <w:pPr>
              <w:numPr>
                <w:ilvl w:val="0"/>
                <w:numId w:val="12"/>
              </w:numPr>
              <w:spacing w:line="252" w:lineRule="auto"/>
              <w:ind w:left="459"/>
              <w:rPr>
                <w:rFonts w:eastAsia="Calibri" w:cstheme="minorHAnsi"/>
                <w:kern w:val="0"/>
                <w14:ligatures w14:val="none"/>
              </w:rPr>
            </w:pPr>
            <w:r w:rsidRPr="009E6689">
              <w:rPr>
                <w:rFonts w:eastAsia="Calibri" w:cstheme="minorHAnsi"/>
                <w:kern w:val="0"/>
                <w14:ligatures w14:val="none"/>
              </w:rPr>
              <w:t xml:space="preserve">Trzy </w:t>
            </w:r>
            <w:proofErr w:type="spellStart"/>
            <w:r w:rsidRPr="009E6689">
              <w:rPr>
                <w:rFonts w:eastAsia="Calibri" w:cstheme="minorHAnsi"/>
                <w:kern w:val="0"/>
                <w14:ligatures w14:val="none"/>
              </w:rPr>
              <w:t>sloty</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xml:space="preserve"> LP</w:t>
            </w:r>
          </w:p>
        </w:tc>
      </w:tr>
      <w:tr w:rsidR="005C1F39" w:rsidRPr="009E6689" w14:paraId="5F7BB5F0" w14:textId="407AE8E4" w:rsidTr="00BB6174">
        <w:tc>
          <w:tcPr>
            <w:tcW w:w="1258" w:type="pct"/>
            <w:tcBorders>
              <w:top w:val="single" w:sz="4" w:space="0" w:color="auto"/>
              <w:left w:val="single" w:sz="4" w:space="0" w:color="auto"/>
              <w:bottom w:val="single" w:sz="4" w:space="0" w:color="auto"/>
              <w:right w:val="single" w:sz="4" w:space="0" w:color="auto"/>
            </w:tcBorders>
          </w:tcPr>
          <w:p w14:paraId="5CA5FF9B"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Interfejsy sieciowe/FC/SAS</w:t>
            </w:r>
          </w:p>
        </w:tc>
        <w:tc>
          <w:tcPr>
            <w:tcW w:w="3742" w:type="pct"/>
            <w:tcBorders>
              <w:top w:val="single" w:sz="4" w:space="0" w:color="auto"/>
              <w:left w:val="single" w:sz="4" w:space="0" w:color="auto"/>
              <w:bottom w:val="single" w:sz="4" w:space="0" w:color="auto"/>
              <w:right w:val="single" w:sz="4" w:space="0" w:color="auto"/>
            </w:tcBorders>
          </w:tcPr>
          <w:p w14:paraId="674BBC17" w14:textId="77777777" w:rsidR="005C1F39" w:rsidRPr="009E6689" w:rsidRDefault="005C1F39" w:rsidP="00775E65">
            <w:pPr>
              <w:numPr>
                <w:ilvl w:val="0"/>
                <w:numId w:val="8"/>
              </w:numPr>
              <w:spacing w:line="252" w:lineRule="auto"/>
              <w:ind w:left="459"/>
              <w:rPr>
                <w:rFonts w:eastAsia="Calibri" w:cstheme="minorHAnsi"/>
                <w:kern w:val="0"/>
                <w14:ligatures w14:val="none"/>
              </w:rPr>
            </w:pPr>
            <w:r w:rsidRPr="009E6689">
              <w:rPr>
                <w:rFonts w:eastAsia="Calibri" w:cstheme="minorHAnsi"/>
                <w:kern w:val="0"/>
                <w14:ligatures w14:val="none"/>
              </w:rPr>
              <w:t xml:space="preserve">Wbudowane 2 interfejsy sieciowe 1Gb Ethernet w standardzie </w:t>
            </w:r>
            <w:proofErr w:type="spellStart"/>
            <w:r w:rsidRPr="009E6689">
              <w:rPr>
                <w:rFonts w:eastAsia="Calibri" w:cstheme="minorHAnsi"/>
                <w:kern w:val="0"/>
                <w14:ligatures w14:val="none"/>
              </w:rPr>
              <w:t>BaseT</w:t>
            </w:r>
            <w:proofErr w:type="spellEnd"/>
            <w:r w:rsidRPr="009E6689">
              <w:rPr>
                <w:rFonts w:eastAsia="Calibri" w:cstheme="minorHAnsi"/>
                <w:kern w:val="0"/>
                <w14:ligatures w14:val="none"/>
              </w:rPr>
              <w:t xml:space="preserve"> oraz 4 interfejsy sieciowe 10Gb Ethernet w standardzie </w:t>
            </w:r>
            <w:proofErr w:type="spellStart"/>
            <w:r w:rsidRPr="009E6689">
              <w:rPr>
                <w:rFonts w:eastAsia="Calibri" w:cstheme="minorHAnsi"/>
                <w:kern w:val="0"/>
                <w14:ligatures w14:val="none"/>
              </w:rPr>
              <w:t>BaseT</w:t>
            </w:r>
            <w:proofErr w:type="spellEnd"/>
            <w:r w:rsidRPr="009E6689">
              <w:rPr>
                <w:rFonts w:eastAsia="Calibri" w:cstheme="minorHAnsi"/>
                <w:kern w:val="0"/>
                <w14:ligatures w14:val="none"/>
              </w:rPr>
              <w:t xml:space="preserve"> (porty nie mogą być osiągnięte poprzez karty w slotach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w:t>
            </w:r>
          </w:p>
        </w:tc>
      </w:tr>
      <w:tr w:rsidR="005C1F39" w:rsidRPr="009E6689" w14:paraId="555A4221" w14:textId="6978E65D" w:rsidTr="00BB6174">
        <w:tc>
          <w:tcPr>
            <w:tcW w:w="1258" w:type="pct"/>
            <w:tcBorders>
              <w:top w:val="single" w:sz="4" w:space="0" w:color="auto"/>
              <w:left w:val="single" w:sz="4" w:space="0" w:color="auto"/>
              <w:bottom w:val="single" w:sz="4" w:space="0" w:color="auto"/>
              <w:right w:val="single" w:sz="4" w:space="0" w:color="auto"/>
            </w:tcBorders>
            <w:hideMark/>
          </w:tcPr>
          <w:p w14:paraId="27FFB47F"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Wbudowane porty</w:t>
            </w:r>
          </w:p>
        </w:tc>
        <w:tc>
          <w:tcPr>
            <w:tcW w:w="3742" w:type="pct"/>
            <w:tcBorders>
              <w:top w:val="single" w:sz="4" w:space="0" w:color="auto"/>
              <w:left w:val="single" w:sz="4" w:space="0" w:color="auto"/>
              <w:bottom w:val="single" w:sz="4" w:space="0" w:color="auto"/>
              <w:right w:val="single" w:sz="4" w:space="0" w:color="auto"/>
            </w:tcBorders>
            <w:hideMark/>
          </w:tcPr>
          <w:p w14:paraId="17BC2CBA" w14:textId="77777777" w:rsidR="005C1F39" w:rsidRPr="009E6689" w:rsidRDefault="005C1F39" w:rsidP="00775E65">
            <w:pPr>
              <w:numPr>
                <w:ilvl w:val="0"/>
                <w:numId w:val="9"/>
              </w:numPr>
              <w:spacing w:line="252" w:lineRule="auto"/>
              <w:ind w:left="459"/>
              <w:rPr>
                <w:rFonts w:eastAsia="Calibri" w:cstheme="minorHAnsi"/>
                <w:kern w:val="0"/>
                <w14:ligatures w14:val="none"/>
              </w:rPr>
            </w:pPr>
            <w:r w:rsidRPr="009E6689">
              <w:rPr>
                <w:rFonts w:eastAsia="Calibri" w:cstheme="minorHAnsi"/>
                <w:kern w:val="0"/>
                <w14:ligatures w14:val="none"/>
              </w:rPr>
              <w:t xml:space="preserve">4 porty USB w tym: </w:t>
            </w:r>
          </w:p>
          <w:p w14:paraId="290CA514" w14:textId="77777777" w:rsidR="005C1F39" w:rsidRPr="009E6689" w:rsidRDefault="005C1F39" w:rsidP="00775E65">
            <w:pPr>
              <w:numPr>
                <w:ilvl w:val="1"/>
                <w:numId w:val="9"/>
              </w:numPr>
              <w:spacing w:line="252" w:lineRule="auto"/>
              <w:ind w:left="459"/>
              <w:rPr>
                <w:rFonts w:eastAsia="Calibri" w:cstheme="minorHAnsi"/>
                <w:kern w:val="0"/>
                <w14:ligatures w14:val="none"/>
              </w:rPr>
            </w:pPr>
            <w:r w:rsidRPr="009E6689">
              <w:rPr>
                <w:rFonts w:eastAsia="Calibri" w:cstheme="minorHAnsi"/>
                <w:kern w:val="0"/>
                <w14:ligatures w14:val="none"/>
              </w:rPr>
              <w:lastRenderedPageBreak/>
              <w:t xml:space="preserve">1 port USB 3.0 z tyłu obudowy, </w:t>
            </w:r>
          </w:p>
          <w:p w14:paraId="6525AB02" w14:textId="77777777" w:rsidR="005C1F39" w:rsidRPr="009E6689" w:rsidRDefault="005C1F39" w:rsidP="00775E65">
            <w:pPr>
              <w:numPr>
                <w:ilvl w:val="1"/>
                <w:numId w:val="9"/>
              </w:numPr>
              <w:spacing w:line="252" w:lineRule="auto"/>
              <w:ind w:left="459"/>
              <w:rPr>
                <w:rFonts w:eastAsia="Calibri" w:cstheme="minorHAnsi"/>
                <w:kern w:val="0"/>
                <w14:ligatures w14:val="none"/>
              </w:rPr>
            </w:pPr>
            <w:r w:rsidRPr="009E6689">
              <w:rPr>
                <w:rFonts w:eastAsia="Calibri" w:cstheme="minorHAnsi"/>
                <w:kern w:val="0"/>
                <w14:ligatures w14:val="none"/>
              </w:rPr>
              <w:t>1 port micro USB z przodu obudowy</w:t>
            </w:r>
          </w:p>
          <w:p w14:paraId="711E5526" w14:textId="77777777" w:rsidR="005C1F39" w:rsidRPr="009E6689" w:rsidRDefault="005C1F39" w:rsidP="00775E65">
            <w:pPr>
              <w:numPr>
                <w:ilvl w:val="0"/>
                <w:numId w:val="9"/>
              </w:numPr>
              <w:spacing w:line="252" w:lineRule="auto"/>
              <w:ind w:left="459"/>
              <w:rPr>
                <w:rFonts w:eastAsia="Calibri" w:cstheme="minorHAnsi"/>
                <w:kern w:val="0"/>
                <w14:ligatures w14:val="none"/>
              </w:rPr>
            </w:pPr>
            <w:r w:rsidRPr="009E6689">
              <w:rPr>
                <w:rFonts w:eastAsia="Calibri" w:cstheme="minorHAnsi"/>
                <w:kern w:val="0"/>
                <w14:ligatures w14:val="none"/>
              </w:rPr>
              <w:t xml:space="preserve">2 port VGA z czego jeden z przodu obudowy </w:t>
            </w:r>
          </w:p>
          <w:p w14:paraId="33B58273" w14:textId="77777777" w:rsidR="005C1F39" w:rsidRPr="009E6689" w:rsidRDefault="005C1F39" w:rsidP="00775E65">
            <w:pPr>
              <w:numPr>
                <w:ilvl w:val="0"/>
                <w:numId w:val="9"/>
              </w:numPr>
              <w:spacing w:line="252" w:lineRule="auto"/>
              <w:ind w:left="459"/>
              <w:rPr>
                <w:rFonts w:eastAsia="Calibri" w:cstheme="minorHAnsi"/>
                <w:kern w:val="0"/>
                <w14:ligatures w14:val="none"/>
              </w:rPr>
            </w:pPr>
            <w:r w:rsidRPr="009E6689">
              <w:rPr>
                <w:rFonts w:eastAsia="Calibri" w:cstheme="minorHAnsi"/>
                <w:kern w:val="0"/>
                <w14:ligatures w14:val="none"/>
              </w:rPr>
              <w:t>Możliwość rozbudowy o port RS232</w:t>
            </w:r>
          </w:p>
        </w:tc>
      </w:tr>
      <w:tr w:rsidR="005C1F39" w:rsidRPr="009E6689" w14:paraId="44B5D531" w14:textId="1BBACC6B" w:rsidTr="00BB6174">
        <w:tc>
          <w:tcPr>
            <w:tcW w:w="1258" w:type="pct"/>
            <w:tcBorders>
              <w:top w:val="single" w:sz="4" w:space="0" w:color="auto"/>
              <w:left w:val="single" w:sz="4" w:space="0" w:color="auto"/>
              <w:bottom w:val="single" w:sz="4" w:space="0" w:color="auto"/>
              <w:right w:val="single" w:sz="4" w:space="0" w:color="auto"/>
            </w:tcBorders>
            <w:hideMark/>
          </w:tcPr>
          <w:p w14:paraId="02A7C95A"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lastRenderedPageBreak/>
              <w:t>Video</w:t>
            </w:r>
          </w:p>
        </w:tc>
        <w:tc>
          <w:tcPr>
            <w:tcW w:w="3742" w:type="pct"/>
            <w:tcBorders>
              <w:top w:val="single" w:sz="4" w:space="0" w:color="auto"/>
              <w:left w:val="single" w:sz="4" w:space="0" w:color="auto"/>
              <w:bottom w:val="single" w:sz="4" w:space="0" w:color="auto"/>
              <w:right w:val="single" w:sz="4" w:space="0" w:color="auto"/>
            </w:tcBorders>
            <w:hideMark/>
          </w:tcPr>
          <w:p w14:paraId="79E4419B" w14:textId="77777777" w:rsidR="005C1F39" w:rsidRPr="009E6689" w:rsidRDefault="005C1F39" w:rsidP="00775E65">
            <w:pPr>
              <w:numPr>
                <w:ilvl w:val="0"/>
                <w:numId w:val="9"/>
              </w:numPr>
              <w:spacing w:line="252" w:lineRule="auto"/>
              <w:ind w:left="459"/>
              <w:rPr>
                <w:rFonts w:eastAsia="Calibri" w:cstheme="minorHAnsi"/>
                <w:kern w:val="0"/>
                <w14:ligatures w14:val="none"/>
              </w:rPr>
            </w:pPr>
            <w:r w:rsidRPr="009E6689">
              <w:rPr>
                <w:rFonts w:eastAsia="Calibri" w:cstheme="minorHAnsi"/>
                <w:kern w:val="0"/>
                <w14:ligatures w14:val="none"/>
              </w:rPr>
              <w:t>Zintegrowana karta graficzna umożliwiająca wyświetlenie rozdzielczości min. 1920x1200</w:t>
            </w:r>
          </w:p>
        </w:tc>
      </w:tr>
      <w:tr w:rsidR="005C1F39" w:rsidRPr="009E6689" w14:paraId="498B7932" w14:textId="1B25DB18" w:rsidTr="00BB6174">
        <w:tc>
          <w:tcPr>
            <w:tcW w:w="1258" w:type="pct"/>
            <w:tcBorders>
              <w:top w:val="single" w:sz="4" w:space="0" w:color="auto"/>
              <w:left w:val="single" w:sz="4" w:space="0" w:color="auto"/>
              <w:bottom w:val="single" w:sz="4" w:space="0" w:color="auto"/>
              <w:right w:val="single" w:sz="4" w:space="0" w:color="auto"/>
            </w:tcBorders>
            <w:hideMark/>
          </w:tcPr>
          <w:p w14:paraId="0EC0895A"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Zasilacze</w:t>
            </w:r>
          </w:p>
        </w:tc>
        <w:tc>
          <w:tcPr>
            <w:tcW w:w="3742" w:type="pct"/>
            <w:tcBorders>
              <w:top w:val="single" w:sz="4" w:space="0" w:color="auto"/>
              <w:left w:val="single" w:sz="4" w:space="0" w:color="auto"/>
              <w:bottom w:val="single" w:sz="4" w:space="0" w:color="auto"/>
              <w:right w:val="single" w:sz="4" w:space="0" w:color="auto"/>
            </w:tcBorders>
            <w:hideMark/>
          </w:tcPr>
          <w:p w14:paraId="0B61FF4A" w14:textId="77777777" w:rsidR="005C1F39" w:rsidRPr="009E6689" w:rsidRDefault="005C1F39" w:rsidP="00775E65">
            <w:pPr>
              <w:numPr>
                <w:ilvl w:val="0"/>
                <w:numId w:val="9"/>
              </w:numPr>
              <w:spacing w:line="252" w:lineRule="auto"/>
              <w:ind w:left="459"/>
              <w:rPr>
                <w:rFonts w:eastAsia="Calibri" w:cstheme="minorHAnsi"/>
                <w:kern w:val="0"/>
                <w14:ligatures w14:val="none"/>
              </w:rPr>
            </w:pPr>
            <w:r w:rsidRPr="009E6689">
              <w:rPr>
                <w:rFonts w:eastAsia="Calibri" w:cstheme="minorHAnsi"/>
                <w:kern w:val="0"/>
                <w14:ligatures w14:val="none"/>
              </w:rPr>
              <w:t xml:space="preserve">Redundantne, Hot-Plug min. 700W klasy </w:t>
            </w:r>
            <w:proofErr w:type="spellStart"/>
            <w:r w:rsidRPr="009E6689">
              <w:rPr>
                <w:rFonts w:eastAsia="Calibri" w:cstheme="minorHAnsi"/>
                <w:kern w:val="0"/>
                <w14:ligatures w14:val="none"/>
              </w:rPr>
              <w:t>Titanium</w:t>
            </w:r>
            <w:proofErr w:type="spellEnd"/>
          </w:p>
        </w:tc>
      </w:tr>
      <w:tr w:rsidR="005C1F39" w:rsidRPr="009E6689" w14:paraId="54ED8742" w14:textId="0325E50C" w:rsidTr="00BB6174">
        <w:tc>
          <w:tcPr>
            <w:tcW w:w="1258" w:type="pct"/>
            <w:tcBorders>
              <w:top w:val="single" w:sz="4" w:space="0" w:color="auto"/>
              <w:left w:val="single" w:sz="4" w:space="0" w:color="auto"/>
              <w:bottom w:val="single" w:sz="4" w:space="0" w:color="auto"/>
              <w:right w:val="single" w:sz="4" w:space="0" w:color="auto"/>
            </w:tcBorders>
          </w:tcPr>
          <w:p w14:paraId="06B55FAA"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t>Elementy montażowe</w:t>
            </w:r>
          </w:p>
        </w:tc>
        <w:tc>
          <w:tcPr>
            <w:tcW w:w="3742" w:type="pct"/>
            <w:tcBorders>
              <w:top w:val="single" w:sz="4" w:space="0" w:color="auto"/>
              <w:left w:val="single" w:sz="4" w:space="0" w:color="auto"/>
              <w:bottom w:val="single" w:sz="4" w:space="0" w:color="auto"/>
              <w:right w:val="single" w:sz="4" w:space="0" w:color="auto"/>
            </w:tcBorders>
          </w:tcPr>
          <w:p w14:paraId="7723B0D4" w14:textId="77777777" w:rsidR="005C1F39" w:rsidRPr="009E6689" w:rsidRDefault="005C1F39" w:rsidP="00775E65">
            <w:pPr>
              <w:numPr>
                <w:ilvl w:val="0"/>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Komplet wysuwanych szyn umożliwiających montaż w szafie </w:t>
            </w:r>
            <w:proofErr w:type="spellStart"/>
            <w:r w:rsidRPr="009E6689">
              <w:rPr>
                <w:rFonts w:eastAsia="Calibri" w:cstheme="minorHAnsi"/>
                <w:kern w:val="0"/>
                <w14:ligatures w14:val="none"/>
              </w:rPr>
              <w:t>rack</w:t>
            </w:r>
            <w:proofErr w:type="spellEnd"/>
            <w:r w:rsidRPr="009E6689">
              <w:rPr>
                <w:rFonts w:eastAsia="Calibri" w:cstheme="minorHAnsi"/>
                <w:kern w:val="0"/>
                <w14:ligatures w14:val="none"/>
              </w:rPr>
              <w:t xml:space="preserve"> i wysuwanie serwera do celów serwisowych</w:t>
            </w:r>
          </w:p>
          <w:p w14:paraId="2F43BE6F" w14:textId="77777777" w:rsidR="005C1F39" w:rsidRPr="009E6689" w:rsidRDefault="005C1F39" w:rsidP="00775E65">
            <w:pPr>
              <w:numPr>
                <w:ilvl w:val="0"/>
                <w:numId w:val="9"/>
              </w:numPr>
              <w:spacing w:line="252" w:lineRule="auto"/>
              <w:ind w:left="459"/>
              <w:rPr>
                <w:rFonts w:eastAsia="Calibri" w:cstheme="minorHAnsi"/>
                <w:kern w:val="0"/>
                <w14:ligatures w14:val="none"/>
              </w:rPr>
            </w:pPr>
            <w:r w:rsidRPr="009E6689">
              <w:rPr>
                <w:rFonts w:eastAsia="Calibri" w:cstheme="minorHAnsi"/>
                <w:kern w:val="0"/>
                <w14:ligatures w14:val="none"/>
              </w:rPr>
              <w:t>Ramię (</w:t>
            </w:r>
            <w:proofErr w:type="spellStart"/>
            <w:r w:rsidRPr="009E6689">
              <w:rPr>
                <w:rFonts w:eastAsia="Calibri" w:cstheme="minorHAnsi"/>
                <w:kern w:val="0"/>
                <w14:ligatures w14:val="none"/>
              </w:rPr>
              <w:t>organizer</w:t>
            </w:r>
            <w:proofErr w:type="spellEnd"/>
            <w:r w:rsidRPr="009E6689">
              <w:rPr>
                <w:rFonts w:eastAsia="Calibri" w:cstheme="minorHAnsi"/>
                <w:kern w:val="0"/>
                <w14:ligatures w14:val="none"/>
              </w:rPr>
              <w:t>) do kabli ułatwiające wysuwanie serwera do celów serwisowych</w:t>
            </w:r>
          </w:p>
        </w:tc>
      </w:tr>
      <w:tr w:rsidR="005C1F39" w:rsidRPr="009E6689" w14:paraId="2D64E436" w14:textId="64F189D8" w:rsidTr="00BB6174">
        <w:tc>
          <w:tcPr>
            <w:tcW w:w="1258" w:type="pct"/>
            <w:tcBorders>
              <w:top w:val="single" w:sz="4" w:space="0" w:color="auto"/>
              <w:left w:val="single" w:sz="4" w:space="0" w:color="auto"/>
              <w:bottom w:val="single" w:sz="4" w:space="0" w:color="auto"/>
              <w:right w:val="single" w:sz="4" w:space="0" w:color="auto"/>
            </w:tcBorders>
          </w:tcPr>
          <w:p w14:paraId="376ACE23" w14:textId="77777777" w:rsidR="005C1F39" w:rsidRPr="009E6689" w:rsidRDefault="005C1F39" w:rsidP="00775E65">
            <w:pPr>
              <w:spacing w:line="252" w:lineRule="auto"/>
              <w:rPr>
                <w:rFonts w:eastAsia="Calibri" w:cstheme="minorHAnsi"/>
                <w:b/>
                <w:bCs/>
                <w:kern w:val="0"/>
                <w14:ligatures w14:val="none"/>
              </w:rPr>
            </w:pPr>
            <w:r w:rsidRPr="009E6689">
              <w:rPr>
                <w:rFonts w:eastAsia="Calibri" w:cstheme="minorHAnsi"/>
                <w:b/>
                <w:bCs/>
                <w:kern w:val="0"/>
                <w14:ligatures w14:val="none"/>
              </w:rPr>
              <w:t>System operacyjny/dodatkowe oprogramowanie</w:t>
            </w:r>
          </w:p>
        </w:tc>
        <w:tc>
          <w:tcPr>
            <w:tcW w:w="3742" w:type="pct"/>
            <w:tcBorders>
              <w:top w:val="single" w:sz="4" w:space="0" w:color="auto"/>
              <w:left w:val="single" w:sz="4" w:space="0" w:color="auto"/>
              <w:bottom w:val="single" w:sz="4" w:space="0" w:color="auto"/>
              <w:right w:val="single" w:sz="4" w:space="0" w:color="auto"/>
            </w:tcBorders>
          </w:tcPr>
          <w:p w14:paraId="1772E26B" w14:textId="77777777" w:rsidR="005C1F39" w:rsidRPr="009E6689" w:rsidRDefault="005C1F39" w:rsidP="00FD5A20">
            <w:pPr>
              <w:numPr>
                <w:ilvl w:val="0"/>
                <w:numId w:val="13"/>
              </w:numPr>
              <w:spacing w:line="252" w:lineRule="auto"/>
              <w:ind w:left="459"/>
              <w:rPr>
                <w:rFonts w:eastAsia="Calibri" w:cstheme="minorHAnsi"/>
                <w:kern w:val="0"/>
                <w14:ligatures w14:val="none"/>
              </w:rPr>
            </w:pPr>
            <w:r w:rsidRPr="009E6689">
              <w:rPr>
                <w:rFonts w:eastAsia="Calibri" w:cstheme="minorHAnsi"/>
                <w:kern w:val="0"/>
                <w14:ligatures w14:val="none"/>
              </w:rPr>
              <w:t>Windows Server 2025 Standard – licencja dobrana tak, aby przy oferowanych procesorach umożliwić uruchomienie 6 maszyn wirtualnych</w:t>
            </w:r>
          </w:p>
        </w:tc>
      </w:tr>
      <w:tr w:rsidR="005C1F39" w:rsidRPr="009E6689" w14:paraId="5993BCDA" w14:textId="7F4B8714" w:rsidTr="00BB6174">
        <w:tc>
          <w:tcPr>
            <w:tcW w:w="1258" w:type="pct"/>
            <w:tcBorders>
              <w:top w:val="single" w:sz="4" w:space="0" w:color="auto"/>
              <w:left w:val="single" w:sz="4" w:space="0" w:color="auto"/>
              <w:bottom w:val="single" w:sz="4" w:space="0" w:color="auto"/>
              <w:right w:val="single" w:sz="4" w:space="0" w:color="auto"/>
            </w:tcBorders>
            <w:hideMark/>
          </w:tcPr>
          <w:p w14:paraId="1293AE15"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t>Bezpieczeństwo</w:t>
            </w:r>
            <w:r w:rsidRPr="009E6689">
              <w:rPr>
                <w:rFonts w:eastAsia="Calibri" w:cstheme="minorHAnsi"/>
                <w:kern w:val="0"/>
                <w14:ligatures w14:val="none"/>
              </w:rPr>
              <w:t xml:space="preserve"> </w:t>
            </w:r>
          </w:p>
        </w:tc>
        <w:tc>
          <w:tcPr>
            <w:tcW w:w="3742" w:type="pct"/>
            <w:tcBorders>
              <w:top w:val="single" w:sz="4" w:space="0" w:color="auto"/>
              <w:left w:val="single" w:sz="4" w:space="0" w:color="auto"/>
              <w:bottom w:val="single" w:sz="4" w:space="0" w:color="auto"/>
              <w:right w:val="single" w:sz="4" w:space="0" w:color="auto"/>
            </w:tcBorders>
            <w:hideMark/>
          </w:tcPr>
          <w:p w14:paraId="468A1386" w14:textId="77777777" w:rsidR="005C1F39" w:rsidRPr="009E6689" w:rsidRDefault="005C1F39" w:rsidP="00775E65">
            <w:pPr>
              <w:numPr>
                <w:ilvl w:val="0"/>
                <w:numId w:val="4"/>
              </w:numPr>
              <w:spacing w:line="252" w:lineRule="auto"/>
              <w:ind w:left="459"/>
              <w:rPr>
                <w:rFonts w:eastAsia="Calibri" w:cstheme="minorHAnsi"/>
                <w:kern w:val="0"/>
                <w14:ligatures w14:val="none"/>
              </w:rPr>
            </w:pPr>
            <w:r w:rsidRPr="009E6689">
              <w:rPr>
                <w:rFonts w:eastAsia="Calibri" w:cstheme="minorHAnsi"/>
                <w:kern w:val="0"/>
                <w14:ligatures w14:val="none"/>
              </w:rPr>
              <w:t xml:space="preserve">Zatrzask górnej pokrywy oraz blokada na ramce </w:t>
            </w:r>
            <w:proofErr w:type="spellStart"/>
            <w:r w:rsidRPr="009E6689">
              <w:rPr>
                <w:rFonts w:eastAsia="Calibri" w:cstheme="minorHAnsi"/>
                <w:kern w:val="0"/>
                <w14:ligatures w14:val="none"/>
              </w:rPr>
              <w:t>panela</w:t>
            </w:r>
            <w:proofErr w:type="spellEnd"/>
            <w:r w:rsidRPr="009E6689">
              <w:rPr>
                <w:rFonts w:eastAsia="Calibri" w:cstheme="minorHAnsi"/>
                <w:kern w:val="0"/>
                <w14:ligatures w14:val="none"/>
              </w:rPr>
              <w:t xml:space="preserve"> zamykana na klucz służąca do ochrony nieautoryzowanego dostępu do dysków twardych. </w:t>
            </w:r>
          </w:p>
          <w:p w14:paraId="3A1BE8DA" w14:textId="77777777" w:rsidR="005C1F39" w:rsidRPr="009E6689" w:rsidRDefault="005C1F39" w:rsidP="00775E65">
            <w:pPr>
              <w:numPr>
                <w:ilvl w:val="0"/>
                <w:numId w:val="4"/>
              </w:numPr>
              <w:spacing w:line="252" w:lineRule="auto"/>
              <w:ind w:left="459"/>
              <w:rPr>
                <w:rFonts w:eastAsia="Calibri" w:cstheme="minorHAnsi"/>
                <w:kern w:val="0"/>
                <w14:ligatures w14:val="none"/>
              </w:rPr>
            </w:pPr>
            <w:r w:rsidRPr="009E6689">
              <w:rPr>
                <w:rFonts w:eastAsia="Calibri" w:cstheme="minorHAnsi"/>
                <w:kern w:val="0"/>
                <w14:ligatures w14:val="none"/>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5BC0BF9F" w14:textId="77777777" w:rsidR="005C1F39" w:rsidRPr="009E6689" w:rsidRDefault="005C1F39" w:rsidP="00775E65">
            <w:pPr>
              <w:numPr>
                <w:ilvl w:val="0"/>
                <w:numId w:val="4"/>
              </w:numPr>
              <w:spacing w:line="252" w:lineRule="auto"/>
              <w:ind w:left="459"/>
              <w:rPr>
                <w:rFonts w:eastAsia="Calibri" w:cstheme="minorHAnsi"/>
                <w:kern w:val="0"/>
                <w14:ligatures w14:val="none"/>
              </w:rPr>
            </w:pPr>
            <w:r w:rsidRPr="009E6689">
              <w:rPr>
                <w:rFonts w:eastAsia="Calibri" w:cstheme="minorHAnsi"/>
                <w:kern w:val="0"/>
                <w14:ligatures w14:val="none"/>
              </w:rPr>
              <w:t>Możliwość wyłączenia w BIOS funkcji przycisku zasilania. </w:t>
            </w:r>
          </w:p>
          <w:p w14:paraId="0C841B18" w14:textId="77777777" w:rsidR="005C1F39" w:rsidRPr="009E6689" w:rsidRDefault="005C1F39" w:rsidP="00775E65">
            <w:pPr>
              <w:numPr>
                <w:ilvl w:val="0"/>
                <w:numId w:val="4"/>
              </w:numPr>
              <w:spacing w:line="252" w:lineRule="auto"/>
              <w:ind w:left="459"/>
              <w:rPr>
                <w:rFonts w:eastAsia="Calibri" w:cstheme="minorHAnsi"/>
                <w:kern w:val="0"/>
                <w14:ligatures w14:val="none"/>
              </w:rPr>
            </w:pPr>
            <w:r w:rsidRPr="009E6689">
              <w:rPr>
                <w:rFonts w:eastAsia="Calibri" w:cstheme="minorHAnsi"/>
                <w:kern w:val="0"/>
                <w14:ligatures w14:val="none"/>
              </w:rPr>
              <w:t xml:space="preserve">BIOS ma możliwość przejścia do bezpiecznego trybu rozruchowego z możliwością zarządzania blokadą zasilania, panelem sterowania oraz zmianą hasła </w:t>
            </w:r>
          </w:p>
          <w:p w14:paraId="43102383" w14:textId="77777777" w:rsidR="005C1F39" w:rsidRPr="009E6689" w:rsidRDefault="005C1F39" w:rsidP="00775E65">
            <w:pPr>
              <w:numPr>
                <w:ilvl w:val="0"/>
                <w:numId w:val="4"/>
              </w:numPr>
              <w:spacing w:line="252" w:lineRule="auto"/>
              <w:ind w:left="459"/>
              <w:rPr>
                <w:rFonts w:eastAsia="Calibri" w:cstheme="minorHAnsi"/>
                <w:kern w:val="0"/>
                <w14:ligatures w14:val="none"/>
              </w:rPr>
            </w:pPr>
            <w:r w:rsidRPr="009E6689">
              <w:rPr>
                <w:rFonts w:eastAsia="Calibri" w:cstheme="minorHAnsi"/>
                <w:kern w:val="0"/>
                <w14:ligatures w14:val="none"/>
              </w:rPr>
              <w:t xml:space="preserve">Wbudowany czujnik otwarcia obudowy współpracujący z BIOS i kartą zarządzającą. </w:t>
            </w:r>
          </w:p>
          <w:p w14:paraId="5D2F307B" w14:textId="77777777" w:rsidR="005C1F39" w:rsidRPr="009E6689" w:rsidRDefault="005C1F39" w:rsidP="00775E65">
            <w:pPr>
              <w:numPr>
                <w:ilvl w:val="0"/>
                <w:numId w:val="4"/>
              </w:numPr>
              <w:spacing w:line="252" w:lineRule="auto"/>
              <w:ind w:left="459"/>
              <w:rPr>
                <w:rFonts w:eastAsia="Calibri" w:cstheme="minorHAnsi"/>
                <w:kern w:val="0"/>
                <w14:ligatures w14:val="none"/>
              </w:rPr>
            </w:pPr>
            <w:r w:rsidRPr="009E6689">
              <w:rPr>
                <w:rFonts w:eastAsia="Calibri" w:cstheme="minorHAnsi"/>
                <w:kern w:val="0"/>
                <w14:ligatures w14:val="none"/>
              </w:rPr>
              <w:t>Moduł TPM 2.0 V3</w:t>
            </w:r>
          </w:p>
          <w:p w14:paraId="7663BAFE" w14:textId="77777777" w:rsidR="005C1F39" w:rsidRPr="009E6689" w:rsidRDefault="005C1F39" w:rsidP="00775E65">
            <w:pPr>
              <w:numPr>
                <w:ilvl w:val="0"/>
                <w:numId w:val="4"/>
              </w:numPr>
              <w:spacing w:line="252" w:lineRule="auto"/>
              <w:ind w:left="459"/>
              <w:rPr>
                <w:rFonts w:eastAsia="Calibri" w:cstheme="minorHAnsi"/>
                <w:bCs/>
                <w:kern w:val="0"/>
                <w14:ligatures w14:val="none"/>
              </w:rPr>
            </w:pPr>
            <w:r w:rsidRPr="009E6689">
              <w:rPr>
                <w:rFonts w:eastAsia="Calibri" w:cstheme="minorHAnsi"/>
                <w:kern w:val="0"/>
                <w14:ligatures w14:val="none"/>
              </w:rPr>
              <w:t>Możliwość dynamicznego włączania i wyłączania portów USB na obudowie – bez potrzeby restartu serwera</w:t>
            </w:r>
          </w:p>
          <w:p w14:paraId="6B099A15" w14:textId="77777777" w:rsidR="005C1F39" w:rsidRPr="009E6689" w:rsidRDefault="005C1F39" w:rsidP="00775E65">
            <w:pPr>
              <w:numPr>
                <w:ilvl w:val="0"/>
                <w:numId w:val="4"/>
              </w:numPr>
              <w:spacing w:line="252" w:lineRule="auto"/>
              <w:ind w:left="459"/>
              <w:rPr>
                <w:rFonts w:eastAsia="Calibri" w:cstheme="minorHAnsi"/>
                <w:bCs/>
                <w:kern w:val="0"/>
                <w14:ligatures w14:val="none"/>
              </w:rPr>
            </w:pPr>
            <w:r w:rsidRPr="009E6689">
              <w:rPr>
                <w:rFonts w:eastAsia="Calibri" w:cstheme="minorHAnsi"/>
                <w:kern w:val="0"/>
                <w14:ligatures w14:val="none"/>
              </w:rPr>
              <w:t>Możliwość wymazania danych ze znajdujących się dysków wewnątrz serwera – niezależne od zainstalowanego systemu operacyjnego, uruchamiane z poziomu zarządzania serwerem</w:t>
            </w:r>
          </w:p>
          <w:p w14:paraId="6A69028D" w14:textId="77777777" w:rsidR="005C1F39" w:rsidRPr="009E6689" w:rsidRDefault="005C1F39" w:rsidP="00775E65">
            <w:pPr>
              <w:numPr>
                <w:ilvl w:val="0"/>
                <w:numId w:val="4"/>
              </w:numPr>
              <w:spacing w:line="252" w:lineRule="auto"/>
              <w:ind w:left="459"/>
              <w:rPr>
                <w:rFonts w:eastAsia="Calibri" w:cstheme="minorHAnsi"/>
                <w:bCs/>
                <w:kern w:val="0"/>
                <w14:ligatures w14:val="none"/>
              </w:rPr>
            </w:pPr>
            <w:r w:rsidRPr="009E6689">
              <w:rPr>
                <w:rFonts w:eastAsia="Calibri" w:cstheme="minorHAnsi"/>
                <w:bCs/>
                <w:kern w:val="0"/>
                <w14:ligatures w14:val="none"/>
              </w:rPr>
              <w:t xml:space="preserve">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w:t>
            </w:r>
            <w:r w:rsidRPr="009E6689">
              <w:rPr>
                <w:rFonts w:eastAsia="Calibri" w:cstheme="minorHAnsi"/>
                <w:bCs/>
                <w:kern w:val="0"/>
                <w14:ligatures w14:val="none"/>
              </w:rPr>
              <w:lastRenderedPageBreak/>
              <w:t>mechanizmy kryptograficzne poświadczające integralność oprogramowania BIOS (Root of Trust).</w:t>
            </w:r>
            <w:r w:rsidRPr="009E6689">
              <w:rPr>
                <w:rFonts w:eastAsia="Calibri" w:cstheme="minorHAnsi"/>
                <w:kern w:val="0"/>
                <w14:ligatures w14:val="none"/>
              </w:rPr>
              <w:t xml:space="preserve"> Wymagane dołączenie do oferty oświadczenia Producenta potwierdzającego spełnienie powyższych zaleceń. </w:t>
            </w:r>
          </w:p>
        </w:tc>
      </w:tr>
      <w:tr w:rsidR="005C1F39" w:rsidRPr="009E6689" w14:paraId="12E648BE" w14:textId="3CF45873" w:rsidTr="00BB6174">
        <w:tc>
          <w:tcPr>
            <w:tcW w:w="1258" w:type="pct"/>
            <w:tcBorders>
              <w:top w:val="single" w:sz="4" w:space="0" w:color="auto"/>
              <w:left w:val="single" w:sz="4" w:space="0" w:color="auto"/>
              <w:bottom w:val="single" w:sz="4" w:space="0" w:color="auto"/>
              <w:right w:val="single" w:sz="4" w:space="0" w:color="auto"/>
            </w:tcBorders>
            <w:hideMark/>
          </w:tcPr>
          <w:p w14:paraId="13C0EB0A"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lastRenderedPageBreak/>
              <w:t>Karta Zarządzania</w:t>
            </w:r>
          </w:p>
        </w:tc>
        <w:tc>
          <w:tcPr>
            <w:tcW w:w="3742" w:type="pct"/>
            <w:tcBorders>
              <w:top w:val="single" w:sz="4" w:space="0" w:color="auto"/>
              <w:left w:val="single" w:sz="4" w:space="0" w:color="auto"/>
              <w:bottom w:val="single" w:sz="4" w:space="0" w:color="auto"/>
              <w:right w:val="single" w:sz="4" w:space="0" w:color="auto"/>
            </w:tcBorders>
          </w:tcPr>
          <w:p w14:paraId="6B058B10" w14:textId="77777777" w:rsidR="005C1F39" w:rsidRPr="009E6689" w:rsidRDefault="005C1F39" w:rsidP="00775E65">
            <w:pPr>
              <w:numPr>
                <w:ilvl w:val="0"/>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Niezależna od zainstalowanego na serwerze systemu operacyjnego posiadająca dedykowane port RJ-45 Gigabit Ethernet umożliwiająca: </w:t>
            </w:r>
          </w:p>
          <w:p w14:paraId="4EB4DA00"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zdalny dostęp do graficznego interfejsu Web karty zarządzającej </w:t>
            </w:r>
          </w:p>
          <w:p w14:paraId="0B1C0F24"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szyfrowane połączenie (TLS) oraz autentykacje i autoryzację użytkownika </w:t>
            </w:r>
          </w:p>
          <w:p w14:paraId="4E7D8316"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podmontowania zdalnych wirtualnych napędów </w:t>
            </w:r>
          </w:p>
          <w:p w14:paraId="401AC6DF"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wirtualną konsolę z dostępem do myszy, klawiatury </w:t>
            </w:r>
          </w:p>
          <w:p w14:paraId="5E4C37B8"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wsparcie dla IPv6 </w:t>
            </w:r>
          </w:p>
          <w:p w14:paraId="2D027E76"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wsparcie dla WSMAN, SNMP, IPMI2.0, VLAN </w:t>
            </w:r>
            <w:proofErr w:type="spellStart"/>
            <w:r w:rsidRPr="009E6689">
              <w:rPr>
                <w:rFonts w:eastAsia="Calibri" w:cstheme="minorHAnsi"/>
                <w:kern w:val="0"/>
                <w14:ligatures w14:val="none"/>
              </w:rPr>
              <w:t>tagging</w:t>
            </w:r>
            <w:proofErr w:type="spellEnd"/>
            <w:r w:rsidRPr="009E6689">
              <w:rPr>
                <w:rFonts w:eastAsia="Calibri" w:cstheme="minorHAnsi"/>
                <w:kern w:val="0"/>
                <w14:ligatures w14:val="none"/>
              </w:rPr>
              <w:t xml:space="preserve">, SSH </w:t>
            </w:r>
          </w:p>
          <w:p w14:paraId="53BA4EEE"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zdalnego monitorowania w czasie rzeczywistym poboru prądu przez serwer, dane historyczne powinny być dostępne przez min. 7 dni wstecz. </w:t>
            </w:r>
          </w:p>
          <w:p w14:paraId="2D72E70A"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zdalnego ustawienia limitu poboru prądu przez konkretny serwer </w:t>
            </w:r>
          </w:p>
          <w:p w14:paraId="2C1637A9"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integracja z Active Directory </w:t>
            </w:r>
          </w:p>
          <w:p w14:paraId="6B621DBE"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obsługi przez ośmiu administratorów jednocześnie </w:t>
            </w:r>
          </w:p>
          <w:p w14:paraId="2E1BE993"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Wsparcie dla automatycznej rejestracji DNS </w:t>
            </w:r>
          </w:p>
          <w:p w14:paraId="7FDC8770"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wsparcie dla LLDP </w:t>
            </w:r>
          </w:p>
          <w:p w14:paraId="4A44C820"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wysyłanie do administratora maila z powiadomieniem o awarii lub zmianie konfiguracji sprzętowej </w:t>
            </w:r>
          </w:p>
          <w:p w14:paraId="4BBE57F4"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podłączenia lokalnego poprzez złącze RS-232. </w:t>
            </w:r>
          </w:p>
          <w:p w14:paraId="60410DCC"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zarządzania bezpośredniego poprzez złącze </w:t>
            </w:r>
            <w:proofErr w:type="spellStart"/>
            <w:r w:rsidRPr="009E6689">
              <w:rPr>
                <w:rFonts w:eastAsia="Calibri" w:cstheme="minorHAnsi"/>
                <w:kern w:val="0"/>
                <w14:ligatures w14:val="none"/>
              </w:rPr>
              <w:t>microUSB</w:t>
            </w:r>
            <w:proofErr w:type="spellEnd"/>
            <w:r w:rsidRPr="009E6689">
              <w:rPr>
                <w:rFonts w:eastAsia="Calibri" w:cstheme="minorHAnsi"/>
                <w:kern w:val="0"/>
                <w14:ligatures w14:val="none"/>
              </w:rPr>
              <w:t xml:space="preserve"> umieszczone na froncie obudowy. </w:t>
            </w:r>
          </w:p>
          <w:p w14:paraId="3ABB2300"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Monitorowanie zużycia dysków SSD </w:t>
            </w:r>
          </w:p>
          <w:p w14:paraId="383A9350"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monitorowania z jednej konsoli min. 100 serwerami fizycznymi, </w:t>
            </w:r>
          </w:p>
          <w:p w14:paraId="3A323583"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Automatyczne zgłaszanie alertów do centrum serwisowego producenta </w:t>
            </w:r>
          </w:p>
          <w:p w14:paraId="333BA713"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Automatyczne update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dla wszystkich komponentów serwera </w:t>
            </w:r>
          </w:p>
          <w:p w14:paraId="12855E7E"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przywrócenia poprzednich wersji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w:t>
            </w:r>
          </w:p>
          <w:p w14:paraId="2186D267"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lastRenderedPageBreak/>
              <w:t xml:space="preserve">Możliwość eksportu eksportu/importu konfiguracji (ustawienie karty zarządzającej, </w:t>
            </w:r>
            <w:proofErr w:type="spellStart"/>
            <w:r w:rsidRPr="009E6689">
              <w:rPr>
                <w:rFonts w:eastAsia="Calibri" w:cstheme="minorHAnsi"/>
                <w:kern w:val="0"/>
                <w14:ligatures w14:val="none"/>
              </w:rPr>
              <w:t>BIOSu</w:t>
            </w:r>
            <w:proofErr w:type="spellEnd"/>
            <w:r w:rsidRPr="009E6689">
              <w:rPr>
                <w:rFonts w:eastAsia="Calibri" w:cstheme="minorHAnsi"/>
                <w:kern w:val="0"/>
                <w14:ligatures w14:val="none"/>
              </w:rPr>
              <w:t xml:space="preserve">, kart sieciowych, HBA oraz konfiguracji kontrolera RAID) serwera do pliku XML lub JSON </w:t>
            </w:r>
          </w:p>
          <w:p w14:paraId="4C428FF6"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zaimportowania ustawień, poprzez bezpośrednie podłączenie plików konfiguracyjnych </w:t>
            </w:r>
          </w:p>
          <w:p w14:paraId="3099A257"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Automatyczne tworzenie kopii ustawień serwera w oparciu o harmonogram. </w:t>
            </w:r>
          </w:p>
          <w:p w14:paraId="10F5B282"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wykrywania odchyleń konfiguracji na poziomie konfiguracji UEFI oraz wersji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serwera</w:t>
            </w:r>
          </w:p>
          <w:p w14:paraId="3CCDE2F8"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Serwer musi posiadać możliwość uruchomienia funkcjonalności umożliwiającej dostęp bezpośredni poprzez urządzenia </w:t>
            </w:r>
            <w:proofErr w:type="gramStart"/>
            <w:r w:rsidRPr="009E6689">
              <w:rPr>
                <w:rFonts w:eastAsia="Calibri" w:cstheme="minorHAnsi"/>
                <w:kern w:val="0"/>
                <w14:ligatures w14:val="none"/>
              </w:rPr>
              <w:t>mobilne  -</w:t>
            </w:r>
            <w:proofErr w:type="gramEnd"/>
            <w:r w:rsidRPr="009E6689">
              <w:rPr>
                <w:rFonts w:eastAsia="Calibri" w:cstheme="minorHAnsi"/>
                <w:kern w:val="0"/>
                <w14:ligatures w14:val="none"/>
              </w:rPr>
              <w:t xml:space="preserve"> serwer musi posiadać możliwość konfiguracji oraz monitoringu najważniejszych komponentów serwera przy użyciu dedykowanej aplikacji mobilnej min. (Android/ Apple iOS) przy użyciu jednego z protokołów BLE lub WIFI. </w:t>
            </w:r>
          </w:p>
          <w:p w14:paraId="41891158" w14:textId="77777777" w:rsidR="005C1F39" w:rsidRPr="009E6689" w:rsidRDefault="005C1F39" w:rsidP="00775E65">
            <w:pPr>
              <w:spacing w:line="252" w:lineRule="auto"/>
              <w:ind w:left="459"/>
              <w:rPr>
                <w:rFonts w:eastAsia="Calibri" w:cstheme="minorHAnsi"/>
                <w:kern w:val="0"/>
                <w14:ligatures w14:val="none"/>
              </w:rPr>
            </w:pPr>
            <w:r w:rsidRPr="009E6689">
              <w:rPr>
                <w:rFonts w:eastAsia="Calibri" w:cstheme="minorHAnsi"/>
                <w:kern w:val="0"/>
                <w14:ligatures w14:val="none"/>
              </w:rPr>
              <w:t>Możliwość rozszerzenia funkcjonalności karty o:</w:t>
            </w:r>
          </w:p>
          <w:p w14:paraId="426B4139"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wysyłania danych o stanie procesora, kart sieciowych, zasilaczy, kart GPU, lokalnych dysków i urządzeń </w:t>
            </w:r>
            <w:proofErr w:type="spellStart"/>
            <w:r w:rsidRPr="009E6689">
              <w:rPr>
                <w:rFonts w:eastAsia="Calibri" w:cstheme="minorHAnsi"/>
                <w:kern w:val="0"/>
                <w14:ligatures w14:val="none"/>
              </w:rPr>
              <w:t>NVMe</w:t>
            </w:r>
            <w:proofErr w:type="spellEnd"/>
            <w:r w:rsidRPr="009E6689">
              <w:rPr>
                <w:rFonts w:eastAsia="Calibri" w:cstheme="minorHAnsi"/>
                <w:kern w:val="0"/>
                <w14:ligatures w14:val="none"/>
              </w:rPr>
              <w:t xml:space="preserve">, jak również dane wydajnościowe serwera do zewnętrznych narzędzi analitycznych jak </w:t>
            </w:r>
            <w:proofErr w:type="spellStart"/>
            <w:r w:rsidRPr="009E6689">
              <w:rPr>
                <w:rFonts w:eastAsia="Calibri" w:cstheme="minorHAnsi"/>
                <w:kern w:val="0"/>
                <w14:ligatures w14:val="none"/>
              </w:rPr>
              <w:t>Splunk</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Grafana</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ElasticSearch</w:t>
            </w:r>
            <w:proofErr w:type="spellEnd"/>
          </w:p>
          <w:p w14:paraId="27B202E6"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kontrola stanu BIOS pod kątem naruszenia integralności oprogramowania</w:t>
            </w:r>
          </w:p>
          <w:p w14:paraId="7325E733"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Automatyczne odświeżanie certyfikatów SSL</w:t>
            </w:r>
          </w:p>
          <w:p w14:paraId="102391D5"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wykorzystania </w:t>
            </w:r>
            <w:proofErr w:type="spellStart"/>
            <w:r w:rsidRPr="009E6689">
              <w:rPr>
                <w:rFonts w:eastAsia="Calibri" w:cstheme="minorHAnsi"/>
                <w:kern w:val="0"/>
                <w14:ligatures w14:val="none"/>
              </w:rPr>
              <w:t>tokenu</w:t>
            </w:r>
            <w:proofErr w:type="spellEnd"/>
            <w:r w:rsidRPr="009E6689">
              <w:rPr>
                <w:rFonts w:eastAsia="Calibri" w:cstheme="minorHAnsi"/>
                <w:kern w:val="0"/>
                <w14:ligatures w14:val="none"/>
              </w:rPr>
              <w:t xml:space="preserve"> lub aplikacji </w:t>
            </w:r>
            <w:proofErr w:type="spellStart"/>
            <w:r w:rsidRPr="009E6689">
              <w:rPr>
                <w:rFonts w:eastAsia="Calibri" w:cstheme="minorHAnsi"/>
                <w:kern w:val="0"/>
                <w14:ligatures w14:val="none"/>
              </w:rPr>
              <w:t>SecurID</w:t>
            </w:r>
            <w:proofErr w:type="spellEnd"/>
            <w:r w:rsidRPr="009E6689">
              <w:rPr>
                <w:rFonts w:eastAsia="Calibri" w:cstheme="minorHAnsi"/>
                <w:kern w:val="0"/>
                <w14:ligatures w14:val="none"/>
              </w:rPr>
              <w:t xml:space="preserve"> do uwierzytelniania wielkoskładnikowego przy logowaniu do karty zarządzającej</w:t>
            </w:r>
          </w:p>
          <w:p w14:paraId="3F9E470F"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modyfikacji reguł chłodzenia kart w slotach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z możliwością własnych ustawień</w:t>
            </w:r>
          </w:p>
          <w:p w14:paraId="3618EA82"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możliwość ustawienia limitu temperatury powietrza wychodzącego z serwera</w:t>
            </w:r>
          </w:p>
          <w:p w14:paraId="74E951D1"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możliwość ustawienia dopuszczalnego wzrostu temperatury powietrza przepływającego przez serwer</w:t>
            </w:r>
          </w:p>
          <w:p w14:paraId="35F4C1E7" w14:textId="77777777" w:rsidR="005C1F39" w:rsidRPr="009E6689" w:rsidRDefault="005C1F39" w:rsidP="00775E65">
            <w:pPr>
              <w:numPr>
                <w:ilvl w:val="1"/>
                <w:numId w:val="6"/>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ustawienia maksymalnej temperatury powietrza dochodzącego do slotów </w:t>
            </w:r>
            <w:proofErr w:type="spellStart"/>
            <w:r w:rsidRPr="009E6689">
              <w:rPr>
                <w:rFonts w:eastAsia="Calibri" w:cstheme="minorHAnsi"/>
                <w:kern w:val="0"/>
                <w14:ligatures w14:val="none"/>
              </w:rPr>
              <w:t>PCIe</w:t>
            </w:r>
            <w:proofErr w:type="spellEnd"/>
          </w:p>
          <w:p w14:paraId="09BF81E1"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monitorowanie przepływu powietrza na bieżąco (w CFM)</w:t>
            </w:r>
          </w:p>
        </w:tc>
      </w:tr>
      <w:tr w:rsidR="005C1F39" w:rsidRPr="009E6689" w14:paraId="1987521B" w14:textId="52CAF18C" w:rsidTr="00BB6174">
        <w:tc>
          <w:tcPr>
            <w:tcW w:w="1258" w:type="pct"/>
            <w:tcBorders>
              <w:top w:val="single" w:sz="4" w:space="0" w:color="auto"/>
              <w:left w:val="single" w:sz="4" w:space="0" w:color="auto"/>
              <w:bottom w:val="single" w:sz="4" w:space="0" w:color="auto"/>
              <w:right w:val="single" w:sz="4" w:space="0" w:color="auto"/>
            </w:tcBorders>
          </w:tcPr>
          <w:p w14:paraId="278156C0"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lastRenderedPageBreak/>
              <w:t>Oprogramowanie do zarządzania</w:t>
            </w:r>
          </w:p>
        </w:tc>
        <w:tc>
          <w:tcPr>
            <w:tcW w:w="3742" w:type="pct"/>
            <w:tcBorders>
              <w:top w:val="single" w:sz="4" w:space="0" w:color="auto"/>
              <w:left w:val="single" w:sz="4" w:space="0" w:color="auto"/>
              <w:bottom w:val="single" w:sz="4" w:space="0" w:color="auto"/>
              <w:right w:val="single" w:sz="4" w:space="0" w:color="auto"/>
            </w:tcBorders>
          </w:tcPr>
          <w:p w14:paraId="27E9C04B" w14:textId="77777777" w:rsidR="005C1F39" w:rsidRPr="009E6689" w:rsidRDefault="005C1F39" w:rsidP="00775E65">
            <w:pPr>
              <w:numPr>
                <w:ilvl w:val="0"/>
                <w:numId w:val="4"/>
              </w:numPr>
              <w:spacing w:line="252" w:lineRule="auto"/>
              <w:ind w:left="459"/>
              <w:rPr>
                <w:rFonts w:eastAsia="Calibri" w:cstheme="minorHAnsi"/>
                <w:kern w:val="0"/>
                <w14:ligatures w14:val="none"/>
              </w:rPr>
            </w:pPr>
            <w:r w:rsidRPr="009E6689">
              <w:rPr>
                <w:rFonts w:eastAsia="Calibri" w:cstheme="minorHAnsi"/>
                <w:kern w:val="0"/>
                <w14:ligatures w14:val="none"/>
              </w:rPr>
              <w:t>Możliwość zainstalowania oprogramowania producenta do zarządzania, spełniającego poniższe wymagania:</w:t>
            </w:r>
          </w:p>
          <w:p w14:paraId="4D82CE18"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Wsparcie dla serwerów, urządzeń sieciowych oraz pamięci masowych</w:t>
            </w:r>
          </w:p>
          <w:p w14:paraId="2E29482F"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lastRenderedPageBreak/>
              <w:t>integracja z Active Directory</w:t>
            </w:r>
          </w:p>
          <w:p w14:paraId="00C30846"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zarządzania dostarczonymi serwerami bez udziału dedykowanego agenta</w:t>
            </w:r>
          </w:p>
          <w:p w14:paraId="552106B2"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 xml:space="preserve">Wsparcie dla protokołów SNMP, IPMI, Linux SSH, </w:t>
            </w:r>
            <w:proofErr w:type="spellStart"/>
            <w:r w:rsidRPr="009E6689">
              <w:rPr>
                <w:rFonts w:eastAsia="Calibri" w:cstheme="minorHAnsi"/>
                <w:kern w:val="0"/>
                <w14:ligatures w14:val="none"/>
              </w:rPr>
              <w:t>Redfish</w:t>
            </w:r>
            <w:proofErr w:type="spellEnd"/>
          </w:p>
          <w:p w14:paraId="6F0ACD61"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uruchamiania procesu wykrywania urządzeń w oparciu o harmonogram</w:t>
            </w:r>
          </w:p>
          <w:p w14:paraId="0C75EB11"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Szczegółowy opis wykrytych systemów oraz ich komponentów</w:t>
            </w:r>
          </w:p>
          <w:p w14:paraId="22C7A326"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eksportu raportu do CSV, HTML, XLS, PDF</w:t>
            </w:r>
          </w:p>
          <w:p w14:paraId="5FCAB694"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tworzenia własnych raportów w oparciu o wszystkie informacje zawarte w inwentarzu.</w:t>
            </w:r>
          </w:p>
          <w:p w14:paraId="7ECB3A6E"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Grupowanie urządzeń w oparciu o kryteria użytkownika</w:t>
            </w:r>
          </w:p>
          <w:p w14:paraId="558D9907"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 xml:space="preserve">Tworzenie automatycznie grup urządzeń w oparciu o dowolny element konfiguracji serwera np. Nazwa, lokalizacja, system operacyjny, obsadzenie slotów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pozostałego czasu gwarancji</w:t>
            </w:r>
          </w:p>
          <w:p w14:paraId="3434802E"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uruchamiania narzędzi zarządzających w poszczególnych urządzeniach</w:t>
            </w:r>
          </w:p>
          <w:p w14:paraId="5D2627FF"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Szybki podgląd stanu środowiska</w:t>
            </w:r>
          </w:p>
          <w:p w14:paraId="1BD93FD3"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Podsumowanie stanu dla każdego urządzenia</w:t>
            </w:r>
          </w:p>
          <w:p w14:paraId="7872417D"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Szczegółowy status urządzenia/elementu/komponentu</w:t>
            </w:r>
          </w:p>
          <w:p w14:paraId="52474F52"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Generowanie alertów przy zmianie stanu urządzenia.</w:t>
            </w:r>
          </w:p>
          <w:p w14:paraId="14BAE0D2"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Filtry raportów umożliwiające podgląd najważniejszych zdarzeń</w:t>
            </w:r>
          </w:p>
          <w:p w14:paraId="604F9E92"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 xml:space="preserve">Integracja z service </w:t>
            </w:r>
            <w:proofErr w:type="spellStart"/>
            <w:r w:rsidRPr="009E6689">
              <w:rPr>
                <w:rFonts w:eastAsia="Calibri" w:cstheme="minorHAnsi"/>
                <w:kern w:val="0"/>
                <w14:ligatures w14:val="none"/>
              </w:rPr>
              <w:t>desk</w:t>
            </w:r>
            <w:proofErr w:type="spellEnd"/>
            <w:r w:rsidRPr="009E6689">
              <w:rPr>
                <w:rFonts w:eastAsia="Calibri" w:cstheme="minorHAnsi"/>
                <w:kern w:val="0"/>
                <w14:ligatures w14:val="none"/>
              </w:rPr>
              <w:t xml:space="preserve"> producenta dostarczonej platformy sprzętowej</w:t>
            </w:r>
          </w:p>
          <w:p w14:paraId="69832F69"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przejęcia zdalnego pulpitu</w:t>
            </w:r>
          </w:p>
          <w:p w14:paraId="68BED052"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podmontowania wirtualnego napędu</w:t>
            </w:r>
          </w:p>
          <w:p w14:paraId="7B4AB952"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Kreator umożliwiający dostosowanie akcji dla wybranych alertów</w:t>
            </w:r>
          </w:p>
          <w:p w14:paraId="7CB46F54"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importu plików MIB</w:t>
            </w:r>
          </w:p>
          <w:p w14:paraId="311FE320"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Przesyłanie alertów „as-</w:t>
            </w:r>
            <w:proofErr w:type="spellStart"/>
            <w:r w:rsidRPr="009E6689">
              <w:rPr>
                <w:rFonts w:eastAsia="Calibri" w:cstheme="minorHAnsi"/>
                <w:kern w:val="0"/>
                <w14:ligatures w14:val="none"/>
              </w:rPr>
              <w:t>is</w:t>
            </w:r>
            <w:proofErr w:type="spellEnd"/>
            <w:r w:rsidRPr="009E6689">
              <w:rPr>
                <w:rFonts w:eastAsia="Calibri" w:cstheme="minorHAnsi"/>
                <w:kern w:val="0"/>
                <w14:ligatures w14:val="none"/>
              </w:rPr>
              <w:t>” do innych konsol firm trzecich</w:t>
            </w:r>
          </w:p>
          <w:p w14:paraId="2F5914F9"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definiowania ról administratorów</w:t>
            </w:r>
          </w:p>
          <w:p w14:paraId="07865FD7"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zdalnej aktualizacji oprogramowania wewnętrznego serwerów</w:t>
            </w:r>
          </w:p>
          <w:p w14:paraId="4917643E"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Aktualizacja oparta o wybranie źródła bibliotek (lokalna, on-line producenta oferowanego rozwiązania)</w:t>
            </w:r>
          </w:p>
          <w:p w14:paraId="216D6DA6"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lastRenderedPageBreak/>
              <w:t>Możliwość instalacji oprogramowania wewnętrznego bez potrzeby instalacji agenta</w:t>
            </w:r>
          </w:p>
          <w:p w14:paraId="7E144BF2"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automatycznego generowania i zgłaszania incydentów awarii bezpośrednio do centrum serwisowego producenta serwerów</w:t>
            </w:r>
          </w:p>
          <w:p w14:paraId="6BB29087"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3C5F7092"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tworzenia sprzętowej konfiguracji bazowej i na jej podstawie weryfikacji środowiska w celu wykrycia rozbieżności.</w:t>
            </w:r>
          </w:p>
          <w:p w14:paraId="346E6FAD"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Wdrażanie serwerów, rozwiązań modularnych oraz przełączników sieciowych w oparciu o profile</w:t>
            </w:r>
          </w:p>
          <w:p w14:paraId="0BBF0323"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Możliwość migracji ustawień serwera wraz z wirtualnymi adresami sieciowymi (MAC, WWN, IQN) między urządzeniami.</w:t>
            </w:r>
          </w:p>
          <w:p w14:paraId="39E80D8A"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Tworzenie gotowych paczek informacji umożliwiających zdiagnozowanie awarii urządzenia przez serwis producenta.</w:t>
            </w:r>
          </w:p>
          <w:p w14:paraId="165C26F9"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Zdalne uruchamianie diagnostyki serwera.</w:t>
            </w:r>
          </w:p>
          <w:p w14:paraId="684FEF01"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Dedykowana aplikacja na urządzenia mobilne integrująca się z wyżej opisanymi oprogramowaniem zarządzającym.</w:t>
            </w:r>
          </w:p>
          <w:p w14:paraId="5D90DD51" w14:textId="77777777" w:rsidR="005C1F39" w:rsidRPr="009E6689" w:rsidRDefault="005C1F39" w:rsidP="00775E65">
            <w:pPr>
              <w:numPr>
                <w:ilvl w:val="1"/>
                <w:numId w:val="5"/>
              </w:numPr>
              <w:spacing w:line="252" w:lineRule="auto"/>
              <w:ind w:left="459"/>
              <w:rPr>
                <w:rFonts w:eastAsia="Calibri" w:cstheme="minorHAnsi"/>
                <w:kern w:val="0"/>
                <w14:ligatures w14:val="none"/>
              </w:rPr>
            </w:pPr>
            <w:r w:rsidRPr="009E6689">
              <w:rPr>
                <w:rFonts w:eastAsia="Calibri" w:cstheme="minorHAnsi"/>
                <w:kern w:val="0"/>
                <w14:ligatures w14:val="none"/>
              </w:rPr>
              <w:t xml:space="preserve">Oprogramowanie dostarczane jako wirtualny </w:t>
            </w:r>
            <w:proofErr w:type="spellStart"/>
            <w:r w:rsidRPr="009E6689">
              <w:rPr>
                <w:rFonts w:eastAsia="Calibri" w:cstheme="minorHAnsi"/>
                <w:kern w:val="0"/>
                <w14:ligatures w14:val="none"/>
              </w:rPr>
              <w:t>appliance</w:t>
            </w:r>
            <w:proofErr w:type="spellEnd"/>
            <w:r w:rsidRPr="009E6689">
              <w:rPr>
                <w:rFonts w:eastAsia="Calibri" w:cstheme="minorHAnsi"/>
                <w:kern w:val="0"/>
                <w14:ligatures w14:val="none"/>
              </w:rPr>
              <w:t xml:space="preserve"> dla KVM, </w:t>
            </w:r>
            <w:proofErr w:type="spellStart"/>
            <w:r w:rsidRPr="009E6689">
              <w:rPr>
                <w:rFonts w:eastAsia="Calibri" w:cstheme="minorHAnsi"/>
                <w:kern w:val="0"/>
                <w14:ligatures w14:val="none"/>
              </w:rPr>
              <w:t>ESXi</w:t>
            </w:r>
            <w:proofErr w:type="spellEnd"/>
            <w:r w:rsidRPr="009E6689">
              <w:rPr>
                <w:rFonts w:eastAsia="Calibri" w:cstheme="minorHAnsi"/>
                <w:kern w:val="0"/>
                <w14:ligatures w14:val="none"/>
              </w:rPr>
              <w:t xml:space="preserve"> i Hyper-V.</w:t>
            </w:r>
          </w:p>
        </w:tc>
      </w:tr>
      <w:tr w:rsidR="005C1F39" w:rsidRPr="009E6689" w14:paraId="08820389" w14:textId="210B37BE" w:rsidTr="00BB6174">
        <w:tc>
          <w:tcPr>
            <w:tcW w:w="1258" w:type="pct"/>
            <w:tcBorders>
              <w:top w:val="single" w:sz="4" w:space="0" w:color="auto"/>
              <w:left w:val="single" w:sz="4" w:space="0" w:color="auto"/>
              <w:bottom w:val="single" w:sz="4" w:space="0" w:color="auto"/>
              <w:right w:val="single" w:sz="4" w:space="0" w:color="auto"/>
            </w:tcBorders>
          </w:tcPr>
          <w:p w14:paraId="77659BF0" w14:textId="77777777" w:rsidR="005C1F39" w:rsidRPr="009E6689" w:rsidRDefault="005C1F39" w:rsidP="00775E65">
            <w:pPr>
              <w:spacing w:line="252" w:lineRule="auto"/>
              <w:rPr>
                <w:rFonts w:eastAsia="Calibri" w:cstheme="minorHAnsi"/>
                <w:b/>
                <w:bCs/>
                <w:kern w:val="0"/>
                <w14:ligatures w14:val="none"/>
              </w:rPr>
            </w:pPr>
            <w:r w:rsidRPr="009E6689">
              <w:rPr>
                <w:rFonts w:eastAsia="Calibri" w:cstheme="minorHAnsi"/>
                <w:b/>
                <w:bCs/>
                <w:kern w:val="0"/>
                <w14:ligatures w14:val="none"/>
              </w:rPr>
              <w:lastRenderedPageBreak/>
              <w:t>Oprogramowanie do monitorowania</w:t>
            </w:r>
          </w:p>
        </w:tc>
        <w:tc>
          <w:tcPr>
            <w:tcW w:w="3742" w:type="pct"/>
            <w:tcBorders>
              <w:top w:val="single" w:sz="4" w:space="0" w:color="auto"/>
              <w:left w:val="single" w:sz="4" w:space="0" w:color="auto"/>
              <w:bottom w:val="single" w:sz="4" w:space="0" w:color="auto"/>
              <w:right w:val="single" w:sz="4" w:space="0" w:color="auto"/>
            </w:tcBorders>
          </w:tcPr>
          <w:p w14:paraId="101C46FE" w14:textId="77777777" w:rsidR="005C1F39" w:rsidRPr="009E6689" w:rsidRDefault="005C1F39" w:rsidP="00775E65">
            <w:pPr>
              <w:spacing w:line="252" w:lineRule="auto"/>
              <w:rPr>
                <w:rFonts w:eastAsia="Calibri" w:cstheme="minorHAnsi"/>
                <w:kern w:val="0"/>
                <w14:ligatures w14:val="none"/>
              </w:rPr>
            </w:pPr>
            <w:r w:rsidRPr="009E6689">
              <w:rPr>
                <w:rFonts w:eastAsia="Calibri" w:cstheme="minorHAnsi"/>
                <w:kern w:val="0"/>
                <w14:ligatures w14:val="none"/>
              </w:rPr>
              <w:t xml:space="preserve">Oparta na chmurze aplikacja Producenta oferowanego urządzenia, która zapewnia proaktywne monitorowanie i rozwiązywanie problemów infrastruktury IT oraz integrację z platformą wirtualizacji </w:t>
            </w:r>
            <w:proofErr w:type="spellStart"/>
            <w:r w:rsidRPr="009E6689">
              <w:rPr>
                <w:rFonts w:eastAsia="Calibri" w:cstheme="minorHAnsi"/>
                <w:kern w:val="0"/>
                <w14:ligatures w14:val="none"/>
              </w:rPr>
              <w:t>VMware</w:t>
            </w:r>
            <w:proofErr w:type="spellEnd"/>
            <w:r w:rsidRPr="009E6689">
              <w:rPr>
                <w:rFonts w:eastAsia="Calibri" w:cstheme="minorHAnsi"/>
                <w:kern w:val="0"/>
                <w14:ligatures w14:val="none"/>
              </w:rPr>
              <w:t>. Zaproponowane rozwiązanie musi posiadać następujące funkcjonalności:</w:t>
            </w:r>
          </w:p>
          <w:p w14:paraId="27DC3B0B" w14:textId="77777777" w:rsidR="005C1F39" w:rsidRPr="009E6689" w:rsidRDefault="005C1F39" w:rsidP="00775E65">
            <w:pPr>
              <w:numPr>
                <w:ilvl w:val="0"/>
                <w:numId w:val="11"/>
              </w:numPr>
              <w:spacing w:line="252" w:lineRule="auto"/>
              <w:ind w:left="459"/>
              <w:rPr>
                <w:rFonts w:eastAsia="Calibri" w:cstheme="minorHAnsi"/>
                <w:kern w:val="0"/>
                <w14:ligatures w14:val="none"/>
              </w:rPr>
            </w:pPr>
            <w:r w:rsidRPr="009E6689">
              <w:rPr>
                <w:rFonts w:eastAsia="Calibri" w:cstheme="minorHAnsi"/>
                <w:kern w:val="0"/>
                <w14:ligatures w14:val="none"/>
              </w:rPr>
              <w:t>Monitoring:</w:t>
            </w:r>
          </w:p>
          <w:p w14:paraId="46D1D463"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ilość podłączonych oraz rozłączonych systemów</w:t>
            </w:r>
          </w:p>
          <w:p w14:paraId="7ACDA710"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 xml:space="preserve">stan podłączonych urządzeń </w:t>
            </w:r>
          </w:p>
          <w:p w14:paraId="3E8F0D7E"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 xml:space="preserve">informacje o potencjalnych zagrożeniach związanych z </w:t>
            </w:r>
            <w:proofErr w:type="spellStart"/>
            <w:r w:rsidRPr="009E6689">
              <w:rPr>
                <w:rFonts w:eastAsia="Calibri" w:cstheme="minorHAnsi"/>
                <w:kern w:val="0"/>
                <w14:ligatures w14:val="none"/>
              </w:rPr>
              <w:t>cyberbezpieczeństwem</w:t>
            </w:r>
            <w:proofErr w:type="spellEnd"/>
            <w:r w:rsidRPr="009E6689">
              <w:rPr>
                <w:rFonts w:eastAsia="Calibri" w:cstheme="minorHAnsi"/>
                <w:kern w:val="0"/>
                <w14:ligatures w14:val="none"/>
              </w:rPr>
              <w:t xml:space="preserve"> w oparciu o najlepsze praktyki i szczegółową analizę posiadanych systemów</w:t>
            </w:r>
          </w:p>
          <w:p w14:paraId="11057E35"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Informacje o alertach z podziałem na minimum: krytyczne, błędy, ostrzeżenia</w:t>
            </w:r>
          </w:p>
          <w:p w14:paraId="1AC76C28"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informacje o statusie gwarancji dla poszczególnych urządzeń</w:t>
            </w:r>
          </w:p>
          <w:p w14:paraId="6F8CF725"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lastRenderedPageBreak/>
              <w:t xml:space="preserve">informacje o stanie licencji na posiadane oprogramowanie rozszerzające funkcjonalności urządzeń </w:t>
            </w:r>
          </w:p>
          <w:p w14:paraId="0DF244A0"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informacje w oparciu o dane historyczne umożliwiające określenie trendów krótko- i długoterminowej prognozy wykorzystania przestrzeni na pamięciach masowych.</w:t>
            </w:r>
          </w:p>
          <w:p w14:paraId="223F5D1B"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Wykrywanie anomalii w oparciu o analizę zajętości przestrzeni na pamięciach masowych</w:t>
            </w:r>
          </w:p>
          <w:p w14:paraId="73E3AA60"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Wykrywanie anomalii wydajnościowych w oparciu o uczenie maszynowe oraz porównanie parametrów historycznych i bieżących. Funkcjonalność ta musi wspierać serwery, urządzenia sieciowe oraz systemy pamięci masowych.</w:t>
            </w:r>
          </w:p>
          <w:p w14:paraId="000C0F5A"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Monitorowanie wydajności, przepustowości oraz opóźnień dla systemy pamięci masowych.</w:t>
            </w:r>
          </w:p>
          <w:p w14:paraId="69B5A784"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Zaimplementowana analityka predykcyjna umożliwiająca określenie szacowanego czasu awarii dla optyki przełączników FC.</w:t>
            </w:r>
          </w:p>
          <w:p w14:paraId="78E85927"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 xml:space="preserve">Szczegółowe informacje dla serwerów o modelu, konfiguracji, wersjach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poszczególnych komponentów adresacji IP karty zarządzającej.</w:t>
            </w:r>
          </w:p>
          <w:p w14:paraId="04B131B8"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Monitoring parametrów serwerów z informacją o minimum:</w:t>
            </w:r>
          </w:p>
          <w:p w14:paraId="1CCD1FC3"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Obciążeniu procesora</w:t>
            </w:r>
          </w:p>
          <w:p w14:paraId="04482CFF"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Zużyciu pamięci RAM</w:t>
            </w:r>
          </w:p>
          <w:p w14:paraId="5FF2EC1B"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Temperaturze procesorów</w:t>
            </w:r>
          </w:p>
          <w:p w14:paraId="0558ADDD"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Temperaturze powietrza wlotowego</w:t>
            </w:r>
          </w:p>
          <w:p w14:paraId="3612B9E6"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Zużyciu prądu</w:t>
            </w:r>
          </w:p>
          <w:p w14:paraId="07727264"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Zmianach w fizycznej konfiguracji serwera</w:t>
            </w:r>
          </w:p>
          <w:p w14:paraId="4C9B24E5"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Dla wszystkich wymienionych parametrów muszą być dostępne dane historyczne oraz automatycznie generowana informacja o anomaliach.</w:t>
            </w:r>
          </w:p>
          <w:p w14:paraId="76E3325D"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Monitoring parametrów pamięci masowych z informacją o minimum:</w:t>
            </w:r>
          </w:p>
          <w:p w14:paraId="05101D70"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Opóźnieniach</w:t>
            </w:r>
          </w:p>
          <w:p w14:paraId="56460AB5"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IOPS</w:t>
            </w:r>
          </w:p>
          <w:p w14:paraId="5815A45C"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Przepustowości</w:t>
            </w:r>
          </w:p>
          <w:p w14:paraId="514F38C2"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Utylizacji kontrolerów</w:t>
            </w:r>
          </w:p>
          <w:p w14:paraId="6741546C"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Pojemność całkowita i dostępna</w:t>
            </w:r>
          </w:p>
          <w:p w14:paraId="5050AD4B"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lastRenderedPageBreak/>
              <w:t>Wszystkie informacje muszą być dostępne zarówno dla całej pamięci masowej jak i poszczególnych LUN-ów.</w:t>
            </w:r>
          </w:p>
          <w:p w14:paraId="4214EBF7"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Dla wszystkich wymienionych powyżej parametrów muszą być dostępne dane historyczne oraz automatycznie generowana informacja o anomaliach.</w:t>
            </w:r>
          </w:p>
          <w:p w14:paraId="37AD34C7"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Dane historyczne o wykorzystaniu przestrzeni pamięci masowej muszą być przechowywane co najmniej 2 lata</w:t>
            </w:r>
          </w:p>
          <w:p w14:paraId="0ACE8C2A"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Informacje o poziomie redukcji danych</w:t>
            </w:r>
          </w:p>
          <w:p w14:paraId="30E3E0E1"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 xml:space="preserve">Informacje o statusie replikacji oraz </w:t>
            </w:r>
            <w:proofErr w:type="spellStart"/>
            <w:r w:rsidRPr="009E6689">
              <w:rPr>
                <w:rFonts w:eastAsia="Calibri" w:cstheme="minorHAnsi"/>
                <w:kern w:val="0"/>
                <w14:ligatures w14:val="none"/>
              </w:rPr>
              <w:t>snapshotów</w:t>
            </w:r>
            <w:proofErr w:type="spellEnd"/>
            <w:r w:rsidRPr="009E6689">
              <w:rPr>
                <w:rFonts w:eastAsia="Calibri" w:cstheme="minorHAnsi"/>
                <w:kern w:val="0"/>
                <w14:ligatures w14:val="none"/>
              </w:rPr>
              <w:t xml:space="preserve"> </w:t>
            </w:r>
          </w:p>
          <w:p w14:paraId="3136E55D" w14:textId="77777777" w:rsidR="005C1F39" w:rsidRPr="009E6689" w:rsidRDefault="005C1F39" w:rsidP="00775E65">
            <w:pPr>
              <w:numPr>
                <w:ilvl w:val="1"/>
                <w:numId w:val="11"/>
              </w:numPr>
              <w:spacing w:line="252" w:lineRule="auto"/>
              <w:ind w:left="1026"/>
              <w:rPr>
                <w:rFonts w:eastAsia="Calibri" w:cstheme="minorHAnsi"/>
                <w:kern w:val="0"/>
                <w14:ligatures w14:val="none"/>
              </w:rPr>
            </w:pPr>
            <w:r w:rsidRPr="009E6689">
              <w:rPr>
                <w:rFonts w:eastAsia="Calibri" w:cstheme="minorHAnsi"/>
                <w:kern w:val="0"/>
                <w14:ligatures w14:val="none"/>
              </w:rPr>
              <w:t>Monitoring parametrów przełączników sieciowych z informacją o minimum:</w:t>
            </w:r>
          </w:p>
          <w:p w14:paraId="220A0185"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Modelu, oprogramowania, adresacji IP, MAC adres, nr seryjny</w:t>
            </w:r>
          </w:p>
          <w:p w14:paraId="74E911E5"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Stanie komponentów: zasilacze, wentylatory</w:t>
            </w:r>
          </w:p>
          <w:p w14:paraId="2C608271"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Podłączonych hostach</w:t>
            </w:r>
          </w:p>
          <w:p w14:paraId="0D78F375"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 xml:space="preserve">Ilości i statusu portów </w:t>
            </w:r>
          </w:p>
          <w:p w14:paraId="74209123"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Utylizacji procesora</w:t>
            </w:r>
          </w:p>
          <w:p w14:paraId="206CF06A" w14:textId="77777777"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Utylizacji poszczególnych portów</w:t>
            </w:r>
          </w:p>
          <w:p w14:paraId="0E4FE05D" w14:textId="42FB8966" w:rsidR="005C1F39" w:rsidRPr="009E6689" w:rsidRDefault="005C1F39" w:rsidP="00775E65">
            <w:pPr>
              <w:numPr>
                <w:ilvl w:val="2"/>
                <w:numId w:val="11"/>
              </w:numPr>
              <w:spacing w:line="252" w:lineRule="auto"/>
              <w:ind w:left="1026"/>
              <w:rPr>
                <w:rFonts w:eastAsia="Calibri" w:cstheme="minorHAnsi"/>
                <w:kern w:val="0"/>
                <w14:ligatures w14:val="none"/>
              </w:rPr>
            </w:pPr>
            <w:r w:rsidRPr="009E6689">
              <w:rPr>
                <w:rFonts w:eastAsia="Calibri" w:cstheme="minorHAnsi"/>
                <w:kern w:val="0"/>
                <w14:ligatures w14:val="none"/>
              </w:rPr>
              <w:t>Dla wszystkich wymienionych powyżej parametrów muszą być dostępne dane historyczne oraz automatycznie generowana informacja o anomaliach.</w:t>
            </w:r>
          </w:p>
          <w:p w14:paraId="295EF8B3" w14:textId="77777777" w:rsidR="005C1F39" w:rsidRPr="009E6689" w:rsidRDefault="005C1F39" w:rsidP="00775E6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 xml:space="preserve">Aktualizacja </w:t>
            </w:r>
            <w:proofErr w:type="spellStart"/>
            <w:r w:rsidRPr="009E6689">
              <w:rPr>
                <w:rFonts w:eastAsia="Calibri" w:cstheme="minorHAnsi"/>
                <w:kern w:val="0"/>
                <w14:ligatures w14:val="none"/>
              </w:rPr>
              <w:t>firmware</w:t>
            </w:r>
            <w:proofErr w:type="spellEnd"/>
          </w:p>
          <w:p w14:paraId="3B77A53F"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oprogramowania zarządzającego dla systemów pamięci masowych, wraz z informacją o zalecanych wersjach oprogramowania</w:t>
            </w:r>
          </w:p>
          <w:p w14:paraId="780B40E5"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oprogramowania zarządzającego dla serwerów, wraz z informacją o zalecanych wersjach oprogramowania</w:t>
            </w:r>
          </w:p>
          <w:p w14:paraId="62C57751"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oprogramowania zarządzającego dla rozwiązań HCI, wraz z informacją o zalecanych wersjach oprogramowania</w:t>
            </w:r>
          </w:p>
          <w:p w14:paraId="4C7F4E71"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dla systemów przełączników FC, wraz z informacją o zalecanych wersjach oprogramowania</w:t>
            </w:r>
          </w:p>
          <w:p w14:paraId="4AF13418"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dla </w:t>
            </w:r>
            <w:proofErr w:type="spellStart"/>
            <w:r w:rsidRPr="009E6689">
              <w:rPr>
                <w:rFonts w:eastAsia="Calibri" w:cstheme="minorHAnsi"/>
                <w:kern w:val="0"/>
                <w14:ligatures w14:val="none"/>
              </w:rPr>
              <w:t>deduplikatorów</w:t>
            </w:r>
            <w:proofErr w:type="spellEnd"/>
            <w:r w:rsidRPr="009E6689">
              <w:rPr>
                <w:rFonts w:eastAsia="Calibri" w:cstheme="minorHAnsi"/>
                <w:kern w:val="0"/>
                <w14:ligatures w14:val="none"/>
              </w:rPr>
              <w:t>, wraz z informacją o zalecanych wersjach oprogramowania</w:t>
            </w:r>
          </w:p>
          <w:p w14:paraId="22685DE7" w14:textId="77777777" w:rsidR="005C1F39" w:rsidRPr="009E6689" w:rsidRDefault="005C1F39" w:rsidP="00775E6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Raporty</w:t>
            </w:r>
          </w:p>
          <w:p w14:paraId="18E730F3"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Możliwość generowania raportów dla serwerów zawierających informację o:</w:t>
            </w:r>
          </w:p>
          <w:p w14:paraId="784D9F6F" w14:textId="77777777" w:rsidR="005C1F39" w:rsidRPr="009E6689" w:rsidRDefault="005C1F39" w:rsidP="00775E6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lastRenderedPageBreak/>
              <w:t>Nazwie hosta, modelu serwera, nr serwisowym, dacie końca okresu kontraktu serwisowego, zainstalowanym systemie operacyjnym, protokole komunikacyjnym z systemem pamięci masowej</w:t>
            </w:r>
          </w:p>
          <w:p w14:paraId="54EA5843" w14:textId="77777777" w:rsidR="005C1F39" w:rsidRPr="009E6689" w:rsidRDefault="005C1F39" w:rsidP="00775E6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Średnim obciążeniu: procesorów, pamięci RAM, IO,</w:t>
            </w:r>
          </w:p>
          <w:p w14:paraId="3D48F4C1"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Możliwość generowania raportów dla systemów pamięci masowych zawierających informację o:</w:t>
            </w:r>
          </w:p>
          <w:p w14:paraId="32E277F7" w14:textId="77777777" w:rsidR="005C1F39" w:rsidRPr="009E6689" w:rsidRDefault="005C1F39" w:rsidP="00775E6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Nazwie, nr seryjnym, lokalizacji urządzenia, modelu urządzenia, wersji oprogramowania, zajętości systemu oraz poziomu redukcją danych, informacje o utworzonych LUN-ach i systemach pliku, status replikacji</w:t>
            </w:r>
          </w:p>
          <w:p w14:paraId="35210F21"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Generowanie raportów do plików CSV i PDF</w:t>
            </w:r>
          </w:p>
          <w:p w14:paraId="504E3B01" w14:textId="77777777" w:rsidR="005C1F39" w:rsidRPr="009E6689" w:rsidRDefault="005C1F39" w:rsidP="00775E65">
            <w:pPr>
              <w:numPr>
                <w:ilvl w:val="0"/>
                <w:numId w:val="11"/>
              </w:numPr>
              <w:spacing w:line="252" w:lineRule="auto"/>
              <w:rPr>
                <w:rFonts w:eastAsia="Calibri" w:cstheme="minorHAnsi"/>
                <w:kern w:val="0"/>
                <w14:ligatures w14:val="none"/>
              </w:rPr>
            </w:pPr>
            <w:proofErr w:type="spellStart"/>
            <w:r w:rsidRPr="009E6689">
              <w:rPr>
                <w:rFonts w:eastAsia="Calibri" w:cstheme="minorHAnsi"/>
                <w:kern w:val="0"/>
                <w14:ligatures w14:val="none"/>
              </w:rPr>
              <w:t>Cyberbezpieczeństwo</w:t>
            </w:r>
            <w:proofErr w:type="spellEnd"/>
          </w:p>
          <w:p w14:paraId="643A8348"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Analiza środowiska w oparciu o najlepsze praktyki dotyczące </w:t>
            </w:r>
            <w:proofErr w:type="spellStart"/>
            <w:r w:rsidRPr="009E6689">
              <w:rPr>
                <w:rFonts w:eastAsia="Calibri" w:cstheme="minorHAnsi"/>
                <w:kern w:val="0"/>
                <w14:ligatures w14:val="none"/>
              </w:rPr>
              <w:t>cyberbezpieczeństwa</w:t>
            </w:r>
            <w:proofErr w:type="spellEnd"/>
            <w:r w:rsidRPr="009E6689">
              <w:rPr>
                <w:rFonts w:eastAsia="Calibri" w:cstheme="minorHAnsi"/>
                <w:kern w:val="0"/>
                <w14:ligatures w14:val="none"/>
              </w:rPr>
              <w:t xml:space="preserve"> sprawdzająca stan poszczególnych urządzeń w środowisku i przypisujący im odpowiedni wynik bezpieczeństwa. System musi informować administratora o wykrytych lukach bezpieczeństwa oraz sposobie ich zabezpieczenia.</w:t>
            </w:r>
          </w:p>
          <w:p w14:paraId="33CB4CE7"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Musi istnieć możliwość tworzenia własnych polityk bezpieczeństwa w oparciu o wzorce dla poszczególnych urządzeń.</w:t>
            </w:r>
          </w:p>
          <w:p w14:paraId="19521B67"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Stała analiza środowiska IT umożliwiająca wykrycie ataku </w:t>
            </w:r>
            <w:proofErr w:type="spellStart"/>
            <w:r w:rsidRPr="009E6689">
              <w:rPr>
                <w:rFonts w:eastAsia="Calibri" w:cstheme="minorHAnsi"/>
                <w:kern w:val="0"/>
                <w14:ligatures w14:val="none"/>
              </w:rPr>
              <w:t>ransomware</w:t>
            </w:r>
            <w:proofErr w:type="spellEnd"/>
            <w:r w:rsidRPr="009E6689">
              <w:rPr>
                <w:rFonts w:eastAsia="Calibri" w:cstheme="minorHAnsi"/>
                <w:kern w:val="0"/>
                <w14:ligatures w14:val="none"/>
              </w:rPr>
              <w:t xml:space="preserve"> na podstawie analizy posiadanych danych.</w:t>
            </w:r>
          </w:p>
          <w:p w14:paraId="7DF1FDF4"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Możliwość przypisania dedykowanych ról dla poszczególnych administratorów.</w:t>
            </w:r>
          </w:p>
          <w:p w14:paraId="47A87B0B" w14:textId="77777777" w:rsidR="005C1F39" w:rsidRPr="009E6689" w:rsidRDefault="005C1F39" w:rsidP="00775E6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Wspierane urządzenia</w:t>
            </w:r>
          </w:p>
          <w:p w14:paraId="25852326"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Urządzenie Producenta dostarczane w ramach postępowania</w:t>
            </w:r>
          </w:p>
          <w:p w14:paraId="7FA22D96"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Posiadane przez Zamawiającego serwery, urządzenia pamięci masowych, przełączniki sieciowe, przełączniki SAN, rozwiązania HCI, </w:t>
            </w:r>
            <w:proofErr w:type="spellStart"/>
            <w:r w:rsidRPr="009E6689">
              <w:rPr>
                <w:rFonts w:eastAsia="Calibri" w:cstheme="minorHAnsi"/>
                <w:kern w:val="0"/>
                <w14:ligatures w14:val="none"/>
              </w:rPr>
              <w:t>deduplikatory</w:t>
            </w:r>
            <w:proofErr w:type="spellEnd"/>
            <w:r w:rsidRPr="009E6689">
              <w:rPr>
                <w:rFonts w:eastAsia="Calibri" w:cstheme="minorHAnsi"/>
                <w:kern w:val="0"/>
                <w14:ligatures w14:val="none"/>
              </w:rPr>
              <w:t xml:space="preserve"> Producenta oferowanego urządzenia (jeśli takie są w posiadaniu Zamawiającego)</w:t>
            </w:r>
          </w:p>
          <w:p w14:paraId="0BBBC9F5" w14:textId="77777777" w:rsidR="005C1F39" w:rsidRPr="009E6689" w:rsidRDefault="005C1F39" w:rsidP="00775E6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Wirtualny asystent</w:t>
            </w:r>
          </w:p>
          <w:p w14:paraId="3E3F7639"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Wbudowana w platformę funkcjonalność wirtualnego asystenta w oparciu o algorytmy </w:t>
            </w:r>
            <w:proofErr w:type="spellStart"/>
            <w:r w:rsidRPr="009E6689">
              <w:rPr>
                <w:rFonts w:eastAsia="Calibri" w:cstheme="minorHAnsi"/>
                <w:kern w:val="0"/>
                <w14:ligatures w14:val="none"/>
              </w:rPr>
              <w:t>GenAI</w:t>
            </w:r>
            <w:proofErr w:type="spellEnd"/>
            <w:r w:rsidRPr="009E6689">
              <w:rPr>
                <w:rFonts w:eastAsia="Calibri" w:cstheme="minorHAnsi"/>
                <w:kern w:val="0"/>
                <w14:ligatures w14:val="none"/>
              </w:rPr>
              <w:t xml:space="preserve"> przy dostępie do bazy wiedzy producenta urządzeń oraz analizie danych z monitoringu poszczególnych elementów infrastruktury;</w:t>
            </w:r>
          </w:p>
          <w:p w14:paraId="23A747B8" w14:textId="77777777" w:rsidR="005C1F39" w:rsidRPr="009E6689" w:rsidRDefault="005C1F39" w:rsidP="00775E6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Możliwość rozszerzenia funkcjonalności</w:t>
            </w:r>
          </w:p>
          <w:p w14:paraId="63771D9B"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lastRenderedPageBreak/>
              <w:t>Możliwość rozbudowy systemu o zintegrowane i dodatkowe płatne moduły do monitoringu aplikacji oraz zarządzania incydentami w ramach infrastruktury IT.</w:t>
            </w:r>
          </w:p>
          <w:p w14:paraId="6BB7B340" w14:textId="77777777" w:rsidR="005C1F39" w:rsidRPr="009E6689" w:rsidRDefault="005C1F39" w:rsidP="00775E6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Inne</w:t>
            </w:r>
          </w:p>
          <w:p w14:paraId="01648654" w14:textId="77777777" w:rsidR="005C1F39" w:rsidRPr="009E6689" w:rsidRDefault="005C1F39" w:rsidP="00775E6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Oferowana platforma musi posiadać dedykowaną aplikację na urządzenia iOS oraz Android</w:t>
            </w:r>
          </w:p>
        </w:tc>
      </w:tr>
      <w:tr w:rsidR="005C1F39" w:rsidRPr="009E6689" w14:paraId="6A5CB40D" w14:textId="5C251BB5" w:rsidTr="00BB6174">
        <w:tc>
          <w:tcPr>
            <w:tcW w:w="1258" w:type="pct"/>
            <w:tcBorders>
              <w:top w:val="single" w:sz="4" w:space="0" w:color="auto"/>
              <w:left w:val="single" w:sz="4" w:space="0" w:color="auto"/>
              <w:bottom w:val="single" w:sz="4" w:space="0" w:color="auto"/>
              <w:right w:val="single" w:sz="4" w:space="0" w:color="auto"/>
            </w:tcBorders>
            <w:hideMark/>
          </w:tcPr>
          <w:p w14:paraId="7ECE4907"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lastRenderedPageBreak/>
              <w:t>Certyfikaty</w:t>
            </w:r>
          </w:p>
        </w:tc>
        <w:tc>
          <w:tcPr>
            <w:tcW w:w="3742" w:type="pct"/>
            <w:tcBorders>
              <w:top w:val="single" w:sz="4" w:space="0" w:color="auto"/>
              <w:left w:val="single" w:sz="4" w:space="0" w:color="auto"/>
              <w:bottom w:val="single" w:sz="4" w:space="0" w:color="auto"/>
              <w:right w:val="single" w:sz="4" w:space="0" w:color="auto"/>
            </w:tcBorders>
            <w:hideMark/>
          </w:tcPr>
          <w:p w14:paraId="5670FF0C" w14:textId="1A99D812" w:rsidR="005C1F39" w:rsidRPr="00C66632" w:rsidRDefault="005C1F39" w:rsidP="00C66632">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Serwer musi być wyprodukowany zgodnie z normą ISO-9001:2015, oraz ISO-14001</w:t>
            </w:r>
            <w:r w:rsidRPr="009E6689">
              <w:rPr>
                <w:rFonts w:eastAsia="Calibri" w:cstheme="minorHAnsi"/>
                <w:b/>
                <w:bCs/>
                <w:kern w:val="0"/>
                <w14:ligatures w14:val="none"/>
              </w:rPr>
              <w:t xml:space="preserve"> Wykonawca złoży wraz z ofertą dokument potwierdzający spełnianie wymogu.</w:t>
            </w:r>
          </w:p>
          <w:p w14:paraId="29A108B5" w14:textId="2CBA16E3" w:rsidR="005C1F39" w:rsidRPr="00C66632" w:rsidRDefault="005C1F39" w:rsidP="00C66632">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Serwer musi posiadać deklaracja CE.</w:t>
            </w:r>
            <w:r w:rsidRPr="009E6689">
              <w:rPr>
                <w:rFonts w:eastAsia="Calibri" w:cstheme="minorHAnsi"/>
                <w:b/>
                <w:bCs/>
                <w:kern w:val="0"/>
                <w14:ligatures w14:val="none"/>
              </w:rPr>
              <w:t xml:space="preserve"> Wykonawca złoży wraz z ofertą dokument potwierdzający spełnianie wymogu.</w:t>
            </w:r>
          </w:p>
          <w:p w14:paraId="4F6781A5" w14:textId="0F799C1A" w:rsidR="00C66632" w:rsidRPr="00A82E90" w:rsidRDefault="005C1F39" w:rsidP="00A82E90">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Serwer musi spełniać wymagania normy NIST SP 800-193 ochrony przed cyberatakami.</w:t>
            </w:r>
            <w:r w:rsidRPr="009E6689">
              <w:rPr>
                <w:rFonts w:eastAsia="Calibri" w:cstheme="minorHAnsi"/>
                <w:b/>
                <w:bCs/>
                <w:kern w:val="0"/>
                <w14:ligatures w14:val="none"/>
              </w:rPr>
              <w:t xml:space="preserve"> Wykonawca złoży wraz z ofertą dokument potwierdzający spełnianie wymogu w formie dokumentacji technicznej lub oświadczenia producenta serwera.</w:t>
            </w:r>
          </w:p>
          <w:p w14:paraId="4BC0E41A" w14:textId="08A57ADF" w:rsidR="005C1F39" w:rsidRPr="00C66632" w:rsidRDefault="005C1F39" w:rsidP="0040124F">
            <w:pPr>
              <w:pStyle w:val="pf0"/>
              <w:numPr>
                <w:ilvl w:val="0"/>
                <w:numId w:val="75"/>
              </w:numPr>
              <w:ind w:left="481" w:hanging="425"/>
              <w:jc w:val="both"/>
              <w:rPr>
                <w:rFonts w:asciiTheme="minorHAnsi" w:hAnsiTheme="minorHAnsi" w:cstheme="minorHAnsi"/>
                <w:sz w:val="22"/>
                <w:szCs w:val="22"/>
              </w:rPr>
            </w:pPr>
            <w:r w:rsidRPr="00C66632">
              <w:rPr>
                <w:rFonts w:asciiTheme="minorHAnsi" w:eastAsia="Calibri" w:hAnsiTheme="minorHAnsi" w:cstheme="minorHAnsi"/>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r w:rsidR="00C66632" w:rsidRPr="00C66632">
              <w:rPr>
                <w:rStyle w:val="cf01"/>
                <w:rFonts w:asciiTheme="minorHAnsi" w:eastAsiaTheme="majorEastAsia" w:hAnsiTheme="minorHAnsi" w:cstheme="minorHAnsi"/>
                <w:sz w:val="22"/>
                <w:szCs w:val="22"/>
              </w:rPr>
              <w:t xml:space="preserve">Potwierdzeniem spełnienia powyższego wymogu </w:t>
            </w:r>
            <w:r w:rsidR="00C66632" w:rsidRPr="00C66632">
              <w:rPr>
                <w:rStyle w:val="cf11"/>
                <w:rFonts w:asciiTheme="minorHAnsi" w:eastAsiaTheme="majorEastAsia" w:hAnsiTheme="minorHAnsi" w:cstheme="minorHAnsi"/>
                <w:sz w:val="22"/>
                <w:szCs w:val="22"/>
              </w:rPr>
              <w:t>może być w szczególności</w:t>
            </w:r>
            <w:r w:rsidR="00C66632" w:rsidRPr="00C66632">
              <w:rPr>
                <w:rStyle w:val="cf01"/>
                <w:rFonts w:asciiTheme="minorHAnsi" w:eastAsiaTheme="majorEastAsia" w:hAnsiTheme="minorHAnsi" w:cstheme="minorHAnsi"/>
                <w:sz w:val="22"/>
                <w:szCs w:val="22"/>
              </w:rPr>
              <w:t xml:space="preserve"> wydruk ze strony internetowej </w:t>
            </w:r>
            <w:hyperlink r:id="rId7" w:history="1">
              <w:r w:rsidR="00C66632" w:rsidRPr="00C66632">
                <w:rPr>
                  <w:rStyle w:val="cf01"/>
                  <w:rFonts w:asciiTheme="minorHAnsi" w:eastAsiaTheme="majorEastAsia" w:hAnsiTheme="minorHAnsi" w:cstheme="minorHAnsi"/>
                  <w:color w:val="0000FF"/>
                  <w:sz w:val="22"/>
                  <w:szCs w:val="22"/>
                  <w:u w:val="single"/>
                </w:rPr>
                <w:t>www.epeat.net</w:t>
              </w:r>
            </w:hyperlink>
            <w:r w:rsidR="00C66632" w:rsidRPr="00C66632">
              <w:rPr>
                <w:rStyle w:val="cf01"/>
                <w:rFonts w:asciiTheme="minorHAnsi" w:eastAsiaTheme="majorEastAsia" w:hAnsiTheme="minorHAnsi" w:cstheme="minorHAnsi"/>
                <w:sz w:val="22"/>
                <w:szCs w:val="22"/>
              </w:rPr>
              <w:t xml:space="preserve"> potwierdzający spełnienie normy co najmniej EPEAT Silver. Zamawiający, zgodnie z art. 104 ustawy Prawo zamówień publicznych, </w:t>
            </w:r>
            <w:r w:rsidR="00C66632" w:rsidRPr="00C66632">
              <w:rPr>
                <w:rStyle w:val="cf11"/>
                <w:rFonts w:asciiTheme="minorHAnsi" w:eastAsiaTheme="majorEastAsia" w:hAnsiTheme="minorHAnsi" w:cstheme="minorHAnsi"/>
                <w:sz w:val="22"/>
                <w:szCs w:val="22"/>
              </w:rPr>
              <w:t>dopuszcza również inne odpowiednie środki dowodowe</w:t>
            </w:r>
            <w:r w:rsidR="00C66632" w:rsidRPr="00C66632">
              <w:rPr>
                <w:rStyle w:val="cf01"/>
                <w:rFonts w:asciiTheme="minorHAnsi" w:eastAsiaTheme="majorEastAsia" w:hAnsiTheme="minorHAnsi" w:cstheme="minorHAnsi"/>
                <w:sz w:val="22"/>
                <w:szCs w:val="22"/>
              </w:rPr>
              <w:t>, w szczególności równoważne oznakowania środowiskowe lub dokumenty (certyfikaty, raporty, oświadczenia producenta) potwierdzające spełnienie wymagań równoważnych</w:t>
            </w:r>
            <w:r w:rsidR="00C66632">
              <w:rPr>
                <w:rStyle w:val="cf01"/>
                <w:rFonts w:asciiTheme="minorHAnsi" w:eastAsiaTheme="majorEastAsia" w:hAnsiTheme="minorHAnsi" w:cstheme="minorHAnsi"/>
                <w:sz w:val="22"/>
                <w:szCs w:val="22"/>
              </w:rPr>
              <w:t xml:space="preserve"> </w:t>
            </w:r>
            <w:r w:rsidRPr="00C66632">
              <w:rPr>
                <w:rFonts w:asciiTheme="minorHAnsi" w:eastAsia="Calibri" w:hAnsiTheme="minorHAnsi" w:cstheme="minorHAnsi"/>
                <w:sz w:val="22"/>
                <w:szCs w:val="22"/>
              </w:rPr>
              <w:t xml:space="preserve">- </w:t>
            </w:r>
            <w:r w:rsidRPr="00C66632">
              <w:rPr>
                <w:rFonts w:asciiTheme="minorHAnsi" w:eastAsia="Calibri" w:hAnsiTheme="minorHAnsi" w:cstheme="minorHAnsi"/>
                <w:b/>
                <w:bCs/>
                <w:sz w:val="22"/>
                <w:szCs w:val="22"/>
              </w:rPr>
              <w:t>Wykonawca złoży wraz z ofertą dokument potwierdzający spełnianie wymogu.</w:t>
            </w:r>
          </w:p>
          <w:p w14:paraId="41FB8CFE"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 xml:space="preserve">Oferowany serwer musi znajdować się na liście Windows Server </w:t>
            </w:r>
            <w:proofErr w:type="spellStart"/>
            <w:r w:rsidRPr="009E6689">
              <w:rPr>
                <w:rFonts w:eastAsia="Calibri" w:cstheme="minorHAnsi"/>
                <w:kern w:val="0"/>
                <w14:ligatures w14:val="none"/>
              </w:rPr>
              <w:t>Catalog</w:t>
            </w:r>
            <w:proofErr w:type="spellEnd"/>
            <w:r w:rsidRPr="009E6689">
              <w:rPr>
                <w:rFonts w:eastAsia="Calibri" w:cstheme="minorHAnsi"/>
                <w:kern w:val="0"/>
                <w14:ligatures w14:val="none"/>
              </w:rPr>
              <w:t xml:space="preserve"> i posiadać status „</w:t>
            </w:r>
            <w:proofErr w:type="spellStart"/>
            <w:r w:rsidRPr="009E6689">
              <w:rPr>
                <w:rFonts w:eastAsia="Calibri" w:cstheme="minorHAnsi"/>
                <w:kern w:val="0"/>
                <w14:ligatures w14:val="none"/>
              </w:rPr>
              <w:t>Certified</w:t>
            </w:r>
            <w:proofErr w:type="spellEnd"/>
            <w:r w:rsidRPr="009E6689">
              <w:rPr>
                <w:rFonts w:eastAsia="Calibri" w:cstheme="minorHAnsi"/>
                <w:kern w:val="0"/>
                <w14:ligatures w14:val="none"/>
              </w:rPr>
              <w:t xml:space="preserve"> for Windows” dla systemów Microsoft Windows Server 2022, Microsoft Windows Server 2025.</w:t>
            </w:r>
          </w:p>
        </w:tc>
      </w:tr>
      <w:tr w:rsidR="005C1F39" w:rsidRPr="009E6689" w14:paraId="167D02EA" w14:textId="4DEEFB84" w:rsidTr="00BB6174">
        <w:trPr>
          <w:trHeight w:val="980"/>
        </w:trPr>
        <w:tc>
          <w:tcPr>
            <w:tcW w:w="1258" w:type="pct"/>
            <w:tcBorders>
              <w:top w:val="single" w:sz="4" w:space="0" w:color="auto"/>
              <w:left w:val="single" w:sz="4" w:space="0" w:color="auto"/>
              <w:bottom w:val="single" w:sz="4" w:space="0" w:color="auto"/>
              <w:right w:val="single" w:sz="4" w:space="0" w:color="auto"/>
            </w:tcBorders>
            <w:hideMark/>
          </w:tcPr>
          <w:p w14:paraId="01745761"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Dokumentacja użytkownika</w:t>
            </w:r>
          </w:p>
        </w:tc>
        <w:tc>
          <w:tcPr>
            <w:tcW w:w="3742" w:type="pct"/>
            <w:tcBorders>
              <w:top w:val="single" w:sz="4" w:space="0" w:color="auto"/>
              <w:left w:val="single" w:sz="4" w:space="0" w:color="auto"/>
              <w:bottom w:val="single" w:sz="4" w:space="0" w:color="auto"/>
              <w:right w:val="single" w:sz="4" w:space="0" w:color="auto"/>
            </w:tcBorders>
          </w:tcPr>
          <w:p w14:paraId="6748D2FE"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Zamawiający wymaga dokumentacji w języku polskim lub angi</w:t>
            </w:r>
            <w:r w:rsidRPr="009E6689">
              <w:rPr>
                <w:rFonts w:eastAsia="Calibri" w:cstheme="minorHAnsi"/>
                <w:i/>
                <w:kern w:val="0"/>
                <w14:ligatures w14:val="none"/>
              </w:rPr>
              <w:t>e</w:t>
            </w:r>
            <w:r w:rsidRPr="009E6689">
              <w:rPr>
                <w:rFonts w:eastAsia="Calibri" w:cstheme="minorHAnsi"/>
                <w:kern w:val="0"/>
                <w14:ligatures w14:val="none"/>
              </w:rPr>
              <w:t>lskim.</w:t>
            </w:r>
          </w:p>
          <w:p w14:paraId="6FD3414C"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bCs/>
                <w:kern w:val="0"/>
                <w14:ligatures w14:val="none"/>
              </w:rPr>
              <w:lastRenderedPageBreak/>
              <w:t>Możliwość telefonicznego sprawdzenia konfiguracji sprzętowej serwera oraz warunków gwarancji po podaniu numeru seryjnego bezpośrednio u producenta lub jego przedstawiciela.</w:t>
            </w:r>
          </w:p>
        </w:tc>
      </w:tr>
      <w:tr w:rsidR="005C1F39" w:rsidRPr="009E6689" w14:paraId="323EFE74" w14:textId="328A712B" w:rsidTr="00BB6174">
        <w:trPr>
          <w:trHeight w:val="230"/>
        </w:trPr>
        <w:tc>
          <w:tcPr>
            <w:tcW w:w="1258" w:type="pct"/>
            <w:tcBorders>
              <w:top w:val="single" w:sz="4" w:space="0" w:color="auto"/>
              <w:left w:val="single" w:sz="4" w:space="0" w:color="auto"/>
              <w:bottom w:val="single" w:sz="4" w:space="0" w:color="auto"/>
              <w:right w:val="single" w:sz="4" w:space="0" w:color="auto"/>
            </w:tcBorders>
            <w:hideMark/>
          </w:tcPr>
          <w:p w14:paraId="54E579B0"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lastRenderedPageBreak/>
              <w:t>Warunki gwarancji</w:t>
            </w:r>
          </w:p>
        </w:tc>
        <w:tc>
          <w:tcPr>
            <w:tcW w:w="3742" w:type="pct"/>
            <w:tcBorders>
              <w:top w:val="single" w:sz="4" w:space="0" w:color="auto"/>
              <w:left w:val="single" w:sz="4" w:space="0" w:color="auto"/>
              <w:bottom w:val="single" w:sz="4" w:space="0" w:color="auto"/>
              <w:right w:val="single" w:sz="4" w:space="0" w:color="auto"/>
            </w:tcBorders>
            <w:hideMark/>
          </w:tcPr>
          <w:p w14:paraId="027A3500"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Zamawiający wymaga zapewnienia gwarancji Producenta z zakresu wdrażanej technologii na okres min. 36 miesięcy.</w:t>
            </w:r>
          </w:p>
          <w:p w14:paraId="254FEF3C"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 xml:space="preserve">Zamawiający oczekuje możliwości zgłaszania zdarzeń serwisowych w trybie 24/7/365 następującymi kanałami: telefonicznie i przez Internet. </w:t>
            </w:r>
          </w:p>
          <w:p w14:paraId="0699870D"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 xml:space="preserve">Zamawiający wymaga pojedynczego punktu kontaktu dla całego rozwiązania Producenta, w tym także sprzedanego oprogramowania. </w:t>
            </w:r>
          </w:p>
          <w:p w14:paraId="4ADEB552"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Zamawiający oczekuje możliwości samodzielnego kwalifikowania poziomu ważności naprawy.</w:t>
            </w:r>
          </w:p>
          <w:p w14:paraId="5CDEDC16"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6CAE14E7"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 xml:space="preserve">Naprawa ma się odbyć w siedzibie zamawiającego, chyba, że zamawiający dla danej naprawy zgodzi się na inną formę.  </w:t>
            </w:r>
          </w:p>
          <w:p w14:paraId="6D64C4BF"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4DDCC3B4"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 xml:space="preserve">Możliwość rozszerzenia gwarancji producenta o usługę diagnostyki sprzętu na miejscu w przypadku awarii. Charakterystyka usługi diagnostyki: </w:t>
            </w:r>
          </w:p>
          <w:p w14:paraId="294CB505" w14:textId="77777777" w:rsidR="005C1F39" w:rsidRPr="009E6689" w:rsidRDefault="005C1F39" w:rsidP="00775E65">
            <w:pPr>
              <w:numPr>
                <w:ilvl w:val="1"/>
                <w:numId w:val="7"/>
              </w:numPr>
              <w:spacing w:line="252" w:lineRule="auto"/>
              <w:ind w:left="459"/>
              <w:rPr>
                <w:rFonts w:eastAsia="Calibri" w:cstheme="minorHAnsi"/>
                <w:kern w:val="0"/>
                <w14:ligatures w14:val="none"/>
              </w:rPr>
            </w:pPr>
            <w:r w:rsidRPr="009E6689">
              <w:rPr>
                <w:rFonts w:eastAsia="Calibri" w:cstheme="minorHAnsi"/>
                <w:kern w:val="0"/>
                <w14:ligatures w14:val="none"/>
              </w:rPr>
              <w:t>Możliwości utworzenia zgłaszania serwisowego w wyniku, którego proces diagnostyki odbędzie się na miejscu w siedzibie zamawiającego.</w:t>
            </w:r>
          </w:p>
          <w:p w14:paraId="7EC9587B" w14:textId="77777777" w:rsidR="005C1F39" w:rsidRPr="009E6689" w:rsidRDefault="005C1F39" w:rsidP="00775E65">
            <w:pPr>
              <w:numPr>
                <w:ilvl w:val="1"/>
                <w:numId w:val="7"/>
              </w:numPr>
              <w:spacing w:line="252" w:lineRule="auto"/>
              <w:ind w:left="459"/>
              <w:rPr>
                <w:rFonts w:eastAsia="Calibri" w:cstheme="minorHAnsi"/>
                <w:kern w:val="0"/>
                <w14:ligatures w14:val="none"/>
              </w:rPr>
            </w:pPr>
            <w:r w:rsidRPr="009E6689">
              <w:rPr>
                <w:rFonts w:eastAsia="Calibri" w:cstheme="minorHAnsi"/>
                <w:kern w:val="0"/>
                <w14:ligatures w14:val="none"/>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0D545475" w14:textId="77777777" w:rsidR="005C1F39" w:rsidRPr="009E6689" w:rsidRDefault="005C1F39" w:rsidP="00775E65">
            <w:pPr>
              <w:numPr>
                <w:ilvl w:val="1"/>
                <w:numId w:val="7"/>
              </w:numPr>
              <w:spacing w:line="252" w:lineRule="auto"/>
              <w:ind w:left="459"/>
              <w:rPr>
                <w:rFonts w:eastAsia="Calibri" w:cstheme="minorHAnsi"/>
                <w:kern w:val="0"/>
                <w14:ligatures w14:val="none"/>
              </w:rPr>
            </w:pPr>
            <w:r w:rsidRPr="009E6689">
              <w:rPr>
                <w:rFonts w:eastAsia="Calibri" w:cstheme="minorHAnsi"/>
                <w:kern w:val="0"/>
                <w14:ligatures w14:val="none"/>
              </w:rPr>
              <w:t xml:space="preserve">Reakcja na miejscu u Zamawiającego powinna nastąpić w okresie zgodnym z czasem reakcji przypisanym do urządzenia, które posiada wykupioną usługę serwisową. </w:t>
            </w:r>
          </w:p>
          <w:p w14:paraId="7738C406" w14:textId="77777777" w:rsidR="005C1F39" w:rsidRPr="009E6689" w:rsidRDefault="005C1F39" w:rsidP="00775E65">
            <w:pPr>
              <w:numPr>
                <w:ilvl w:val="1"/>
                <w:numId w:val="7"/>
              </w:numPr>
              <w:spacing w:line="252" w:lineRule="auto"/>
              <w:ind w:left="459"/>
              <w:rPr>
                <w:rFonts w:eastAsia="Calibri" w:cstheme="minorHAnsi"/>
                <w:kern w:val="0"/>
                <w14:ligatures w14:val="none"/>
              </w:rPr>
            </w:pPr>
            <w:r w:rsidRPr="009E6689">
              <w:rPr>
                <w:rFonts w:eastAsia="Calibri" w:cstheme="minorHAnsi"/>
                <w:kern w:val="0"/>
                <w14:ligatures w14:val="none"/>
              </w:rPr>
              <w:t xml:space="preserve">Pracownik serwisu powinien skontaktować się z Zamawiającym przed przyjazdem na miejsce w celu sprawdzenia zgłoszenia, </w:t>
            </w:r>
            <w:r w:rsidRPr="009E6689">
              <w:rPr>
                <w:rFonts w:eastAsia="Calibri" w:cstheme="minorHAnsi"/>
                <w:kern w:val="0"/>
                <w14:ligatures w14:val="none"/>
              </w:rPr>
              <w:lastRenderedPageBreak/>
              <w:t>ustalenia harmonogramu i potwierdzenia wszelkich informacji niezbędnych do realizacji wizyty technika na miejscu.</w:t>
            </w:r>
          </w:p>
          <w:p w14:paraId="57C50ADF" w14:textId="77777777" w:rsidR="005C1F39" w:rsidRPr="009E6689" w:rsidRDefault="005C1F39" w:rsidP="00775E65">
            <w:pPr>
              <w:numPr>
                <w:ilvl w:val="1"/>
                <w:numId w:val="7"/>
              </w:numPr>
              <w:spacing w:line="252" w:lineRule="auto"/>
              <w:ind w:left="459"/>
              <w:rPr>
                <w:rFonts w:eastAsia="Calibri" w:cstheme="minorHAnsi"/>
                <w:kern w:val="0"/>
                <w14:ligatures w14:val="none"/>
              </w:rPr>
            </w:pPr>
            <w:r w:rsidRPr="009E6689">
              <w:rPr>
                <w:rFonts w:eastAsia="Calibri" w:cstheme="minorHAnsi"/>
                <w:kern w:val="0"/>
                <w14:ligatures w14:val="none"/>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3D3EEE0B" w14:textId="77777777" w:rsidR="005C1F39" w:rsidRPr="009E6689" w:rsidRDefault="005C1F39" w:rsidP="00775E65">
            <w:pPr>
              <w:numPr>
                <w:ilvl w:val="0"/>
                <w:numId w:val="7"/>
              </w:numPr>
              <w:spacing w:line="252" w:lineRule="auto"/>
              <w:ind w:left="459"/>
              <w:rPr>
                <w:rFonts w:eastAsia="Calibri" w:cstheme="minorHAnsi"/>
                <w:kern w:val="0"/>
                <w14:ligatures w14:val="none"/>
              </w:rPr>
            </w:pPr>
            <w:r w:rsidRPr="009E6689">
              <w:rPr>
                <w:rFonts w:eastAsia="Calibri" w:cstheme="minorHAnsi"/>
                <w:kern w:val="0"/>
                <w14:ligatures w14:val="none"/>
              </w:rPr>
              <w:t>Firma serwisująca musi posiadać ISO 9001:2015 oraz ISO-27001 na świadczenie usług serwisowych oraz posiadać autoryzacje producenta urządzeń – dokumenty potwierdzające należy załączyć do oferty.</w:t>
            </w:r>
          </w:p>
        </w:tc>
      </w:tr>
      <w:bookmarkEnd w:id="2"/>
    </w:tbl>
    <w:p w14:paraId="35B4758B" w14:textId="77777777" w:rsidR="00FD5F02" w:rsidRPr="009E6689" w:rsidRDefault="00FD5F02" w:rsidP="00FD5F02">
      <w:pPr>
        <w:spacing w:line="252" w:lineRule="auto"/>
        <w:jc w:val="both"/>
        <w:rPr>
          <w:rFonts w:eastAsia="Calibri" w:cstheme="minorHAnsi"/>
          <w:kern w:val="0"/>
          <w14:ligatures w14:val="none"/>
        </w:rPr>
      </w:pPr>
    </w:p>
    <w:p w14:paraId="670E2152" w14:textId="77777777" w:rsidR="00FD5F02" w:rsidRPr="009E6689" w:rsidRDefault="00FD5F02" w:rsidP="00FD5F02">
      <w:pPr>
        <w:jc w:val="both"/>
        <w:rPr>
          <w:rFonts w:cstheme="minorHAnsi"/>
          <w:b/>
          <w:kern w:val="0"/>
          <w14:ligatures w14:val="none"/>
        </w:rPr>
      </w:pPr>
      <w:r w:rsidRPr="009E6689">
        <w:rPr>
          <w:rFonts w:cstheme="minorHAnsi"/>
          <w:b/>
          <w:kern w:val="0"/>
          <w14:ligatures w14:val="none"/>
        </w:rPr>
        <w:t>Wymagania w zakresie instalacji i wdrożenia serwera nadmiarowego:</w:t>
      </w:r>
    </w:p>
    <w:p w14:paraId="2421401A" w14:textId="77777777" w:rsidR="00FD5F02" w:rsidRPr="009E6689" w:rsidRDefault="00FD5F02" w:rsidP="00FD5F02">
      <w:pPr>
        <w:jc w:val="both"/>
        <w:rPr>
          <w:rFonts w:cstheme="minorHAnsi"/>
          <w:kern w:val="0"/>
          <w14:ligatures w14:val="none"/>
        </w:rPr>
      </w:pPr>
      <w:r w:rsidRPr="009E6689">
        <w:rPr>
          <w:rFonts w:cstheme="minorHAnsi"/>
          <w:kern w:val="0"/>
          <w14:ligatures w14:val="none"/>
        </w:rPr>
        <w:t>Zamawiający wymaga:</w:t>
      </w:r>
    </w:p>
    <w:p w14:paraId="2AA4DBD8" w14:textId="77777777" w:rsidR="00FD5F02" w:rsidRPr="009E6689" w:rsidRDefault="00FD5F02" w:rsidP="00FD5F02">
      <w:pPr>
        <w:numPr>
          <w:ilvl w:val="0"/>
          <w:numId w:val="3"/>
        </w:numPr>
        <w:jc w:val="both"/>
        <w:rPr>
          <w:rFonts w:cstheme="minorHAnsi"/>
          <w:kern w:val="0"/>
          <w14:ligatures w14:val="none"/>
        </w:rPr>
      </w:pPr>
      <w:r w:rsidRPr="009E6689">
        <w:rPr>
          <w:rFonts w:cstheme="minorHAnsi"/>
          <w:kern w:val="0"/>
          <w14:ligatures w14:val="none"/>
        </w:rPr>
        <w:t xml:space="preserve">Instalacji serwera we wskazanej serwerowni i szafie </w:t>
      </w:r>
      <w:proofErr w:type="spellStart"/>
      <w:r w:rsidRPr="009E6689">
        <w:rPr>
          <w:rFonts w:cstheme="minorHAnsi"/>
          <w:kern w:val="0"/>
          <w14:ligatures w14:val="none"/>
        </w:rPr>
        <w:t>rack</w:t>
      </w:r>
      <w:proofErr w:type="spellEnd"/>
      <w:r w:rsidRPr="009E6689">
        <w:rPr>
          <w:rFonts w:cstheme="minorHAnsi"/>
          <w:kern w:val="0"/>
          <w14:ligatures w14:val="none"/>
        </w:rPr>
        <w:t>.</w:t>
      </w:r>
    </w:p>
    <w:p w14:paraId="1192C25E" w14:textId="77777777" w:rsidR="00FD5F02" w:rsidRPr="009E6689" w:rsidRDefault="00FD5F02" w:rsidP="00FD5F02">
      <w:pPr>
        <w:numPr>
          <w:ilvl w:val="0"/>
          <w:numId w:val="3"/>
        </w:numPr>
        <w:jc w:val="both"/>
        <w:rPr>
          <w:rFonts w:cstheme="minorHAnsi"/>
          <w:kern w:val="0"/>
          <w14:ligatures w14:val="none"/>
        </w:rPr>
      </w:pPr>
      <w:r w:rsidRPr="009E6689">
        <w:rPr>
          <w:rFonts w:cstheme="minorHAnsi"/>
          <w:kern w:val="0"/>
          <w14:ligatures w14:val="none"/>
        </w:rPr>
        <w:t xml:space="preserve">Podłączenia serwera do wskazanych segmentów sieci LAN, w tym zapewnienie komunikacji z klastrem serwerów </w:t>
      </w:r>
      <w:proofErr w:type="spellStart"/>
      <w:r w:rsidRPr="009E6689">
        <w:rPr>
          <w:rFonts w:cstheme="minorHAnsi"/>
          <w:kern w:val="0"/>
          <w14:ligatures w14:val="none"/>
        </w:rPr>
        <w:t>wirtualizacyjnych</w:t>
      </w:r>
      <w:proofErr w:type="spellEnd"/>
      <w:r w:rsidRPr="009E6689">
        <w:rPr>
          <w:rFonts w:cstheme="minorHAnsi"/>
          <w:kern w:val="0"/>
          <w14:ligatures w14:val="none"/>
        </w:rPr>
        <w:t xml:space="preserve"> oraz komunikacji </w:t>
      </w:r>
      <w:proofErr w:type="spellStart"/>
      <w:r w:rsidRPr="009E6689">
        <w:rPr>
          <w:rFonts w:cstheme="minorHAnsi"/>
          <w:kern w:val="0"/>
          <w14:ligatures w14:val="none"/>
        </w:rPr>
        <w:t>iSCSI</w:t>
      </w:r>
      <w:proofErr w:type="spellEnd"/>
      <w:r w:rsidRPr="009E6689">
        <w:rPr>
          <w:rFonts w:cstheme="minorHAnsi"/>
          <w:kern w:val="0"/>
          <w14:ligatures w14:val="none"/>
        </w:rPr>
        <w:t>.</w:t>
      </w:r>
    </w:p>
    <w:p w14:paraId="46373BE8" w14:textId="77777777" w:rsidR="00FD5F02" w:rsidRPr="009E6689" w:rsidRDefault="00FD5F02" w:rsidP="00FD5F02">
      <w:pPr>
        <w:numPr>
          <w:ilvl w:val="0"/>
          <w:numId w:val="3"/>
        </w:numPr>
        <w:jc w:val="both"/>
        <w:rPr>
          <w:rFonts w:cstheme="minorHAnsi"/>
          <w:kern w:val="0"/>
          <w14:ligatures w14:val="none"/>
        </w:rPr>
      </w:pPr>
      <w:r w:rsidRPr="009E6689">
        <w:rPr>
          <w:rFonts w:cstheme="minorHAnsi"/>
          <w:kern w:val="0"/>
          <w14:ligatures w14:val="none"/>
        </w:rPr>
        <w:t>Instalacji systemu operacyjnego na posiadanych przez Zamawiającego serwerach oraz skonfigurowanie funkcji wysokiej dostępności.</w:t>
      </w:r>
    </w:p>
    <w:p w14:paraId="5002101E" w14:textId="77777777" w:rsidR="00FD5F02" w:rsidRPr="009E6689" w:rsidRDefault="00FD5F02" w:rsidP="00FD5F02">
      <w:pPr>
        <w:pStyle w:val="Akapitzlist"/>
        <w:numPr>
          <w:ilvl w:val="0"/>
          <w:numId w:val="3"/>
        </w:numPr>
        <w:spacing w:before="100" w:after="0" w:line="240" w:lineRule="auto"/>
        <w:jc w:val="both"/>
        <w:rPr>
          <w:rFonts w:eastAsia="DengXian" w:cstheme="minorHAnsi"/>
        </w:rPr>
      </w:pPr>
      <w:r w:rsidRPr="009E6689">
        <w:rPr>
          <w:rFonts w:eastAsia="DengXian" w:cstheme="minorHAnsi"/>
        </w:rPr>
        <w:t xml:space="preserve">Dołączenia serwera do wskazanego przez Zamawiającego klastra </w:t>
      </w:r>
      <w:proofErr w:type="spellStart"/>
      <w:r w:rsidRPr="009E6689">
        <w:rPr>
          <w:rFonts w:eastAsia="DengXian" w:cstheme="minorHAnsi"/>
        </w:rPr>
        <w:t>wirtualizacyjnego</w:t>
      </w:r>
      <w:proofErr w:type="spellEnd"/>
      <w:r w:rsidRPr="009E6689">
        <w:rPr>
          <w:rFonts w:eastAsia="DengXian" w:cstheme="minorHAnsi"/>
        </w:rPr>
        <w:t>.</w:t>
      </w:r>
    </w:p>
    <w:p w14:paraId="7A312AC2" w14:textId="77777777" w:rsidR="00FD5F02" w:rsidRPr="009E6689" w:rsidRDefault="00FD5F02" w:rsidP="00FD5F02">
      <w:pPr>
        <w:numPr>
          <w:ilvl w:val="0"/>
          <w:numId w:val="3"/>
        </w:numPr>
        <w:jc w:val="both"/>
        <w:rPr>
          <w:rFonts w:cstheme="minorHAnsi"/>
          <w:kern w:val="0"/>
          <w14:ligatures w14:val="none"/>
        </w:rPr>
      </w:pPr>
      <w:r w:rsidRPr="009E6689">
        <w:rPr>
          <w:rFonts w:eastAsia="DengXian" w:cstheme="minorHAnsi"/>
        </w:rPr>
        <w:t xml:space="preserve">Wykonania migracji maszyn wirtualnych uruchomionych na klastrze </w:t>
      </w:r>
      <w:proofErr w:type="spellStart"/>
      <w:r w:rsidRPr="009E6689">
        <w:rPr>
          <w:rFonts w:eastAsia="DengXian" w:cstheme="minorHAnsi"/>
        </w:rPr>
        <w:t>wirtualizacyjnym</w:t>
      </w:r>
      <w:proofErr w:type="spellEnd"/>
      <w:r w:rsidRPr="009E6689">
        <w:rPr>
          <w:rFonts w:eastAsia="DengXian" w:cstheme="minorHAnsi"/>
        </w:rPr>
        <w:t xml:space="preserve"> na wskazane serwery, potwierdzenie poprawności pracy.</w:t>
      </w:r>
    </w:p>
    <w:p w14:paraId="48F13D64" w14:textId="77777777" w:rsidR="00FD5F02" w:rsidRPr="009E6689" w:rsidRDefault="00FD5F02" w:rsidP="00FD5F02">
      <w:pPr>
        <w:pStyle w:val="Akapitzlist"/>
        <w:spacing w:before="100" w:after="0" w:line="240" w:lineRule="auto"/>
        <w:jc w:val="both"/>
        <w:rPr>
          <w:rFonts w:eastAsia="DengXian" w:cstheme="minorHAnsi"/>
        </w:rPr>
      </w:pPr>
    </w:p>
    <w:p w14:paraId="69CD04A2" w14:textId="77777777" w:rsidR="00FD5F02" w:rsidRPr="009E6689" w:rsidRDefault="00FD5F02" w:rsidP="00FD5F02">
      <w:pPr>
        <w:pStyle w:val="Akapitzlist"/>
        <w:numPr>
          <w:ilvl w:val="0"/>
          <w:numId w:val="1"/>
        </w:numPr>
        <w:spacing w:before="100" w:after="0" w:line="252" w:lineRule="auto"/>
        <w:jc w:val="both"/>
        <w:rPr>
          <w:rFonts w:cstheme="minorHAnsi"/>
          <w:b/>
          <w:u w:val="single"/>
        </w:rPr>
      </w:pPr>
      <w:r w:rsidRPr="009E6689">
        <w:rPr>
          <w:rFonts w:cstheme="minorHAnsi"/>
          <w:b/>
          <w:u w:val="single"/>
        </w:rPr>
        <w:t>Serwer backupu (serwer izolowanych kopii zapasowych) – 1 sztuka</w:t>
      </w:r>
    </w:p>
    <w:p w14:paraId="7937BCD9" w14:textId="77777777" w:rsidR="00FD5F02" w:rsidRPr="009E6689" w:rsidRDefault="00FD5F02" w:rsidP="00FD5F02">
      <w:pPr>
        <w:pStyle w:val="Akapitzlist"/>
        <w:spacing w:before="100" w:after="0" w:line="252" w:lineRule="auto"/>
        <w:ind w:left="785"/>
        <w:jc w:val="both"/>
        <w:rPr>
          <w:rFonts w:cstheme="minorHAnsi"/>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1"/>
        <w:gridCol w:w="6781"/>
      </w:tblGrid>
      <w:tr w:rsidR="005C1F39" w:rsidRPr="009E6689" w14:paraId="621E177B" w14:textId="402676AE" w:rsidTr="00BB6174">
        <w:tc>
          <w:tcPr>
            <w:tcW w:w="1258" w:type="pct"/>
            <w:vAlign w:val="center"/>
          </w:tcPr>
          <w:p w14:paraId="6A54D6A7"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Parametr</w:t>
            </w:r>
          </w:p>
        </w:tc>
        <w:tc>
          <w:tcPr>
            <w:tcW w:w="3742" w:type="pct"/>
            <w:vAlign w:val="center"/>
          </w:tcPr>
          <w:p w14:paraId="53BBAE64" w14:textId="77777777" w:rsidR="005C1F39" w:rsidRPr="009E6689" w:rsidRDefault="005C1F39" w:rsidP="00775E65">
            <w:pPr>
              <w:spacing w:line="252" w:lineRule="auto"/>
              <w:rPr>
                <w:rFonts w:eastAsia="Calibri" w:cstheme="minorHAnsi"/>
                <w:b/>
                <w:i/>
                <w:kern w:val="0"/>
                <w14:ligatures w14:val="none"/>
              </w:rPr>
            </w:pPr>
            <w:r w:rsidRPr="009E6689">
              <w:rPr>
                <w:rFonts w:eastAsia="Calibri" w:cstheme="minorHAnsi"/>
                <w:b/>
                <w:kern w:val="0"/>
                <w14:ligatures w14:val="none"/>
              </w:rPr>
              <w:t>Charakterystyka (wymagania minimalne)</w:t>
            </w:r>
          </w:p>
        </w:tc>
      </w:tr>
      <w:tr w:rsidR="005C1F39" w:rsidRPr="009E6689" w14:paraId="5A397FC4" w14:textId="0B0536AB" w:rsidTr="00BB6174">
        <w:tc>
          <w:tcPr>
            <w:tcW w:w="1258" w:type="pct"/>
            <w:vAlign w:val="center"/>
          </w:tcPr>
          <w:p w14:paraId="3777ABC4"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Obudowa</w:t>
            </w:r>
          </w:p>
        </w:tc>
        <w:tc>
          <w:tcPr>
            <w:tcW w:w="3742" w:type="pct"/>
            <w:vAlign w:val="center"/>
          </w:tcPr>
          <w:p w14:paraId="05054F21" w14:textId="77777777" w:rsidR="005C1F39" w:rsidRPr="009E6689" w:rsidRDefault="005C1F39" w:rsidP="00FD5A20">
            <w:pPr>
              <w:numPr>
                <w:ilvl w:val="0"/>
                <w:numId w:val="17"/>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Obudowa </w:t>
            </w:r>
            <w:proofErr w:type="spellStart"/>
            <w:r w:rsidRPr="009E6689">
              <w:rPr>
                <w:rFonts w:eastAsia="Calibri" w:cstheme="minorHAnsi"/>
                <w:kern w:val="0"/>
                <w14:ligatures w14:val="none"/>
              </w:rPr>
              <w:t>Rack</w:t>
            </w:r>
            <w:proofErr w:type="spellEnd"/>
            <w:r w:rsidRPr="009E6689">
              <w:rPr>
                <w:rFonts w:eastAsia="Calibri" w:cstheme="minorHAnsi"/>
                <w:kern w:val="0"/>
                <w14:ligatures w14:val="none"/>
              </w:rPr>
              <w:t xml:space="preserve"> o wysokości 2U</w:t>
            </w:r>
          </w:p>
          <w:p w14:paraId="37B95F0F" w14:textId="77777777" w:rsidR="005C1F39" w:rsidRPr="009E6689" w:rsidRDefault="005C1F39" w:rsidP="00FD5A20">
            <w:pPr>
              <w:numPr>
                <w:ilvl w:val="0"/>
                <w:numId w:val="17"/>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12 wnęk na dyski 3.5” </w:t>
            </w:r>
          </w:p>
          <w:p w14:paraId="5D809385" w14:textId="77777777" w:rsidR="005C1F39" w:rsidRPr="009E6689" w:rsidRDefault="005C1F39" w:rsidP="00FD5A20">
            <w:pPr>
              <w:numPr>
                <w:ilvl w:val="0"/>
                <w:numId w:val="17"/>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Obudowa wyposażona w panel LCD umieszczony na froncie obudowy, pozwalający jednoznacznie stwierdzić, czy system działa poprawnie i pokazujący podstawowe stany działania serwera</w:t>
            </w:r>
            <w:r w:rsidRPr="009E6689">
              <w:rPr>
                <w:rFonts w:eastAsia="Calibri" w:cstheme="minorHAnsi"/>
                <w:b/>
                <w:bCs/>
                <w:kern w:val="0"/>
                <w14:ligatures w14:val="none"/>
              </w:rPr>
              <w:t> </w:t>
            </w:r>
            <w:r w:rsidRPr="009E6689">
              <w:rPr>
                <w:rFonts w:eastAsia="Calibri" w:cstheme="minorHAnsi"/>
                <w:kern w:val="0"/>
                <w14:ligatures w14:val="none"/>
              </w:rPr>
              <w:t>w tym adres IP karty zarządzającej</w:t>
            </w:r>
          </w:p>
          <w:p w14:paraId="28A843B0" w14:textId="77777777" w:rsidR="005C1F39" w:rsidRPr="009E6689" w:rsidRDefault="005C1F39" w:rsidP="00FD5A20">
            <w:pPr>
              <w:numPr>
                <w:ilvl w:val="0"/>
                <w:numId w:val="17"/>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Obudowa wyposażona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5C1F39" w:rsidRPr="009E6689" w14:paraId="4531CFEC" w14:textId="724EACA4" w:rsidTr="00BB6174">
        <w:tc>
          <w:tcPr>
            <w:tcW w:w="1258" w:type="pct"/>
            <w:vAlign w:val="center"/>
          </w:tcPr>
          <w:p w14:paraId="6AE77152"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Płyta główna</w:t>
            </w:r>
          </w:p>
        </w:tc>
        <w:tc>
          <w:tcPr>
            <w:tcW w:w="3742" w:type="pct"/>
            <w:vAlign w:val="center"/>
          </w:tcPr>
          <w:p w14:paraId="4BF33EF0" w14:textId="77777777" w:rsidR="005C1F39" w:rsidRPr="009E6689" w:rsidRDefault="005C1F39" w:rsidP="00FD5A20">
            <w:pPr>
              <w:numPr>
                <w:ilvl w:val="0"/>
                <w:numId w:val="20"/>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Płyta główna z możliwością zainstalowania do dwóch procesorów. </w:t>
            </w:r>
          </w:p>
          <w:p w14:paraId="4DC2699C" w14:textId="77777777" w:rsidR="005C1F39" w:rsidRPr="009E6689" w:rsidRDefault="005C1F39" w:rsidP="00FD5A20">
            <w:pPr>
              <w:numPr>
                <w:ilvl w:val="0"/>
                <w:numId w:val="20"/>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Obsługa procesorów 32 rdzeniowych. </w:t>
            </w:r>
          </w:p>
          <w:p w14:paraId="365A5925" w14:textId="77777777" w:rsidR="005C1F39" w:rsidRPr="009E6689" w:rsidRDefault="005C1F39" w:rsidP="00FD5A20">
            <w:pPr>
              <w:numPr>
                <w:ilvl w:val="0"/>
                <w:numId w:val="20"/>
              </w:numPr>
              <w:spacing w:line="252" w:lineRule="auto"/>
              <w:ind w:left="459"/>
              <w:contextualSpacing/>
              <w:rPr>
                <w:rFonts w:eastAsia="Calibri" w:cstheme="minorHAnsi"/>
                <w:kern w:val="0"/>
                <w14:ligatures w14:val="none"/>
              </w:rPr>
            </w:pPr>
            <w:r w:rsidRPr="009E6689">
              <w:rPr>
                <w:rFonts w:eastAsia="Calibri" w:cstheme="minorHAnsi"/>
                <w:kern w:val="0"/>
                <w14:ligatures w14:val="none"/>
              </w:rPr>
              <w:lastRenderedPageBreak/>
              <w:t xml:space="preserve">Płyta główna musi być zaprojektowana przez producenta serwera i oznaczona jego znakiem firmowym. </w:t>
            </w:r>
          </w:p>
          <w:p w14:paraId="431AA141" w14:textId="77777777" w:rsidR="005C1F39" w:rsidRPr="009E6689" w:rsidRDefault="005C1F39" w:rsidP="00775E65">
            <w:pPr>
              <w:numPr>
                <w:ilvl w:val="0"/>
                <w:numId w:val="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Na płycie głównej powinno znajdować się 16 slotów przeznaczonych do instalacji pamięci. </w:t>
            </w:r>
          </w:p>
          <w:p w14:paraId="6FA91905" w14:textId="77777777" w:rsidR="005C1F39" w:rsidRPr="009E6689" w:rsidRDefault="005C1F39" w:rsidP="00775E65">
            <w:pPr>
              <w:numPr>
                <w:ilvl w:val="0"/>
                <w:numId w:val="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Płyta główna powinna obsługiwać do 1TB pamięci RAM.</w:t>
            </w:r>
          </w:p>
        </w:tc>
      </w:tr>
      <w:tr w:rsidR="005C1F39" w:rsidRPr="009E6689" w14:paraId="7BB268CC" w14:textId="306D8B22" w:rsidTr="00BB6174">
        <w:tc>
          <w:tcPr>
            <w:tcW w:w="1258" w:type="pct"/>
            <w:vAlign w:val="center"/>
          </w:tcPr>
          <w:p w14:paraId="23027B5C"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lastRenderedPageBreak/>
              <w:t>Chipset</w:t>
            </w:r>
          </w:p>
        </w:tc>
        <w:tc>
          <w:tcPr>
            <w:tcW w:w="3742" w:type="pct"/>
            <w:vAlign w:val="center"/>
          </w:tcPr>
          <w:p w14:paraId="31433E1B" w14:textId="77777777" w:rsidR="005C1F39" w:rsidRPr="009E6689" w:rsidRDefault="005C1F39" w:rsidP="00775E65">
            <w:pPr>
              <w:numPr>
                <w:ilvl w:val="0"/>
                <w:numId w:val="8"/>
              </w:numPr>
              <w:spacing w:line="252" w:lineRule="auto"/>
              <w:ind w:left="459"/>
              <w:contextualSpacing/>
              <w:rPr>
                <w:rFonts w:eastAsia="Calibri" w:cstheme="minorHAnsi"/>
                <w:bCs/>
                <w:kern w:val="0"/>
                <w14:ligatures w14:val="none"/>
              </w:rPr>
            </w:pPr>
            <w:r w:rsidRPr="009E6689">
              <w:rPr>
                <w:rFonts w:eastAsia="Calibri" w:cstheme="minorHAnsi"/>
                <w:bCs/>
                <w:kern w:val="0"/>
                <w14:ligatures w14:val="none"/>
              </w:rPr>
              <w:t>Dedykowany przez producenta procesora do pracy w serwerach dwuprocesorowych</w:t>
            </w:r>
          </w:p>
        </w:tc>
      </w:tr>
      <w:tr w:rsidR="005C1F39" w:rsidRPr="009E6689" w14:paraId="29411E24" w14:textId="30F606B6" w:rsidTr="00BB6174">
        <w:trPr>
          <w:trHeight w:val="916"/>
        </w:trPr>
        <w:tc>
          <w:tcPr>
            <w:tcW w:w="1258" w:type="pct"/>
          </w:tcPr>
          <w:p w14:paraId="066B55E5"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Procesor</w:t>
            </w:r>
          </w:p>
        </w:tc>
        <w:tc>
          <w:tcPr>
            <w:tcW w:w="3742" w:type="pct"/>
          </w:tcPr>
          <w:p w14:paraId="5ECAE85D" w14:textId="77777777" w:rsidR="005C1F39" w:rsidRPr="009E6689" w:rsidRDefault="005C1F39" w:rsidP="00775E65">
            <w:pPr>
              <w:numPr>
                <w:ilvl w:val="0"/>
                <w:numId w:val="8"/>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Zainstalowany jeden procesor min. 12-rdzeniowy, min. 2.0GHz, klasy x86 dedykowany do pracy z zaoferowanym serwerem umożliwiający osiągnięcie wyniku min. 216 w teście SPECrate2017_int_base, dostępnym na stronie www.spec.org dla konfiguracji dwuprocesorowej.</w:t>
            </w:r>
          </w:p>
        </w:tc>
      </w:tr>
      <w:tr w:rsidR="005C1F39" w:rsidRPr="0040124F" w14:paraId="27DFE597" w14:textId="7B4DBDCB" w:rsidTr="00BB6174">
        <w:tc>
          <w:tcPr>
            <w:tcW w:w="1258" w:type="pct"/>
          </w:tcPr>
          <w:p w14:paraId="422E0333"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RAM</w:t>
            </w:r>
          </w:p>
        </w:tc>
        <w:tc>
          <w:tcPr>
            <w:tcW w:w="3742" w:type="pct"/>
          </w:tcPr>
          <w:p w14:paraId="7A3D973D" w14:textId="77777777" w:rsidR="005C1F39" w:rsidRPr="002641D4" w:rsidRDefault="005C1F39" w:rsidP="00775E65">
            <w:pPr>
              <w:numPr>
                <w:ilvl w:val="0"/>
                <w:numId w:val="8"/>
              </w:numPr>
              <w:spacing w:line="252" w:lineRule="auto"/>
              <w:ind w:left="459"/>
              <w:contextualSpacing/>
              <w:rPr>
                <w:rFonts w:eastAsia="Calibri" w:cstheme="minorHAnsi"/>
                <w:kern w:val="0"/>
                <w:lang w:val="en-US"/>
                <w14:ligatures w14:val="none"/>
              </w:rPr>
            </w:pPr>
            <w:r w:rsidRPr="002641D4">
              <w:rPr>
                <w:rFonts w:eastAsia="Calibri" w:cstheme="minorHAnsi"/>
                <w:kern w:val="0"/>
                <w:lang w:val="en-US"/>
                <w14:ligatures w14:val="none"/>
              </w:rPr>
              <w:t xml:space="preserve">2x 16GB DDR5 RDIMM 5600MT/s, </w:t>
            </w:r>
          </w:p>
        </w:tc>
      </w:tr>
      <w:tr w:rsidR="005C1F39" w:rsidRPr="009E6689" w14:paraId="3C03961A" w14:textId="22128F8C" w:rsidTr="00BB6174">
        <w:tc>
          <w:tcPr>
            <w:tcW w:w="1258" w:type="pct"/>
          </w:tcPr>
          <w:p w14:paraId="53779105"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Kontroler RAID</w:t>
            </w:r>
          </w:p>
        </w:tc>
        <w:tc>
          <w:tcPr>
            <w:tcW w:w="3742" w:type="pct"/>
          </w:tcPr>
          <w:p w14:paraId="2D034B61" w14:textId="77777777" w:rsidR="005C1F39" w:rsidRPr="009E6689" w:rsidRDefault="005C1F39" w:rsidP="00775E65">
            <w:pPr>
              <w:numPr>
                <w:ilvl w:val="0"/>
                <w:numId w:val="10"/>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Sprzętowy kontroler dyskowy, posiadający</w:t>
            </w:r>
          </w:p>
          <w:p w14:paraId="726F848E" w14:textId="77777777" w:rsidR="005C1F39" w:rsidRPr="009E6689" w:rsidRDefault="005C1F39" w:rsidP="00775E65">
            <w:pPr>
              <w:numPr>
                <w:ilvl w:val="1"/>
                <w:numId w:val="9"/>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Min. 8GB nieulotnej pamięci cache,</w:t>
            </w:r>
          </w:p>
          <w:p w14:paraId="3B3D1DE4" w14:textId="77777777" w:rsidR="005C1F39" w:rsidRPr="009E6689" w:rsidRDefault="005C1F39" w:rsidP="00775E65">
            <w:pPr>
              <w:numPr>
                <w:ilvl w:val="1"/>
                <w:numId w:val="9"/>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konfiguracji poziomów RAID: 0, 1, 5, 6, 10, 50, 60.</w:t>
            </w:r>
          </w:p>
          <w:p w14:paraId="32B099A8" w14:textId="77777777" w:rsidR="005C1F39" w:rsidRPr="009E6689" w:rsidRDefault="005C1F39" w:rsidP="00775E65">
            <w:pPr>
              <w:numPr>
                <w:ilvl w:val="1"/>
                <w:numId w:val="9"/>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Wsparcie dla dysków </w:t>
            </w:r>
            <w:proofErr w:type="spellStart"/>
            <w:r w:rsidRPr="009E6689">
              <w:rPr>
                <w:rFonts w:eastAsia="Calibri" w:cstheme="minorHAnsi"/>
                <w:kern w:val="0"/>
                <w14:ligatures w14:val="none"/>
              </w:rPr>
              <w:t>samoszyfrujących</w:t>
            </w:r>
            <w:proofErr w:type="spellEnd"/>
          </w:p>
        </w:tc>
      </w:tr>
      <w:tr w:rsidR="005C1F39" w:rsidRPr="009E6689" w14:paraId="5CFAE6A8" w14:textId="1BAB2DC7" w:rsidTr="00BB6174">
        <w:tc>
          <w:tcPr>
            <w:tcW w:w="1258" w:type="pct"/>
          </w:tcPr>
          <w:p w14:paraId="70A235A4"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Dyski twarde</w:t>
            </w:r>
          </w:p>
        </w:tc>
        <w:tc>
          <w:tcPr>
            <w:tcW w:w="3742" w:type="pct"/>
          </w:tcPr>
          <w:p w14:paraId="19F0B863" w14:textId="77777777" w:rsidR="005C1F39" w:rsidRPr="009E6689" w:rsidRDefault="005C1F39" w:rsidP="00775E65">
            <w:pPr>
              <w:numPr>
                <w:ilvl w:val="0"/>
                <w:numId w:val="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Zainstalowane: </w:t>
            </w:r>
          </w:p>
          <w:p w14:paraId="42DE5F58" w14:textId="77777777" w:rsidR="005C1F39" w:rsidRPr="009E6689" w:rsidRDefault="005C1F39" w:rsidP="00775E65">
            <w:pPr>
              <w:numPr>
                <w:ilvl w:val="1"/>
                <w:numId w:val="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7x dysk SAS o pojemności min. 16TB, Hot-Plug</w:t>
            </w:r>
          </w:p>
          <w:p w14:paraId="67FC8157" w14:textId="77777777" w:rsidR="005C1F39" w:rsidRPr="009E6689" w:rsidRDefault="005C1F39" w:rsidP="00775E65">
            <w:pPr>
              <w:numPr>
                <w:ilvl w:val="0"/>
                <w:numId w:val="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Zainstalowane dwa dyski M.2 </w:t>
            </w:r>
            <w:proofErr w:type="spellStart"/>
            <w:r w:rsidRPr="009E6689">
              <w:rPr>
                <w:rFonts w:eastAsia="Calibri" w:cstheme="minorHAnsi"/>
                <w:kern w:val="0"/>
                <w14:ligatures w14:val="none"/>
              </w:rPr>
              <w:t>NVMe</w:t>
            </w:r>
            <w:proofErr w:type="spellEnd"/>
            <w:r w:rsidRPr="009E6689">
              <w:rPr>
                <w:rFonts w:eastAsia="Calibri" w:cstheme="minorHAnsi"/>
                <w:kern w:val="0"/>
                <w14:ligatures w14:val="none"/>
              </w:rPr>
              <w:t xml:space="preserve"> SSD o pojemności min. 480GB Hot-Plug z możliwością konfiguracji RAID 1.</w:t>
            </w:r>
          </w:p>
        </w:tc>
      </w:tr>
      <w:tr w:rsidR="005C1F39" w:rsidRPr="009E6689" w14:paraId="1569D53E" w14:textId="792498C4" w:rsidTr="00BB6174">
        <w:tc>
          <w:tcPr>
            <w:tcW w:w="1258" w:type="pct"/>
            <w:vAlign w:val="center"/>
          </w:tcPr>
          <w:p w14:paraId="206FA522"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Gniazda PCI</w:t>
            </w:r>
          </w:p>
        </w:tc>
        <w:tc>
          <w:tcPr>
            <w:tcW w:w="3742" w:type="pct"/>
          </w:tcPr>
          <w:p w14:paraId="761EC49E" w14:textId="77777777" w:rsidR="005C1F39" w:rsidRPr="009E6689" w:rsidRDefault="005C1F39" w:rsidP="00775E65">
            <w:pPr>
              <w:numPr>
                <w:ilvl w:val="0"/>
                <w:numId w:val="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Cztery </w:t>
            </w:r>
            <w:proofErr w:type="spellStart"/>
            <w:r w:rsidRPr="009E6689">
              <w:rPr>
                <w:rFonts w:eastAsia="Calibri" w:cstheme="minorHAnsi"/>
                <w:kern w:val="0"/>
                <w14:ligatures w14:val="none"/>
              </w:rPr>
              <w:t>sloty</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xml:space="preserve"> </w:t>
            </w:r>
          </w:p>
        </w:tc>
      </w:tr>
      <w:tr w:rsidR="005C1F39" w:rsidRPr="009E6689" w14:paraId="5FCA15EE" w14:textId="4BCDD6B4" w:rsidTr="00BB6174">
        <w:tc>
          <w:tcPr>
            <w:tcW w:w="1258" w:type="pct"/>
          </w:tcPr>
          <w:p w14:paraId="1826581C" w14:textId="77777777" w:rsidR="005C1F39" w:rsidRPr="009E6689" w:rsidRDefault="005C1F39" w:rsidP="00775E65">
            <w:pPr>
              <w:spacing w:line="252" w:lineRule="auto"/>
              <w:rPr>
                <w:rFonts w:eastAsia="Calibri" w:cstheme="minorHAnsi"/>
                <w:b/>
                <w:kern w:val="0"/>
                <w14:ligatures w14:val="none"/>
              </w:rPr>
            </w:pPr>
            <w:bookmarkStart w:id="3" w:name="_Hlk133511311"/>
            <w:r w:rsidRPr="009E6689">
              <w:rPr>
                <w:rFonts w:eastAsia="Calibri" w:cstheme="minorHAnsi"/>
                <w:b/>
                <w:kern w:val="0"/>
                <w14:ligatures w14:val="none"/>
              </w:rPr>
              <w:t>Interfejsy sieciowe/FC/SAS</w:t>
            </w:r>
          </w:p>
        </w:tc>
        <w:tc>
          <w:tcPr>
            <w:tcW w:w="3742" w:type="pct"/>
          </w:tcPr>
          <w:p w14:paraId="120EE093" w14:textId="77777777" w:rsidR="005C1F39" w:rsidRPr="009E6689" w:rsidRDefault="005C1F39" w:rsidP="00775E65">
            <w:pPr>
              <w:numPr>
                <w:ilvl w:val="0"/>
                <w:numId w:val="8"/>
              </w:numPr>
              <w:spacing w:after="0" w:line="240" w:lineRule="auto"/>
              <w:ind w:left="459"/>
              <w:contextualSpacing/>
              <w:rPr>
                <w:rFonts w:eastAsia="Times New Roman" w:cstheme="minorHAnsi"/>
                <w:kern w:val="0"/>
                <w14:ligatures w14:val="none"/>
              </w:rPr>
            </w:pPr>
            <w:r w:rsidRPr="009E6689">
              <w:rPr>
                <w:rFonts w:eastAsia="Calibri" w:cstheme="minorHAnsi"/>
                <w:kern w:val="0"/>
                <w14:ligatures w14:val="none"/>
              </w:rPr>
              <w:t xml:space="preserve">Wbudowane </w:t>
            </w:r>
            <w:r w:rsidRPr="009E6689">
              <w:rPr>
                <w:rFonts w:eastAsia="Times New Roman" w:cstheme="minorHAnsi"/>
                <w:kern w:val="0"/>
                <w14:ligatures w14:val="none"/>
              </w:rPr>
              <w:t xml:space="preserve">2 interfejsy sieciowe 1Gb Ethernet w standardzie </w:t>
            </w:r>
            <w:proofErr w:type="spellStart"/>
            <w:r w:rsidRPr="009E6689">
              <w:rPr>
                <w:rFonts w:eastAsia="Times New Roman" w:cstheme="minorHAnsi"/>
                <w:kern w:val="0"/>
                <w14:ligatures w14:val="none"/>
              </w:rPr>
              <w:t>BaseT</w:t>
            </w:r>
            <w:proofErr w:type="spellEnd"/>
            <w:r w:rsidRPr="009E6689">
              <w:rPr>
                <w:rFonts w:eastAsia="Times New Roman" w:cstheme="minorHAnsi"/>
                <w:kern w:val="0"/>
                <w14:ligatures w14:val="none"/>
              </w:rPr>
              <w:t xml:space="preserve"> oraz 2 interfejsy sieciowe 10Gb Ethernet w standardzie </w:t>
            </w:r>
            <w:proofErr w:type="spellStart"/>
            <w:r w:rsidRPr="009E6689">
              <w:rPr>
                <w:rFonts w:eastAsia="Times New Roman" w:cstheme="minorHAnsi"/>
                <w:kern w:val="0"/>
                <w14:ligatures w14:val="none"/>
              </w:rPr>
              <w:t>BaseT</w:t>
            </w:r>
            <w:proofErr w:type="spellEnd"/>
            <w:r w:rsidRPr="009E6689">
              <w:rPr>
                <w:rFonts w:eastAsia="Times New Roman" w:cstheme="minorHAnsi"/>
                <w:kern w:val="0"/>
                <w14:ligatures w14:val="none"/>
              </w:rPr>
              <w:t xml:space="preserve"> (porty nie mogą być osiągnięte poprzez karty w slotach </w:t>
            </w:r>
            <w:proofErr w:type="spellStart"/>
            <w:r w:rsidRPr="009E6689">
              <w:rPr>
                <w:rFonts w:eastAsia="Times New Roman" w:cstheme="minorHAnsi"/>
                <w:kern w:val="0"/>
                <w14:ligatures w14:val="none"/>
              </w:rPr>
              <w:t>PCIe</w:t>
            </w:r>
            <w:proofErr w:type="spellEnd"/>
            <w:r w:rsidRPr="009E6689">
              <w:rPr>
                <w:rFonts w:eastAsia="Times New Roman" w:cstheme="minorHAnsi"/>
                <w:kern w:val="0"/>
                <w14:ligatures w14:val="none"/>
              </w:rPr>
              <w:t>)</w:t>
            </w:r>
          </w:p>
        </w:tc>
      </w:tr>
      <w:bookmarkEnd w:id="3"/>
      <w:tr w:rsidR="005C1F39" w:rsidRPr="009E6689" w14:paraId="218BA5D5" w14:textId="070FFAE5" w:rsidTr="00BB6174">
        <w:tc>
          <w:tcPr>
            <w:tcW w:w="1258" w:type="pct"/>
            <w:vAlign w:val="center"/>
          </w:tcPr>
          <w:p w14:paraId="66B843F2"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Wbudowane porty</w:t>
            </w:r>
          </w:p>
        </w:tc>
        <w:tc>
          <w:tcPr>
            <w:tcW w:w="3742" w:type="pct"/>
            <w:vAlign w:val="center"/>
          </w:tcPr>
          <w:p w14:paraId="461377C0" w14:textId="77777777" w:rsidR="005C1F39" w:rsidRPr="009E6689" w:rsidRDefault="005C1F39" w:rsidP="00775E65">
            <w:pPr>
              <w:numPr>
                <w:ilvl w:val="0"/>
                <w:numId w:val="9"/>
              </w:numPr>
              <w:spacing w:line="240" w:lineRule="auto"/>
              <w:ind w:left="459"/>
              <w:contextualSpacing/>
              <w:rPr>
                <w:rFonts w:eastAsia="Times New Roman" w:cstheme="minorHAnsi"/>
                <w:kern w:val="0"/>
                <w14:ligatures w14:val="none"/>
              </w:rPr>
            </w:pPr>
            <w:r w:rsidRPr="009E6689">
              <w:rPr>
                <w:rFonts w:eastAsia="Times New Roman" w:cstheme="minorHAnsi"/>
                <w:kern w:val="0"/>
                <w14:ligatures w14:val="none"/>
              </w:rPr>
              <w:t xml:space="preserve">4 porty USB w tym min: </w:t>
            </w:r>
          </w:p>
          <w:p w14:paraId="73E5DC9C" w14:textId="77777777" w:rsidR="005C1F39" w:rsidRPr="009E6689" w:rsidRDefault="005C1F39" w:rsidP="00775E65">
            <w:pPr>
              <w:numPr>
                <w:ilvl w:val="1"/>
                <w:numId w:val="9"/>
              </w:numPr>
              <w:spacing w:line="240" w:lineRule="auto"/>
              <w:ind w:left="459"/>
              <w:contextualSpacing/>
              <w:rPr>
                <w:rFonts w:eastAsia="Times New Roman" w:cstheme="minorHAnsi"/>
                <w:kern w:val="0"/>
                <w14:ligatures w14:val="none"/>
              </w:rPr>
            </w:pPr>
            <w:r w:rsidRPr="009E6689">
              <w:rPr>
                <w:rFonts w:eastAsia="Times New Roman" w:cstheme="minorHAnsi"/>
                <w:kern w:val="0"/>
                <w14:ligatures w14:val="none"/>
              </w:rPr>
              <w:t xml:space="preserve">1 port USB 3.0 z tyłu obudowy, </w:t>
            </w:r>
          </w:p>
          <w:p w14:paraId="544D4109" w14:textId="77777777" w:rsidR="005C1F39" w:rsidRPr="009E6689" w:rsidRDefault="005C1F39" w:rsidP="00775E65">
            <w:pPr>
              <w:numPr>
                <w:ilvl w:val="1"/>
                <w:numId w:val="9"/>
              </w:numPr>
              <w:spacing w:line="240" w:lineRule="auto"/>
              <w:ind w:left="459"/>
              <w:contextualSpacing/>
              <w:rPr>
                <w:rFonts w:eastAsia="Times New Roman" w:cstheme="minorHAnsi"/>
                <w:kern w:val="0"/>
                <w14:ligatures w14:val="none"/>
              </w:rPr>
            </w:pPr>
            <w:r w:rsidRPr="009E6689">
              <w:rPr>
                <w:rFonts w:eastAsia="Times New Roman" w:cstheme="minorHAnsi"/>
                <w:kern w:val="0"/>
                <w14:ligatures w14:val="none"/>
              </w:rPr>
              <w:t>1 port micro USB z przodu obudowy</w:t>
            </w:r>
          </w:p>
          <w:p w14:paraId="32C4D38E" w14:textId="77777777" w:rsidR="005C1F39" w:rsidRPr="009E6689" w:rsidRDefault="005C1F39" w:rsidP="00775E65">
            <w:pPr>
              <w:numPr>
                <w:ilvl w:val="0"/>
                <w:numId w:val="9"/>
              </w:numPr>
              <w:spacing w:line="240" w:lineRule="auto"/>
              <w:ind w:left="459"/>
              <w:contextualSpacing/>
              <w:rPr>
                <w:rFonts w:eastAsia="Times New Roman" w:cstheme="minorHAnsi"/>
                <w:kern w:val="0"/>
                <w14:ligatures w14:val="none"/>
              </w:rPr>
            </w:pPr>
            <w:r w:rsidRPr="009E6689">
              <w:rPr>
                <w:rFonts w:eastAsia="Times New Roman" w:cstheme="minorHAnsi"/>
                <w:kern w:val="0"/>
                <w14:ligatures w14:val="none"/>
              </w:rPr>
              <w:t xml:space="preserve">2 port VGA z czego jeden z przodu </w:t>
            </w:r>
            <w:proofErr w:type="spellStart"/>
            <w:r w:rsidRPr="009E6689">
              <w:rPr>
                <w:rFonts w:eastAsia="Times New Roman" w:cstheme="minorHAnsi"/>
                <w:kern w:val="0"/>
                <w14:ligatures w14:val="none"/>
              </w:rPr>
              <w:t>obudwy</w:t>
            </w:r>
            <w:proofErr w:type="spellEnd"/>
            <w:r w:rsidRPr="009E6689">
              <w:rPr>
                <w:rFonts w:eastAsia="Times New Roman" w:cstheme="minorHAnsi"/>
                <w:kern w:val="0"/>
                <w14:ligatures w14:val="none"/>
              </w:rPr>
              <w:t xml:space="preserve"> </w:t>
            </w:r>
          </w:p>
          <w:p w14:paraId="43F4CDE5" w14:textId="77777777" w:rsidR="005C1F39" w:rsidRPr="009E6689" w:rsidRDefault="005C1F39" w:rsidP="00FD5A20">
            <w:pPr>
              <w:numPr>
                <w:ilvl w:val="0"/>
                <w:numId w:val="18"/>
              </w:numPr>
              <w:spacing w:line="252" w:lineRule="auto"/>
              <w:ind w:left="459"/>
              <w:contextualSpacing/>
              <w:rPr>
                <w:rFonts w:eastAsia="Calibri" w:cstheme="minorHAnsi"/>
                <w:kern w:val="0"/>
                <w14:ligatures w14:val="none"/>
              </w:rPr>
            </w:pPr>
            <w:r w:rsidRPr="009E6689">
              <w:rPr>
                <w:rFonts w:eastAsia="Times New Roman" w:cstheme="minorHAnsi"/>
                <w:kern w:val="0"/>
                <w14:ligatures w14:val="none"/>
              </w:rPr>
              <w:t>Możliwość rozbudowy o port RS232</w:t>
            </w:r>
          </w:p>
        </w:tc>
      </w:tr>
      <w:tr w:rsidR="005C1F39" w:rsidRPr="009E6689" w14:paraId="77CD349F" w14:textId="52B99240" w:rsidTr="00BB6174">
        <w:tc>
          <w:tcPr>
            <w:tcW w:w="1258" w:type="pct"/>
            <w:vAlign w:val="center"/>
          </w:tcPr>
          <w:p w14:paraId="0565957A"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Video</w:t>
            </w:r>
          </w:p>
        </w:tc>
        <w:tc>
          <w:tcPr>
            <w:tcW w:w="3742" w:type="pct"/>
          </w:tcPr>
          <w:p w14:paraId="25242C88" w14:textId="77777777" w:rsidR="005C1F39" w:rsidRPr="009E6689" w:rsidRDefault="005C1F39" w:rsidP="00FD5A20">
            <w:pPr>
              <w:numPr>
                <w:ilvl w:val="0"/>
                <w:numId w:val="1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Zintegrowana karta graficzna umożliwiająca wyświetlenie rozdzielczości min. 1280x1024</w:t>
            </w:r>
          </w:p>
        </w:tc>
      </w:tr>
      <w:tr w:rsidR="005C1F39" w:rsidRPr="009E6689" w14:paraId="09D9709C" w14:textId="29A61117" w:rsidTr="00BB6174">
        <w:tc>
          <w:tcPr>
            <w:tcW w:w="1258" w:type="pct"/>
            <w:vAlign w:val="center"/>
          </w:tcPr>
          <w:p w14:paraId="1668A216"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Wentylatory</w:t>
            </w:r>
          </w:p>
        </w:tc>
        <w:tc>
          <w:tcPr>
            <w:tcW w:w="3742" w:type="pct"/>
            <w:vAlign w:val="center"/>
          </w:tcPr>
          <w:p w14:paraId="471EF63E" w14:textId="77777777" w:rsidR="005C1F39" w:rsidRPr="009E6689" w:rsidRDefault="005C1F39" w:rsidP="00FD5A20">
            <w:pPr>
              <w:numPr>
                <w:ilvl w:val="0"/>
                <w:numId w:val="1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Redundantne, Hot-Plug</w:t>
            </w:r>
          </w:p>
        </w:tc>
      </w:tr>
      <w:tr w:rsidR="005C1F39" w:rsidRPr="009E6689" w14:paraId="36462F5D" w14:textId="54A34E17" w:rsidTr="00BB6174">
        <w:tc>
          <w:tcPr>
            <w:tcW w:w="1258" w:type="pct"/>
            <w:vAlign w:val="center"/>
          </w:tcPr>
          <w:p w14:paraId="75C1BA1B"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Zasilacze</w:t>
            </w:r>
          </w:p>
        </w:tc>
        <w:tc>
          <w:tcPr>
            <w:tcW w:w="3742" w:type="pct"/>
            <w:vAlign w:val="center"/>
          </w:tcPr>
          <w:p w14:paraId="240D88CF" w14:textId="77777777" w:rsidR="005C1F39" w:rsidRPr="009E6689" w:rsidRDefault="005C1F39" w:rsidP="00FD5A20">
            <w:pPr>
              <w:numPr>
                <w:ilvl w:val="0"/>
                <w:numId w:val="1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Redundantne, Hot-Plug min. 700W klasy </w:t>
            </w:r>
            <w:proofErr w:type="spellStart"/>
            <w:r w:rsidRPr="009E6689">
              <w:rPr>
                <w:rFonts w:eastAsia="Calibri" w:cstheme="minorHAnsi"/>
                <w:kern w:val="0"/>
                <w14:ligatures w14:val="none"/>
              </w:rPr>
              <w:t>Titanium</w:t>
            </w:r>
            <w:proofErr w:type="spellEnd"/>
          </w:p>
        </w:tc>
      </w:tr>
      <w:tr w:rsidR="005C1F39" w:rsidRPr="009E6689" w14:paraId="5DFF7B42" w14:textId="138EB8E6" w:rsidTr="00BB6174">
        <w:tc>
          <w:tcPr>
            <w:tcW w:w="1258" w:type="pct"/>
          </w:tcPr>
          <w:p w14:paraId="3D93C52C"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t>Elementy montażowe</w:t>
            </w:r>
          </w:p>
        </w:tc>
        <w:tc>
          <w:tcPr>
            <w:tcW w:w="3742" w:type="pct"/>
          </w:tcPr>
          <w:p w14:paraId="69000046" w14:textId="77777777" w:rsidR="005C1F39" w:rsidRPr="009E6689" w:rsidRDefault="005C1F39" w:rsidP="00775E65">
            <w:pPr>
              <w:numPr>
                <w:ilvl w:val="0"/>
                <w:numId w:val="6"/>
              </w:numPr>
              <w:autoSpaceDE w:val="0"/>
              <w:autoSpaceDN w:val="0"/>
              <w:adjustRightInd w:val="0"/>
              <w:spacing w:after="0" w:line="240" w:lineRule="auto"/>
              <w:ind w:left="459"/>
              <w:rPr>
                <w:rFonts w:eastAsia="Calibri" w:cstheme="minorHAnsi"/>
                <w:kern w:val="0"/>
                <w14:ligatures w14:val="none"/>
              </w:rPr>
            </w:pPr>
            <w:r w:rsidRPr="009E6689">
              <w:rPr>
                <w:rFonts w:eastAsia="Calibri" w:cstheme="minorHAnsi"/>
                <w:kern w:val="0"/>
                <w14:ligatures w14:val="none"/>
              </w:rPr>
              <w:t xml:space="preserve">Komplet wysuwanych szyn umożliwiających montaż w szafie </w:t>
            </w:r>
            <w:proofErr w:type="spellStart"/>
            <w:r w:rsidRPr="009E6689">
              <w:rPr>
                <w:rFonts w:eastAsia="Calibri" w:cstheme="minorHAnsi"/>
                <w:kern w:val="0"/>
                <w14:ligatures w14:val="none"/>
              </w:rPr>
              <w:t>rack</w:t>
            </w:r>
            <w:proofErr w:type="spellEnd"/>
            <w:r w:rsidRPr="009E6689">
              <w:rPr>
                <w:rFonts w:eastAsia="Calibri" w:cstheme="minorHAnsi"/>
                <w:kern w:val="0"/>
                <w14:ligatures w14:val="none"/>
              </w:rPr>
              <w:t xml:space="preserve"> i wysuwanie serwera do celów serwisowych</w:t>
            </w:r>
          </w:p>
          <w:p w14:paraId="40176EB9" w14:textId="77777777" w:rsidR="005C1F39" w:rsidRPr="009E6689" w:rsidRDefault="005C1F39" w:rsidP="00FD5A20">
            <w:pPr>
              <w:numPr>
                <w:ilvl w:val="0"/>
                <w:numId w:val="18"/>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Ramię (</w:t>
            </w:r>
            <w:proofErr w:type="spellStart"/>
            <w:r w:rsidRPr="009E6689">
              <w:rPr>
                <w:rFonts w:eastAsia="Calibri" w:cstheme="minorHAnsi"/>
                <w:kern w:val="0"/>
                <w14:ligatures w14:val="none"/>
              </w:rPr>
              <w:t>organizer</w:t>
            </w:r>
            <w:proofErr w:type="spellEnd"/>
            <w:r w:rsidRPr="009E6689">
              <w:rPr>
                <w:rFonts w:eastAsia="Calibri" w:cstheme="minorHAnsi"/>
                <w:kern w:val="0"/>
                <w14:ligatures w14:val="none"/>
              </w:rPr>
              <w:t>) do kabli ułatwiające wysuwanie serwera do celów serwisowych</w:t>
            </w:r>
          </w:p>
        </w:tc>
      </w:tr>
      <w:tr w:rsidR="005C1F39" w:rsidRPr="009E6689" w14:paraId="7546A386" w14:textId="7BFD8123" w:rsidTr="00BB6174">
        <w:tc>
          <w:tcPr>
            <w:tcW w:w="1258" w:type="pct"/>
          </w:tcPr>
          <w:p w14:paraId="2D287AD4" w14:textId="77777777" w:rsidR="005C1F39" w:rsidRPr="009E6689" w:rsidRDefault="005C1F39" w:rsidP="00775E65">
            <w:pPr>
              <w:spacing w:line="252" w:lineRule="auto"/>
              <w:rPr>
                <w:rFonts w:eastAsia="Calibri" w:cstheme="minorHAnsi"/>
                <w:b/>
                <w:bCs/>
                <w:kern w:val="0"/>
                <w14:ligatures w14:val="none"/>
              </w:rPr>
            </w:pPr>
            <w:r w:rsidRPr="009E6689">
              <w:rPr>
                <w:rFonts w:eastAsia="Times New Roman" w:cstheme="minorHAnsi"/>
                <w:b/>
                <w:bCs/>
                <w:kern w:val="0"/>
                <w14:ligatures w14:val="none"/>
              </w:rPr>
              <w:t>System operacyjny/dodatkowe oprogramowanie</w:t>
            </w:r>
          </w:p>
        </w:tc>
        <w:tc>
          <w:tcPr>
            <w:tcW w:w="3742" w:type="pct"/>
          </w:tcPr>
          <w:p w14:paraId="04FCE76B" w14:textId="77777777" w:rsidR="005C1F39" w:rsidRPr="009E6689" w:rsidRDefault="005C1F39" w:rsidP="00FD5A20">
            <w:pPr>
              <w:numPr>
                <w:ilvl w:val="0"/>
                <w:numId w:val="13"/>
              </w:numPr>
              <w:spacing w:after="0" w:line="240" w:lineRule="auto"/>
              <w:ind w:left="459"/>
              <w:contextualSpacing/>
              <w:rPr>
                <w:rFonts w:eastAsia="Calibri" w:cstheme="minorHAnsi"/>
                <w:kern w:val="0"/>
                <w14:ligatures w14:val="none"/>
              </w:rPr>
            </w:pPr>
            <w:r w:rsidRPr="009E6689">
              <w:rPr>
                <w:rFonts w:eastAsia="Times New Roman" w:cstheme="minorHAnsi"/>
                <w:kern w:val="0"/>
                <w14:ligatures w14:val="none"/>
              </w:rPr>
              <w:t xml:space="preserve">Windows Server 2025 Standard w ilości niezbędnej do poprawnego </w:t>
            </w:r>
            <w:proofErr w:type="spellStart"/>
            <w:r w:rsidRPr="009E6689">
              <w:rPr>
                <w:rFonts w:eastAsia="Times New Roman" w:cstheme="minorHAnsi"/>
                <w:kern w:val="0"/>
                <w14:ligatures w14:val="none"/>
              </w:rPr>
              <w:t>zalicencjonowania</w:t>
            </w:r>
            <w:proofErr w:type="spellEnd"/>
            <w:r w:rsidRPr="009E6689">
              <w:rPr>
                <w:rFonts w:eastAsia="Times New Roman" w:cstheme="minorHAnsi"/>
                <w:kern w:val="0"/>
                <w14:ligatures w14:val="none"/>
              </w:rPr>
              <w:t xml:space="preserve"> wszystkich rdzeni procesorów oferowanego serwera</w:t>
            </w:r>
          </w:p>
        </w:tc>
      </w:tr>
      <w:tr w:rsidR="005C1F39" w:rsidRPr="009E6689" w14:paraId="3C40E782" w14:textId="650A122F" w:rsidTr="00BB6174">
        <w:tc>
          <w:tcPr>
            <w:tcW w:w="1258" w:type="pct"/>
          </w:tcPr>
          <w:p w14:paraId="31FC399A"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t>Bezpieczeństwo</w:t>
            </w:r>
            <w:r w:rsidRPr="009E6689">
              <w:rPr>
                <w:rFonts w:eastAsia="Calibri" w:cstheme="minorHAnsi"/>
                <w:kern w:val="0"/>
                <w:lang w:eastAsia="zh-CN"/>
                <w14:ligatures w14:val="none"/>
              </w:rPr>
              <w:t xml:space="preserve"> </w:t>
            </w:r>
          </w:p>
        </w:tc>
        <w:tc>
          <w:tcPr>
            <w:tcW w:w="3742" w:type="pct"/>
          </w:tcPr>
          <w:p w14:paraId="343A8E68" w14:textId="77777777" w:rsidR="005C1F39" w:rsidRPr="009E6689" w:rsidRDefault="005C1F39" w:rsidP="00775E65">
            <w:pPr>
              <w:numPr>
                <w:ilvl w:val="0"/>
                <w:numId w:val="4"/>
              </w:numPr>
              <w:spacing w:after="0" w:line="240" w:lineRule="auto"/>
              <w:ind w:left="459"/>
              <w:contextualSpacing/>
              <w:textAlignment w:val="baseline"/>
              <w:rPr>
                <w:rFonts w:eastAsia="Calibri" w:cstheme="minorHAnsi"/>
                <w:kern w:val="0"/>
                <w14:ligatures w14:val="none"/>
              </w:rPr>
            </w:pPr>
            <w:r w:rsidRPr="009E6689">
              <w:rPr>
                <w:rFonts w:eastAsia="Calibri" w:cstheme="minorHAnsi"/>
                <w:kern w:val="0"/>
                <w14:ligatures w14:val="none"/>
              </w:rPr>
              <w:t xml:space="preserve">Zatrzask górnej pokrywy oraz blokada na ramce </w:t>
            </w:r>
            <w:proofErr w:type="spellStart"/>
            <w:r w:rsidRPr="009E6689">
              <w:rPr>
                <w:rFonts w:eastAsia="Calibri" w:cstheme="minorHAnsi"/>
                <w:kern w:val="0"/>
                <w14:ligatures w14:val="none"/>
              </w:rPr>
              <w:t>panela</w:t>
            </w:r>
            <w:proofErr w:type="spellEnd"/>
            <w:r w:rsidRPr="009E6689">
              <w:rPr>
                <w:rFonts w:eastAsia="Calibri" w:cstheme="minorHAnsi"/>
                <w:kern w:val="0"/>
                <w14:ligatures w14:val="none"/>
              </w:rPr>
              <w:t xml:space="preserve"> zamykana na klucz służąca do ochrony nieautoryzowanego dostępu do dysków twardych. </w:t>
            </w:r>
          </w:p>
          <w:p w14:paraId="4575EDDE" w14:textId="77777777" w:rsidR="005C1F39" w:rsidRPr="009E6689" w:rsidRDefault="005C1F39" w:rsidP="00775E65">
            <w:pPr>
              <w:numPr>
                <w:ilvl w:val="0"/>
                <w:numId w:val="4"/>
              </w:numPr>
              <w:spacing w:line="252" w:lineRule="auto"/>
              <w:ind w:left="459"/>
              <w:contextualSpacing/>
              <w:rPr>
                <w:rFonts w:eastAsia="Calibri" w:cstheme="minorHAnsi"/>
                <w:kern w:val="0"/>
                <w14:ligatures w14:val="none"/>
              </w:rPr>
            </w:pPr>
            <w:r w:rsidRPr="009E6689">
              <w:rPr>
                <w:rFonts w:eastAsia="Calibri" w:cstheme="minorHAnsi"/>
                <w:kern w:val="0"/>
                <w14:ligatures w14:val="none"/>
              </w:rPr>
              <w:lastRenderedPageBreak/>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58333F6E" w14:textId="77777777" w:rsidR="005C1F39" w:rsidRPr="009E6689" w:rsidRDefault="005C1F39" w:rsidP="00775E65">
            <w:pPr>
              <w:numPr>
                <w:ilvl w:val="0"/>
                <w:numId w:val="4"/>
              </w:numPr>
              <w:spacing w:after="0" w:line="240" w:lineRule="auto"/>
              <w:ind w:left="459"/>
              <w:contextualSpacing/>
              <w:textAlignment w:val="baseline"/>
              <w:rPr>
                <w:rFonts w:eastAsia="Calibri" w:cstheme="minorHAnsi"/>
                <w:kern w:val="0"/>
                <w14:ligatures w14:val="none"/>
              </w:rPr>
            </w:pPr>
            <w:r w:rsidRPr="009E6689">
              <w:rPr>
                <w:rFonts w:eastAsia="Calibri" w:cstheme="minorHAnsi"/>
                <w:kern w:val="0"/>
                <w14:ligatures w14:val="none"/>
              </w:rPr>
              <w:t>Możliwość wyłączenia w BIOS funkcji przycisku zasilania. </w:t>
            </w:r>
          </w:p>
          <w:p w14:paraId="41153A60" w14:textId="77777777" w:rsidR="005C1F39" w:rsidRPr="009E6689" w:rsidRDefault="005C1F39" w:rsidP="00775E65">
            <w:pPr>
              <w:numPr>
                <w:ilvl w:val="0"/>
                <w:numId w:val="4"/>
              </w:numPr>
              <w:spacing w:after="0" w:line="240" w:lineRule="auto"/>
              <w:ind w:left="459"/>
              <w:contextualSpacing/>
              <w:textAlignment w:val="baseline"/>
              <w:rPr>
                <w:rFonts w:eastAsia="Calibri" w:cstheme="minorHAnsi"/>
                <w:kern w:val="0"/>
                <w14:ligatures w14:val="none"/>
              </w:rPr>
            </w:pPr>
            <w:r w:rsidRPr="009E6689">
              <w:rPr>
                <w:rFonts w:eastAsia="Calibri" w:cstheme="minorHAnsi"/>
                <w:kern w:val="0"/>
                <w14:ligatures w14:val="none"/>
              </w:rPr>
              <w:t xml:space="preserve">BIOS ma możliwość przejścia do bezpiecznego trybu rozruchowego z możliwością zarządzania blokadą zasilania, panelem sterowania oraz zmianą hasła </w:t>
            </w:r>
          </w:p>
          <w:p w14:paraId="666D3F6D" w14:textId="77777777" w:rsidR="005C1F39" w:rsidRPr="009E6689" w:rsidRDefault="005C1F39" w:rsidP="00775E65">
            <w:pPr>
              <w:numPr>
                <w:ilvl w:val="0"/>
                <w:numId w:val="4"/>
              </w:numPr>
              <w:spacing w:after="0" w:line="240" w:lineRule="auto"/>
              <w:ind w:left="459"/>
              <w:contextualSpacing/>
              <w:textAlignment w:val="baseline"/>
              <w:rPr>
                <w:rFonts w:eastAsia="Calibri" w:cstheme="minorHAnsi"/>
                <w:kern w:val="0"/>
                <w14:ligatures w14:val="none"/>
              </w:rPr>
            </w:pPr>
            <w:r w:rsidRPr="009E6689">
              <w:rPr>
                <w:rFonts w:eastAsia="Calibri" w:cstheme="minorHAnsi"/>
                <w:kern w:val="0"/>
                <w14:ligatures w14:val="none"/>
              </w:rPr>
              <w:t xml:space="preserve">Wbudowany czujnik otwarcia obudowy współpracujący z BIOS i kartą zarządzającą. </w:t>
            </w:r>
          </w:p>
          <w:p w14:paraId="08272E8A" w14:textId="77777777" w:rsidR="005C1F39" w:rsidRPr="009E6689" w:rsidRDefault="005C1F39" w:rsidP="00775E65">
            <w:pPr>
              <w:numPr>
                <w:ilvl w:val="0"/>
                <w:numId w:val="4"/>
              </w:numPr>
              <w:spacing w:after="0" w:line="240" w:lineRule="auto"/>
              <w:ind w:left="459"/>
              <w:contextualSpacing/>
              <w:textAlignment w:val="baseline"/>
              <w:rPr>
                <w:rFonts w:eastAsia="Calibri" w:cstheme="minorHAnsi"/>
                <w:kern w:val="0"/>
                <w14:ligatures w14:val="none"/>
              </w:rPr>
            </w:pPr>
            <w:r w:rsidRPr="009E6689">
              <w:rPr>
                <w:rFonts w:eastAsia="Calibri" w:cstheme="minorHAnsi"/>
                <w:kern w:val="0"/>
                <w14:ligatures w14:val="none"/>
              </w:rPr>
              <w:t>Moduł TPM 2.0 </w:t>
            </w:r>
          </w:p>
          <w:p w14:paraId="623113DC" w14:textId="77777777" w:rsidR="005C1F39" w:rsidRPr="009E6689" w:rsidRDefault="005C1F39" w:rsidP="00775E65">
            <w:pPr>
              <w:numPr>
                <w:ilvl w:val="0"/>
                <w:numId w:val="4"/>
              </w:numPr>
              <w:spacing w:after="0" w:line="240" w:lineRule="auto"/>
              <w:ind w:left="459"/>
              <w:contextualSpacing/>
              <w:textAlignment w:val="baseline"/>
              <w:rPr>
                <w:rFonts w:eastAsia="Calibri" w:cstheme="minorHAnsi"/>
                <w:bCs/>
                <w:kern w:val="0"/>
                <w14:ligatures w14:val="none"/>
              </w:rPr>
            </w:pPr>
            <w:r w:rsidRPr="009E6689">
              <w:rPr>
                <w:rFonts w:eastAsia="Calibri" w:cstheme="minorHAnsi"/>
                <w:kern w:val="0"/>
                <w14:ligatures w14:val="none"/>
              </w:rPr>
              <w:t>Możliwość dynamicznego włączania i wyłączania portów USB na obudowie – bez potrzeby restartu serwera</w:t>
            </w:r>
          </w:p>
          <w:p w14:paraId="0FD3D3D0" w14:textId="77777777" w:rsidR="005C1F39" w:rsidRPr="009E6689" w:rsidRDefault="005C1F39" w:rsidP="00775E65">
            <w:pPr>
              <w:numPr>
                <w:ilvl w:val="0"/>
                <w:numId w:val="4"/>
              </w:numPr>
              <w:spacing w:after="0" w:line="240" w:lineRule="auto"/>
              <w:ind w:left="459"/>
              <w:contextualSpacing/>
              <w:textAlignment w:val="baseline"/>
              <w:rPr>
                <w:rFonts w:eastAsia="Calibri" w:cstheme="minorHAnsi"/>
                <w:bCs/>
                <w:kern w:val="0"/>
                <w14:ligatures w14:val="none"/>
              </w:rPr>
            </w:pPr>
            <w:r w:rsidRPr="009E6689">
              <w:rPr>
                <w:rFonts w:eastAsia="Calibri" w:cstheme="minorHAnsi"/>
                <w:kern w:val="0"/>
                <w14:ligatures w14:val="none"/>
              </w:rPr>
              <w:t>Możliwość wymazania danych ze znajdujących się dysków wewnątrz serwera – niezależne od zainstalowanego systemu operacyjnego, uruchamiane z poziomu zarządzania serwerem</w:t>
            </w:r>
          </w:p>
          <w:p w14:paraId="4C7193D3" w14:textId="77777777" w:rsidR="005C1F39" w:rsidRPr="009E6689" w:rsidRDefault="005C1F39" w:rsidP="00775E65">
            <w:pPr>
              <w:numPr>
                <w:ilvl w:val="0"/>
                <w:numId w:val="4"/>
              </w:numPr>
              <w:spacing w:after="0" w:line="240" w:lineRule="auto"/>
              <w:ind w:left="459"/>
              <w:contextualSpacing/>
              <w:textAlignment w:val="baseline"/>
              <w:rPr>
                <w:rFonts w:eastAsia="Calibri" w:cstheme="minorHAnsi"/>
                <w:bCs/>
                <w:kern w:val="0"/>
                <w14:ligatures w14:val="none"/>
              </w:rPr>
            </w:pPr>
            <w:r w:rsidRPr="009E6689">
              <w:rPr>
                <w:rFonts w:eastAsia="Calibri" w:cstheme="minorHAnsi"/>
                <w:bCs/>
                <w:kern w:val="0"/>
                <w14:ligatures w14:val="none"/>
              </w:rPr>
              <w:t xml:space="preserve">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 </w:t>
            </w:r>
            <w:r w:rsidRPr="009E6689">
              <w:rPr>
                <w:rFonts w:eastAsia="Times New Roman" w:cstheme="minorHAnsi"/>
                <w:kern w:val="0"/>
                <w14:ligatures w14:val="none"/>
              </w:rPr>
              <w:t>Wymagane dołączenie do oferty oświadczenia Producenta potwierdzającego spełnienie powyższych zaleceń.</w:t>
            </w:r>
          </w:p>
        </w:tc>
      </w:tr>
      <w:tr w:rsidR="005C1F39" w:rsidRPr="009E6689" w14:paraId="54B1D90E" w14:textId="1CE03A38" w:rsidTr="00BB6174">
        <w:tc>
          <w:tcPr>
            <w:tcW w:w="1258" w:type="pct"/>
          </w:tcPr>
          <w:p w14:paraId="20FE489C"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lastRenderedPageBreak/>
              <w:t>Karta Zarządzania</w:t>
            </w:r>
          </w:p>
        </w:tc>
        <w:tc>
          <w:tcPr>
            <w:tcW w:w="3742" w:type="pct"/>
          </w:tcPr>
          <w:p w14:paraId="56344F1A" w14:textId="77777777" w:rsidR="005C1F39" w:rsidRPr="009E6689" w:rsidRDefault="005C1F39" w:rsidP="00775E65">
            <w:pPr>
              <w:numPr>
                <w:ilvl w:val="0"/>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Niezależna od zainstalowanego na serwerze systemu operacyjnego posiadająca dedykowane port RJ-45 Gigabit Ethernet umożliwiająca: </w:t>
            </w:r>
          </w:p>
          <w:p w14:paraId="2FCB8EC2"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zdalny dostęp do graficznego interfejsu Web karty zarządzającej </w:t>
            </w:r>
          </w:p>
          <w:p w14:paraId="2F307B0D"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szyfrowane połączenie (TLS) oraz autentykacje i autoryzację użytkownika </w:t>
            </w:r>
          </w:p>
          <w:p w14:paraId="71ED5BA4"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podmontowania zdalnych wirtualnych napędów </w:t>
            </w:r>
          </w:p>
          <w:p w14:paraId="39E18C14"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wirtualną konsolę z dostępem do myszy, klawiatury </w:t>
            </w:r>
          </w:p>
          <w:p w14:paraId="1CC7AB84"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wsparcie dla IPv6 </w:t>
            </w:r>
          </w:p>
          <w:p w14:paraId="330BAF09"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wsparcie dla SNMP; IPMI2.0, VLAN </w:t>
            </w:r>
            <w:proofErr w:type="spellStart"/>
            <w:r w:rsidRPr="009E6689">
              <w:rPr>
                <w:rFonts w:eastAsia="Calibri" w:cstheme="minorHAnsi"/>
                <w:kern w:val="0"/>
                <w14:ligatures w14:val="none"/>
              </w:rPr>
              <w:t>tagging</w:t>
            </w:r>
            <w:proofErr w:type="spellEnd"/>
            <w:r w:rsidRPr="009E6689">
              <w:rPr>
                <w:rFonts w:eastAsia="Calibri" w:cstheme="minorHAnsi"/>
                <w:kern w:val="0"/>
                <w14:ligatures w14:val="none"/>
              </w:rPr>
              <w:t xml:space="preserve">, SSH </w:t>
            </w:r>
          </w:p>
          <w:p w14:paraId="6246BC11"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zdalnego monitorowania w czasie rzeczywistym poboru prądu przez serwer, dane historyczne powinny być dostępne przez min. 7 dni wstecz. </w:t>
            </w:r>
          </w:p>
          <w:p w14:paraId="4EA9C32C"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zdalnego ustawienia limitu poboru prądu przez konkretny serwer </w:t>
            </w:r>
          </w:p>
          <w:p w14:paraId="61B15782"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integracja z Active Directory </w:t>
            </w:r>
          </w:p>
          <w:p w14:paraId="6B76FEF9"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obsługi przez ośmiu administratorów jednocześnie </w:t>
            </w:r>
          </w:p>
          <w:p w14:paraId="4F20941C"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Wsparcie dla automatycznej rejestracji DNS </w:t>
            </w:r>
          </w:p>
          <w:p w14:paraId="2FDEE78A"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wsparcie dla LLDP </w:t>
            </w:r>
          </w:p>
          <w:p w14:paraId="15656C28"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wysyłanie do administratora maila z powiadomieniem o awarii lub zmianie konfiguracji sprzętowej </w:t>
            </w:r>
          </w:p>
          <w:p w14:paraId="6EF2F7E5"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podłączenia lokalnego poprzez złącze RS-232. </w:t>
            </w:r>
          </w:p>
          <w:p w14:paraId="7A1D0353"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zarządzania bezpośredniego poprzez złącze </w:t>
            </w:r>
            <w:proofErr w:type="spellStart"/>
            <w:r w:rsidRPr="009E6689">
              <w:rPr>
                <w:rFonts w:eastAsia="Calibri" w:cstheme="minorHAnsi"/>
                <w:kern w:val="0"/>
                <w14:ligatures w14:val="none"/>
              </w:rPr>
              <w:t>microUSB</w:t>
            </w:r>
            <w:proofErr w:type="spellEnd"/>
            <w:r w:rsidRPr="009E6689">
              <w:rPr>
                <w:rFonts w:eastAsia="Calibri" w:cstheme="minorHAnsi"/>
                <w:kern w:val="0"/>
                <w14:ligatures w14:val="none"/>
              </w:rPr>
              <w:t xml:space="preserve"> umieszczone na froncie obudowy. </w:t>
            </w:r>
          </w:p>
          <w:p w14:paraId="46158029"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lastRenderedPageBreak/>
              <w:t xml:space="preserve">Monitorowanie zużycia dysków SSD </w:t>
            </w:r>
          </w:p>
          <w:p w14:paraId="41E28C39"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monitorowania z jednej konsoli min. 100 serwerami fizycznymi, </w:t>
            </w:r>
          </w:p>
          <w:p w14:paraId="2B2A2CB1"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Automatyczne zgłaszanie alertów do centrum serwisowego producenta </w:t>
            </w:r>
          </w:p>
          <w:p w14:paraId="0C014ECE"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Automatyczne update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dla wszystkich komponentów serwera </w:t>
            </w:r>
          </w:p>
          <w:p w14:paraId="2938F9C6"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przywrócenia poprzednich wersji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w:t>
            </w:r>
          </w:p>
          <w:p w14:paraId="09D2D89B"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eksportu eksportu/importu konfiguracji (ustawienie karty zarządzającej, </w:t>
            </w:r>
            <w:proofErr w:type="spellStart"/>
            <w:r w:rsidRPr="009E6689">
              <w:rPr>
                <w:rFonts w:eastAsia="Calibri" w:cstheme="minorHAnsi"/>
                <w:kern w:val="0"/>
                <w14:ligatures w14:val="none"/>
              </w:rPr>
              <w:t>BIOSu</w:t>
            </w:r>
            <w:proofErr w:type="spellEnd"/>
            <w:r w:rsidRPr="009E6689">
              <w:rPr>
                <w:rFonts w:eastAsia="Calibri" w:cstheme="minorHAnsi"/>
                <w:kern w:val="0"/>
                <w14:ligatures w14:val="none"/>
              </w:rPr>
              <w:t xml:space="preserve">, kart sieciowych, HBA oraz konfiguracji kontrolera RAID) serwera do pliku XML lub JSON </w:t>
            </w:r>
          </w:p>
          <w:p w14:paraId="78CC6435"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zaimportowania ustawień, poprzez bezpośrednie podłączenie plików konfiguracyjnych </w:t>
            </w:r>
          </w:p>
          <w:p w14:paraId="542D4468"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Automatyczne tworzenie kopii ustawień serwera w </w:t>
            </w:r>
            <w:proofErr w:type="spellStart"/>
            <w:r w:rsidRPr="009E6689">
              <w:rPr>
                <w:rFonts w:eastAsia="Calibri" w:cstheme="minorHAnsi"/>
                <w:kern w:val="0"/>
                <w14:ligatures w14:val="none"/>
              </w:rPr>
              <w:t>opraciu</w:t>
            </w:r>
            <w:proofErr w:type="spellEnd"/>
            <w:r w:rsidRPr="009E6689">
              <w:rPr>
                <w:rFonts w:eastAsia="Calibri" w:cstheme="minorHAnsi"/>
                <w:kern w:val="0"/>
                <w14:ligatures w14:val="none"/>
              </w:rPr>
              <w:t xml:space="preserve"> o harmonogram. </w:t>
            </w:r>
          </w:p>
          <w:p w14:paraId="67A62D0F"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wykrywania odchyleń konfiguracji na poziomie konfiguracji UEFI oraz wersji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serwera</w:t>
            </w:r>
          </w:p>
          <w:p w14:paraId="6D1B8C23" w14:textId="77777777" w:rsidR="005C1F39" w:rsidRPr="009E6689" w:rsidRDefault="005C1F39" w:rsidP="00775E65">
            <w:pPr>
              <w:numPr>
                <w:ilvl w:val="1"/>
                <w:numId w:val="6"/>
              </w:numPr>
              <w:spacing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Serwer musi posiadać możliwość uruchomienia funkcjonalności umożliwiającej dostęp bezpośredni poprzez urządzenia </w:t>
            </w:r>
            <w:proofErr w:type="gramStart"/>
            <w:r w:rsidRPr="009E6689">
              <w:rPr>
                <w:rFonts w:eastAsia="Calibri" w:cstheme="minorHAnsi"/>
                <w:kern w:val="0"/>
                <w14:ligatures w14:val="none"/>
              </w:rPr>
              <w:t>mobilne  -</w:t>
            </w:r>
            <w:proofErr w:type="gramEnd"/>
            <w:r w:rsidRPr="009E6689">
              <w:rPr>
                <w:rFonts w:eastAsia="Calibri" w:cstheme="minorHAnsi"/>
                <w:kern w:val="0"/>
                <w14:ligatures w14:val="none"/>
              </w:rPr>
              <w:t xml:space="preserve"> serwer musi posiadać możliwość konfiguracji oraz monitoringu najważniejszych komponentów serwera przy użyciu dedykowanej aplikacji mobilnej min. (Android/ Apple iOS) przy użyciu jednego z protokołów BLE lub WIFI. </w:t>
            </w:r>
          </w:p>
          <w:p w14:paraId="54DC05F0" w14:textId="77777777" w:rsidR="005C1F39" w:rsidRPr="009E6689" w:rsidRDefault="005C1F39" w:rsidP="00775E65">
            <w:pPr>
              <w:spacing w:line="252" w:lineRule="auto"/>
              <w:ind w:left="459"/>
              <w:rPr>
                <w:rFonts w:eastAsia="Calibri" w:cstheme="minorHAnsi"/>
                <w:kern w:val="0"/>
                <w14:ligatures w14:val="none"/>
              </w:rPr>
            </w:pPr>
            <w:r w:rsidRPr="009E6689">
              <w:rPr>
                <w:rFonts w:eastAsia="Calibri" w:cstheme="minorHAnsi"/>
                <w:kern w:val="0"/>
                <w14:ligatures w14:val="none"/>
              </w:rPr>
              <w:t>Możliwość rozszerzenia funkcjonalności karty o:</w:t>
            </w:r>
          </w:p>
          <w:p w14:paraId="17DC9F55"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wysyłania danych o stanie procesora, kart sieciowych, zasilaczy, kart GPU, lokalnych dysków i urządzeń </w:t>
            </w:r>
            <w:proofErr w:type="spellStart"/>
            <w:r w:rsidRPr="009E6689">
              <w:rPr>
                <w:rFonts w:eastAsia="Calibri" w:cstheme="minorHAnsi"/>
                <w:kern w:val="0"/>
                <w14:ligatures w14:val="none"/>
              </w:rPr>
              <w:t>NVMe</w:t>
            </w:r>
            <w:proofErr w:type="spellEnd"/>
            <w:r w:rsidRPr="009E6689">
              <w:rPr>
                <w:rFonts w:eastAsia="Calibri" w:cstheme="minorHAnsi"/>
                <w:kern w:val="0"/>
                <w14:ligatures w14:val="none"/>
              </w:rPr>
              <w:t xml:space="preserve">, jak również dane wydajnościowe serwera do zewnętrznych narzędzi analitycznych jak </w:t>
            </w:r>
            <w:proofErr w:type="spellStart"/>
            <w:r w:rsidRPr="009E6689">
              <w:rPr>
                <w:rFonts w:eastAsia="Calibri" w:cstheme="minorHAnsi"/>
                <w:kern w:val="0"/>
                <w14:ligatures w14:val="none"/>
              </w:rPr>
              <w:t>Splunk</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Grafana</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ElasticSearch</w:t>
            </w:r>
            <w:proofErr w:type="spellEnd"/>
          </w:p>
          <w:p w14:paraId="05D93CE0"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kontrola stanu BIOS pod kątem naruszenia integralności oprogramowania</w:t>
            </w:r>
          </w:p>
          <w:p w14:paraId="7A010B4E"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Automatyczne odświeżanie certyfikatów SSL</w:t>
            </w:r>
          </w:p>
          <w:p w14:paraId="151B9671"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wykorzystania </w:t>
            </w:r>
            <w:proofErr w:type="spellStart"/>
            <w:r w:rsidRPr="009E6689">
              <w:rPr>
                <w:rFonts w:eastAsia="Calibri" w:cstheme="minorHAnsi"/>
                <w:kern w:val="0"/>
                <w14:ligatures w14:val="none"/>
              </w:rPr>
              <w:t>tokenu</w:t>
            </w:r>
            <w:proofErr w:type="spellEnd"/>
            <w:r w:rsidRPr="009E6689">
              <w:rPr>
                <w:rFonts w:eastAsia="Calibri" w:cstheme="minorHAnsi"/>
                <w:kern w:val="0"/>
                <w14:ligatures w14:val="none"/>
              </w:rPr>
              <w:t xml:space="preserve"> lub aplikacji </w:t>
            </w:r>
            <w:proofErr w:type="spellStart"/>
            <w:r w:rsidRPr="009E6689">
              <w:rPr>
                <w:rFonts w:eastAsia="Calibri" w:cstheme="minorHAnsi"/>
                <w:kern w:val="0"/>
                <w14:ligatures w14:val="none"/>
              </w:rPr>
              <w:t>SecurID</w:t>
            </w:r>
            <w:proofErr w:type="spellEnd"/>
            <w:r w:rsidRPr="009E6689">
              <w:rPr>
                <w:rFonts w:eastAsia="Calibri" w:cstheme="minorHAnsi"/>
                <w:kern w:val="0"/>
                <w14:ligatures w14:val="none"/>
              </w:rPr>
              <w:t xml:space="preserve"> do uwierzytelniania wielkoskładnikowego przy logowaniu do karty zarządzającej</w:t>
            </w:r>
          </w:p>
          <w:p w14:paraId="5E671E21"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modyfikacji reguł chłodzenia kart w slotach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z możliwością własnych ustawień</w:t>
            </w:r>
          </w:p>
          <w:p w14:paraId="34FBB0DB"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ustawienia limitu temperatury powietrza wychodzącego z serwera</w:t>
            </w:r>
          </w:p>
          <w:p w14:paraId="36BC855F"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ustawienia dopuszczalnego wzrostu temperatury powietrza przepływającego przez serwer</w:t>
            </w:r>
          </w:p>
          <w:p w14:paraId="79554FBF" w14:textId="77777777" w:rsidR="005C1F39" w:rsidRPr="009E6689" w:rsidRDefault="005C1F39" w:rsidP="00775E65">
            <w:pPr>
              <w:numPr>
                <w:ilvl w:val="1"/>
                <w:numId w:val="6"/>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możliwość ustawienia maksymalnej temperatury powietrza dochodzącego do slotów </w:t>
            </w:r>
            <w:proofErr w:type="spellStart"/>
            <w:r w:rsidRPr="009E6689">
              <w:rPr>
                <w:rFonts w:eastAsia="Calibri" w:cstheme="minorHAnsi"/>
                <w:kern w:val="0"/>
                <w14:ligatures w14:val="none"/>
              </w:rPr>
              <w:t>PCIe</w:t>
            </w:r>
            <w:proofErr w:type="spellEnd"/>
          </w:p>
          <w:p w14:paraId="58E1421B" w14:textId="77777777" w:rsidR="005C1F39" w:rsidRPr="009E6689" w:rsidRDefault="005C1F39" w:rsidP="00775E65">
            <w:pPr>
              <w:numPr>
                <w:ilvl w:val="1"/>
                <w:numId w:val="5"/>
              </w:numPr>
              <w:spacing w:after="0" w:line="256" w:lineRule="auto"/>
              <w:ind w:left="459"/>
              <w:contextualSpacing/>
              <w:rPr>
                <w:rFonts w:eastAsia="Calibri" w:cstheme="minorHAnsi"/>
                <w:kern w:val="0"/>
                <w14:ligatures w14:val="none"/>
              </w:rPr>
            </w:pPr>
            <w:r w:rsidRPr="009E6689">
              <w:rPr>
                <w:rFonts w:eastAsia="Calibri" w:cstheme="minorHAnsi"/>
                <w:kern w:val="0"/>
                <w14:ligatures w14:val="none"/>
              </w:rPr>
              <w:t>monitorowanie przepływu powietrza na bieżąco (w CFM)</w:t>
            </w:r>
          </w:p>
        </w:tc>
      </w:tr>
      <w:tr w:rsidR="005C1F39" w:rsidRPr="009E6689" w14:paraId="3D1D90D6" w14:textId="10B7881C" w:rsidTr="00BB6174">
        <w:tc>
          <w:tcPr>
            <w:tcW w:w="1258" w:type="pct"/>
          </w:tcPr>
          <w:p w14:paraId="45E0C05B" w14:textId="77777777" w:rsidR="005C1F39" w:rsidRPr="009E6689" w:rsidRDefault="005C1F39" w:rsidP="00775E65">
            <w:pPr>
              <w:spacing w:line="252" w:lineRule="auto"/>
              <w:rPr>
                <w:rFonts w:eastAsia="Calibri" w:cstheme="minorHAnsi"/>
                <w:b/>
                <w:bCs/>
                <w:kern w:val="0"/>
                <w14:ligatures w14:val="none"/>
              </w:rPr>
            </w:pPr>
            <w:r w:rsidRPr="009E6689">
              <w:rPr>
                <w:rFonts w:eastAsia="Calibri" w:cstheme="minorHAnsi"/>
                <w:b/>
                <w:bCs/>
                <w:kern w:val="0"/>
                <w14:ligatures w14:val="none"/>
              </w:rPr>
              <w:lastRenderedPageBreak/>
              <w:t>Oprogramowanie do zarządzania</w:t>
            </w:r>
          </w:p>
        </w:tc>
        <w:tc>
          <w:tcPr>
            <w:tcW w:w="3742" w:type="pct"/>
          </w:tcPr>
          <w:p w14:paraId="5A404DD5" w14:textId="77777777" w:rsidR="005C1F39" w:rsidRPr="009E6689" w:rsidRDefault="005C1F39" w:rsidP="00775E65">
            <w:pPr>
              <w:numPr>
                <w:ilvl w:val="0"/>
                <w:numId w:val="4"/>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zainstalowania oprogramowania producenta do zarządzania, spełniającego poniższe wymagania:</w:t>
            </w:r>
          </w:p>
          <w:p w14:paraId="6FF6B7FF"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Wsparcie dla serwerów, urządzeń sieciowych oraz pamięci masowych</w:t>
            </w:r>
          </w:p>
          <w:p w14:paraId="66FDA6BF"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integracja z Active Directory</w:t>
            </w:r>
          </w:p>
          <w:p w14:paraId="2BF2E9FE"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lastRenderedPageBreak/>
              <w:t>Możliwość zarządzania dostarczonymi serwerami bez udziału dedykowanego agenta</w:t>
            </w:r>
          </w:p>
          <w:p w14:paraId="210791BD"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Wsparcie dla protokołów SNMP, IPMI, Linux SSH, </w:t>
            </w:r>
            <w:proofErr w:type="spellStart"/>
            <w:r w:rsidRPr="009E6689">
              <w:rPr>
                <w:rFonts w:eastAsia="Calibri" w:cstheme="minorHAnsi"/>
                <w:kern w:val="0"/>
                <w14:ligatures w14:val="none"/>
              </w:rPr>
              <w:t>Redfish</w:t>
            </w:r>
            <w:proofErr w:type="spellEnd"/>
          </w:p>
          <w:p w14:paraId="3A6EB8AE"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uruchamiania procesu wykrywania urządzeń w oparciu o harmonogram</w:t>
            </w:r>
          </w:p>
          <w:p w14:paraId="44AFCDD1"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Szczegółowy opis wykrytych systemów oraz ich komponentów</w:t>
            </w:r>
          </w:p>
          <w:p w14:paraId="2777A644"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eksportu raportu do CSV, HTML, XLS, PDF</w:t>
            </w:r>
          </w:p>
          <w:p w14:paraId="3432424A"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tworzenia własnych raportów w oparciu o wszystkie informacje zawarte w inwentarzu.</w:t>
            </w:r>
          </w:p>
          <w:p w14:paraId="0725E495"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Grupowanie urządzeń w oparciu o kryteria użytkownika</w:t>
            </w:r>
          </w:p>
          <w:p w14:paraId="53BED77C"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Tworzenie automatycznie grup urządzeń w oparciu o dowolny element konfiguracji serwera np. Nazwa, lokalizacja, system operacyjny, obsadzenie slotów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pozostałego czasu gwarancji</w:t>
            </w:r>
          </w:p>
          <w:p w14:paraId="5B5D8218"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uruchamiania narzędzi zarządzających w poszczególnych urządzeniach</w:t>
            </w:r>
          </w:p>
          <w:p w14:paraId="2D54A897"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Szybki podgląd stanu środowiska</w:t>
            </w:r>
          </w:p>
          <w:p w14:paraId="23D4627A"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Podsumowanie stanu dla każdego urządzenia</w:t>
            </w:r>
          </w:p>
          <w:p w14:paraId="25D2AFF3"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Szczegółowy status urządzenia/elementu/komponentu</w:t>
            </w:r>
          </w:p>
          <w:p w14:paraId="1EB4B7A6"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Generowanie alertów przy zmianie stanu urządzenia.</w:t>
            </w:r>
          </w:p>
          <w:p w14:paraId="15F621E4"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Filtry raportów umożliwiające podgląd najważniejszych zdarzeń</w:t>
            </w:r>
          </w:p>
          <w:p w14:paraId="1E7EDF5A"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Integracja z service </w:t>
            </w:r>
            <w:proofErr w:type="spellStart"/>
            <w:r w:rsidRPr="009E6689">
              <w:rPr>
                <w:rFonts w:eastAsia="Calibri" w:cstheme="minorHAnsi"/>
                <w:kern w:val="0"/>
                <w14:ligatures w14:val="none"/>
              </w:rPr>
              <w:t>desk</w:t>
            </w:r>
            <w:proofErr w:type="spellEnd"/>
            <w:r w:rsidRPr="009E6689">
              <w:rPr>
                <w:rFonts w:eastAsia="Calibri" w:cstheme="minorHAnsi"/>
                <w:kern w:val="0"/>
                <w14:ligatures w14:val="none"/>
              </w:rPr>
              <w:t xml:space="preserve"> producenta dostarczonej platformy sprzętowej</w:t>
            </w:r>
          </w:p>
          <w:p w14:paraId="044B4A07"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przejęcia zdalnego pulpitu</w:t>
            </w:r>
          </w:p>
          <w:p w14:paraId="5763A936"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podmontowania wirtualnego napędu</w:t>
            </w:r>
          </w:p>
          <w:p w14:paraId="255F5F13"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Kreator umożliwiający dostosowanie akcji dla wybranych alertów</w:t>
            </w:r>
          </w:p>
          <w:p w14:paraId="56CF294D"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importu plików MIB</w:t>
            </w:r>
          </w:p>
          <w:p w14:paraId="64706129"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Przesyłanie alertów „as-</w:t>
            </w:r>
            <w:proofErr w:type="spellStart"/>
            <w:r w:rsidRPr="009E6689">
              <w:rPr>
                <w:rFonts w:eastAsia="Calibri" w:cstheme="minorHAnsi"/>
                <w:kern w:val="0"/>
                <w14:ligatures w14:val="none"/>
              </w:rPr>
              <w:t>is</w:t>
            </w:r>
            <w:proofErr w:type="spellEnd"/>
            <w:r w:rsidRPr="009E6689">
              <w:rPr>
                <w:rFonts w:eastAsia="Calibri" w:cstheme="minorHAnsi"/>
                <w:kern w:val="0"/>
                <w14:ligatures w14:val="none"/>
              </w:rPr>
              <w:t>” do innych konsol firm trzecich</w:t>
            </w:r>
          </w:p>
          <w:p w14:paraId="464C5B34"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definiowania ról administratorów</w:t>
            </w:r>
          </w:p>
          <w:p w14:paraId="7A53B6A6"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zdalnej aktualizacji oprogramowania wewnętrznego serwerów</w:t>
            </w:r>
          </w:p>
          <w:p w14:paraId="7892F98F"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Aktualizacja oparta o wybranie źródła bibliotek (lokalna, on-line producenta oferowanego rozwiązania)</w:t>
            </w:r>
          </w:p>
          <w:p w14:paraId="397CDB82"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instalacji oprogramowania wewnętrznego bez potrzeby instalacji agenta</w:t>
            </w:r>
          </w:p>
          <w:p w14:paraId="05FDEE1C"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automatycznego generowania i zgłaszania incydentów awarii bezpośrednio do centrum serwisowego producenta serwerów</w:t>
            </w:r>
          </w:p>
          <w:p w14:paraId="79A46084"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32179892"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Możliwość tworzenia sprzętowej konfiguracji bazowej i na jej podstawie weryfikacji środowiska w celu wykrycia rozbieżności.</w:t>
            </w:r>
          </w:p>
          <w:p w14:paraId="4E44F32D"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Wdrażanie serwerów, rozwiązań modularnych oraz przełączników sieciowych w oparciu o profile</w:t>
            </w:r>
          </w:p>
          <w:p w14:paraId="4631F2E5"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lastRenderedPageBreak/>
              <w:t>Możliwość migracji ustawień serwera wraz z wirtualnymi adresami sieciowymi (MAC, WWN, IQN) między urządzeniami.</w:t>
            </w:r>
          </w:p>
          <w:p w14:paraId="0540041A"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Tworzenie gotowych paczek informacji umożliwiających zdiagnozowanie awarii urządzenia przez serwis producenta.</w:t>
            </w:r>
          </w:p>
          <w:p w14:paraId="03EA02CF"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Zdalne uruchamianie diagnostyki serwera.</w:t>
            </w:r>
          </w:p>
          <w:p w14:paraId="437A7CDE"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Dedykowana aplikacja na urządzenia mobilne integrująca się z wyżej opisanymi oprogramowaniem zarządzającym.</w:t>
            </w:r>
          </w:p>
          <w:p w14:paraId="4D1516EE" w14:textId="77777777" w:rsidR="005C1F39" w:rsidRPr="009E6689" w:rsidRDefault="005C1F39" w:rsidP="00775E65">
            <w:pPr>
              <w:numPr>
                <w:ilvl w:val="1"/>
                <w:numId w:val="5"/>
              </w:numPr>
              <w:spacing w:after="0" w:line="252" w:lineRule="auto"/>
              <w:ind w:left="459"/>
              <w:contextualSpacing/>
              <w:rPr>
                <w:rFonts w:eastAsia="Calibri" w:cstheme="minorHAnsi"/>
                <w:kern w:val="0"/>
                <w14:ligatures w14:val="none"/>
              </w:rPr>
            </w:pPr>
            <w:r w:rsidRPr="009E6689">
              <w:rPr>
                <w:rFonts w:eastAsia="Calibri" w:cstheme="minorHAnsi"/>
                <w:kern w:val="0"/>
                <w14:ligatures w14:val="none"/>
              </w:rPr>
              <w:t xml:space="preserve">Oprogramowanie dostarczane jako wirtualny </w:t>
            </w:r>
            <w:proofErr w:type="spellStart"/>
            <w:r w:rsidRPr="009E6689">
              <w:rPr>
                <w:rFonts w:eastAsia="Calibri" w:cstheme="minorHAnsi"/>
                <w:kern w:val="0"/>
                <w14:ligatures w14:val="none"/>
              </w:rPr>
              <w:t>appliance</w:t>
            </w:r>
            <w:proofErr w:type="spellEnd"/>
            <w:r w:rsidRPr="009E6689">
              <w:rPr>
                <w:rFonts w:eastAsia="Calibri" w:cstheme="minorHAnsi"/>
                <w:kern w:val="0"/>
                <w14:ligatures w14:val="none"/>
              </w:rPr>
              <w:t xml:space="preserve"> dla KVM, </w:t>
            </w:r>
            <w:proofErr w:type="spellStart"/>
            <w:r w:rsidRPr="009E6689">
              <w:rPr>
                <w:rFonts w:eastAsia="Calibri" w:cstheme="minorHAnsi"/>
                <w:kern w:val="0"/>
                <w14:ligatures w14:val="none"/>
              </w:rPr>
              <w:t>ESXi</w:t>
            </w:r>
            <w:proofErr w:type="spellEnd"/>
            <w:r w:rsidRPr="009E6689">
              <w:rPr>
                <w:rFonts w:eastAsia="Calibri" w:cstheme="minorHAnsi"/>
                <w:kern w:val="0"/>
                <w14:ligatures w14:val="none"/>
              </w:rPr>
              <w:t xml:space="preserve"> i Hyper-V.</w:t>
            </w:r>
          </w:p>
        </w:tc>
      </w:tr>
      <w:tr w:rsidR="005C1F39" w:rsidRPr="009E6689" w14:paraId="34E589AB" w14:textId="0B7AB774" w:rsidTr="00BB6174">
        <w:tc>
          <w:tcPr>
            <w:tcW w:w="1258" w:type="pct"/>
          </w:tcPr>
          <w:p w14:paraId="324A3C8E" w14:textId="77777777" w:rsidR="005C1F39" w:rsidRPr="009E6689" w:rsidRDefault="005C1F39" w:rsidP="00775E65">
            <w:pPr>
              <w:spacing w:line="252" w:lineRule="auto"/>
              <w:rPr>
                <w:rFonts w:eastAsia="Calibri" w:cstheme="minorHAnsi"/>
                <w:b/>
                <w:bCs/>
                <w:kern w:val="0"/>
                <w14:ligatures w14:val="none"/>
              </w:rPr>
            </w:pPr>
            <w:r w:rsidRPr="009E6689">
              <w:rPr>
                <w:rFonts w:eastAsia="Calibri" w:cstheme="minorHAnsi"/>
                <w:b/>
                <w:bCs/>
                <w:kern w:val="0"/>
                <w14:ligatures w14:val="none"/>
              </w:rPr>
              <w:lastRenderedPageBreak/>
              <w:t>Oprogramowanie do monitorowania</w:t>
            </w:r>
          </w:p>
        </w:tc>
        <w:tc>
          <w:tcPr>
            <w:tcW w:w="3742" w:type="pct"/>
            <w:vAlign w:val="center"/>
          </w:tcPr>
          <w:p w14:paraId="6501F31E" w14:textId="77777777" w:rsidR="005C1F39" w:rsidRPr="009E6689" w:rsidRDefault="005C1F39" w:rsidP="00775E65">
            <w:pPr>
              <w:spacing w:after="0" w:line="252" w:lineRule="auto"/>
              <w:rPr>
                <w:rFonts w:eastAsia="Times New Roman" w:cstheme="minorHAnsi"/>
                <w:kern w:val="0"/>
                <w14:ligatures w14:val="none"/>
              </w:rPr>
            </w:pPr>
            <w:r w:rsidRPr="009E6689">
              <w:rPr>
                <w:rFonts w:eastAsia="Times New Roman" w:cstheme="minorHAnsi"/>
                <w:kern w:val="0"/>
                <w14:ligatures w14:val="none"/>
              </w:rPr>
              <w:t xml:space="preserve">Oparta na chmurze aplikacja Producenta oferowanego urządzenia, która zapewnia proaktywne monitorowanie i rozwiązywanie problemów infrastruktury IT oraz integrację z posiadaną platformą wirtualizacji </w:t>
            </w:r>
            <w:proofErr w:type="spellStart"/>
            <w:r w:rsidRPr="009E6689">
              <w:rPr>
                <w:rFonts w:eastAsia="Times New Roman" w:cstheme="minorHAnsi"/>
                <w:kern w:val="0"/>
                <w14:ligatures w14:val="none"/>
              </w:rPr>
              <w:t>VMware</w:t>
            </w:r>
            <w:proofErr w:type="spellEnd"/>
            <w:r w:rsidRPr="009E6689">
              <w:rPr>
                <w:rFonts w:eastAsia="Times New Roman" w:cstheme="minorHAnsi"/>
                <w:kern w:val="0"/>
                <w14:ligatures w14:val="none"/>
              </w:rPr>
              <w:t>. Zaproponowane rozwiązanie musi posiadać następujące funkcjonalności:</w:t>
            </w:r>
          </w:p>
          <w:p w14:paraId="16D8B672" w14:textId="77777777" w:rsidR="005C1F39" w:rsidRPr="009E6689" w:rsidRDefault="005C1F39" w:rsidP="00775E65">
            <w:pPr>
              <w:numPr>
                <w:ilvl w:val="0"/>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Monitoring:</w:t>
            </w:r>
          </w:p>
          <w:p w14:paraId="12DBE026"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ilość podłączonych oraz rozłączonych systemów</w:t>
            </w:r>
          </w:p>
          <w:p w14:paraId="1832D624"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stan podłączonych urządzeń </w:t>
            </w:r>
          </w:p>
          <w:p w14:paraId="714DEFBA"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informacje o potencjalnych zagrożeniach związanych z </w:t>
            </w:r>
            <w:proofErr w:type="spellStart"/>
            <w:r w:rsidRPr="009E6689">
              <w:rPr>
                <w:rFonts w:eastAsia="Times New Roman" w:cstheme="minorHAnsi"/>
                <w:kern w:val="0"/>
                <w14:ligatures w14:val="none"/>
              </w:rPr>
              <w:t>cyberbezpieczeństwem</w:t>
            </w:r>
            <w:proofErr w:type="spellEnd"/>
            <w:r w:rsidRPr="009E6689">
              <w:rPr>
                <w:rFonts w:eastAsia="Times New Roman" w:cstheme="minorHAnsi"/>
                <w:kern w:val="0"/>
                <w14:ligatures w14:val="none"/>
              </w:rPr>
              <w:t xml:space="preserve"> w oparciu o najlepsze praktyki i szczegółową analizę posiadanych systemów</w:t>
            </w:r>
          </w:p>
          <w:p w14:paraId="55F2ABCE"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Informacje o alertach z podziałem na minimum: krytyczne, błędy, ostrzeżenia</w:t>
            </w:r>
          </w:p>
          <w:p w14:paraId="59B5D3C7"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informacje o statusie gwarancji dla poszczególnych urządzeń</w:t>
            </w:r>
          </w:p>
          <w:p w14:paraId="2F8A603F"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informacje o stanie licencji na posiadane oprogramowanie rozszerzające funkcjonalności urządzeń </w:t>
            </w:r>
          </w:p>
          <w:p w14:paraId="6A9B1A64"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informacje w oparciu o dane historyczne umożliwiające określenie trendów krótko- i długoterminowej prognozy wykorzystania przestrzeni na pamięciach masowych.</w:t>
            </w:r>
          </w:p>
          <w:p w14:paraId="5B504F6F"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Wykrywanie anomalii w oparciu o analizę zajętości przestrzeni na pamięciach masowych</w:t>
            </w:r>
          </w:p>
          <w:p w14:paraId="33043EC0"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Wykrywanie anomalii wydajnościowych w oparciu o uczenie maszynowe oraz porównanie parametrów historycznych i bieżących. Funkcjonalność ta musi wspierać serwery, urządzenia sieciowe oraz systemy pamięci masowych.</w:t>
            </w:r>
          </w:p>
          <w:p w14:paraId="44E81508"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Monitorowanie wydajności, przepustowości oraz opóźnień dla systemy pamięci masowych.</w:t>
            </w:r>
          </w:p>
          <w:p w14:paraId="167BA01C"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Zaimplementowana analityka predykcyjna umożliwiająca określenie szacowanego czasu awarii dla optyki przełączników FC.</w:t>
            </w:r>
          </w:p>
          <w:p w14:paraId="1FBA2199"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Szczegółowe informacje dla serwerów o modelu, konfiguracji, wersjach </w:t>
            </w:r>
            <w:proofErr w:type="spellStart"/>
            <w:r w:rsidRPr="009E6689">
              <w:rPr>
                <w:rFonts w:eastAsia="Times New Roman" w:cstheme="minorHAnsi"/>
                <w:kern w:val="0"/>
                <w14:ligatures w14:val="none"/>
              </w:rPr>
              <w:t>firmware</w:t>
            </w:r>
            <w:proofErr w:type="spellEnd"/>
            <w:r w:rsidRPr="009E6689">
              <w:rPr>
                <w:rFonts w:eastAsia="Times New Roman" w:cstheme="minorHAnsi"/>
                <w:kern w:val="0"/>
                <w14:ligatures w14:val="none"/>
              </w:rPr>
              <w:t xml:space="preserve"> poszczególnych komponentów adresacji IP karty zarządzającej.</w:t>
            </w:r>
          </w:p>
          <w:p w14:paraId="42A7B2BD"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Monitoring parametrów serwerów z informacją o minimum:</w:t>
            </w:r>
          </w:p>
          <w:p w14:paraId="3680D36E"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Obciążeniu procesora</w:t>
            </w:r>
          </w:p>
          <w:p w14:paraId="073BE37A"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Zużyciu pamięci RAM</w:t>
            </w:r>
          </w:p>
          <w:p w14:paraId="1F9281DC"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Temperaturze procesorów</w:t>
            </w:r>
          </w:p>
          <w:p w14:paraId="528C93C9"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Temperaturze powietrza wlotowego</w:t>
            </w:r>
          </w:p>
          <w:p w14:paraId="760E6F11"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Zużyciu prądu</w:t>
            </w:r>
          </w:p>
          <w:p w14:paraId="22C7D258"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Zmianach w fizycznej konfiguracji serwera</w:t>
            </w:r>
          </w:p>
          <w:p w14:paraId="66DD347C"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lastRenderedPageBreak/>
              <w:t>Dla wszystkich wymienionych parametrów muszą być dostępne dane historyczne oraz automatycznie generowana informacja o anomaliach.</w:t>
            </w:r>
          </w:p>
          <w:p w14:paraId="4F3373EE"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Monitoring parametrów pamięci masowych z informacją o minimum:</w:t>
            </w:r>
          </w:p>
          <w:p w14:paraId="03F3471C"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Opóźnieniach</w:t>
            </w:r>
          </w:p>
          <w:p w14:paraId="26FBA1E3"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IOPS</w:t>
            </w:r>
          </w:p>
          <w:p w14:paraId="1E7E5B75"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Przepustowości</w:t>
            </w:r>
          </w:p>
          <w:p w14:paraId="708750BF"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Utylizacji kontrolerów</w:t>
            </w:r>
          </w:p>
          <w:p w14:paraId="1231A6E7"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Pojemność całkowita i dostępna</w:t>
            </w:r>
          </w:p>
          <w:p w14:paraId="15DC949B"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Wszystkie informacje muszą być dostępne zarówno dla całej pamięci masowej jak i poszczególnych LUN-ów.</w:t>
            </w:r>
          </w:p>
          <w:p w14:paraId="4A3DC9FC"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Dla wszystkich wymienionych powyżej parametrów muszą być dostępne dane historyczne oraz automatycznie generowana informacja o anomaliach.</w:t>
            </w:r>
          </w:p>
          <w:p w14:paraId="3F7AB3EB"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Dane historyczne o wykorzystaniu przestrzeni pamięci masowej muszą być przechowywane co najmniej 2 lata</w:t>
            </w:r>
          </w:p>
          <w:p w14:paraId="6155235F"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Informacje o poziomie redukcji danych</w:t>
            </w:r>
          </w:p>
          <w:p w14:paraId="1A3AEE06"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Informacje o statusie replikacji oraz </w:t>
            </w:r>
            <w:proofErr w:type="spellStart"/>
            <w:r w:rsidRPr="009E6689">
              <w:rPr>
                <w:rFonts w:eastAsia="Times New Roman" w:cstheme="minorHAnsi"/>
                <w:kern w:val="0"/>
                <w14:ligatures w14:val="none"/>
              </w:rPr>
              <w:t>snapshotów</w:t>
            </w:r>
            <w:proofErr w:type="spellEnd"/>
            <w:r w:rsidRPr="009E6689">
              <w:rPr>
                <w:rFonts w:eastAsia="Times New Roman" w:cstheme="minorHAnsi"/>
                <w:kern w:val="0"/>
                <w14:ligatures w14:val="none"/>
              </w:rPr>
              <w:t xml:space="preserve"> </w:t>
            </w:r>
          </w:p>
          <w:p w14:paraId="61CA0EFB"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Monitoring parametrów przełączników sieciowych z informacją o minimum:</w:t>
            </w:r>
          </w:p>
          <w:p w14:paraId="1FAD92DF"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Modelu, oprogramowania, adresacji IP, MAC adres, nr seryjny</w:t>
            </w:r>
          </w:p>
          <w:p w14:paraId="60E826C3"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Stanie komponentów: zasilacze, wentylatory</w:t>
            </w:r>
          </w:p>
          <w:p w14:paraId="4523F80E"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Podłączonych hostach</w:t>
            </w:r>
          </w:p>
          <w:p w14:paraId="0FF01C89"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Ilości i statusu portów </w:t>
            </w:r>
          </w:p>
          <w:p w14:paraId="09837962"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Utylizacji procesora</w:t>
            </w:r>
          </w:p>
          <w:p w14:paraId="13D44E44"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Utylizacji poszczególnych portów</w:t>
            </w:r>
          </w:p>
          <w:p w14:paraId="52CB39E1"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Dla wszystkich wymienionych powyżej parametrów muszą być dostępne dane historyczne oraz automatycznie generowana informacja o anomaliach.</w:t>
            </w:r>
          </w:p>
          <w:p w14:paraId="597848E6" w14:textId="77777777" w:rsidR="005C1F39" w:rsidRPr="009E6689" w:rsidRDefault="005C1F39" w:rsidP="00775E65">
            <w:pPr>
              <w:numPr>
                <w:ilvl w:val="0"/>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 xml:space="preserve">Aktualizacja </w:t>
            </w:r>
            <w:proofErr w:type="spellStart"/>
            <w:r w:rsidRPr="009E6689">
              <w:rPr>
                <w:rFonts w:eastAsia="Times New Roman" w:cstheme="minorHAnsi"/>
                <w:kern w:val="0"/>
                <w14:ligatures w14:val="none"/>
              </w:rPr>
              <w:t>firmware</w:t>
            </w:r>
            <w:proofErr w:type="spellEnd"/>
          </w:p>
          <w:p w14:paraId="7691896D"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 xml:space="preserve">możliwość aktualizacji </w:t>
            </w:r>
            <w:proofErr w:type="spellStart"/>
            <w:r w:rsidRPr="009E6689">
              <w:rPr>
                <w:rFonts w:eastAsia="Times New Roman" w:cstheme="minorHAnsi"/>
                <w:kern w:val="0"/>
                <w14:ligatures w14:val="none"/>
              </w:rPr>
              <w:t>firmware</w:t>
            </w:r>
            <w:proofErr w:type="spellEnd"/>
            <w:r w:rsidRPr="009E6689">
              <w:rPr>
                <w:rFonts w:eastAsia="Times New Roman" w:cstheme="minorHAnsi"/>
                <w:kern w:val="0"/>
                <w14:ligatures w14:val="none"/>
              </w:rPr>
              <w:t>, oprogramowania zarządzającego dla systemów pamięci masowych, wraz z informacją o zalecanych wersjach oprogramowania</w:t>
            </w:r>
          </w:p>
          <w:p w14:paraId="48520DB0"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 xml:space="preserve">możliwość aktualizacji </w:t>
            </w:r>
            <w:proofErr w:type="spellStart"/>
            <w:r w:rsidRPr="009E6689">
              <w:rPr>
                <w:rFonts w:eastAsia="Times New Roman" w:cstheme="minorHAnsi"/>
                <w:kern w:val="0"/>
                <w14:ligatures w14:val="none"/>
              </w:rPr>
              <w:t>firmware</w:t>
            </w:r>
            <w:proofErr w:type="spellEnd"/>
            <w:r w:rsidRPr="009E6689">
              <w:rPr>
                <w:rFonts w:eastAsia="Times New Roman" w:cstheme="minorHAnsi"/>
                <w:kern w:val="0"/>
                <w14:ligatures w14:val="none"/>
              </w:rPr>
              <w:t>, oprogramowania zarządzającego dla serwerów, wraz z informacją o zalecanych wersjach oprogramowania</w:t>
            </w:r>
          </w:p>
          <w:p w14:paraId="0EE3F2C8"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 xml:space="preserve">możliwość aktualizacji </w:t>
            </w:r>
            <w:proofErr w:type="spellStart"/>
            <w:r w:rsidRPr="009E6689">
              <w:rPr>
                <w:rFonts w:eastAsia="Times New Roman" w:cstheme="minorHAnsi"/>
                <w:kern w:val="0"/>
                <w14:ligatures w14:val="none"/>
              </w:rPr>
              <w:t>firmware</w:t>
            </w:r>
            <w:proofErr w:type="spellEnd"/>
            <w:r w:rsidRPr="009E6689">
              <w:rPr>
                <w:rFonts w:eastAsia="Times New Roman" w:cstheme="minorHAnsi"/>
                <w:kern w:val="0"/>
                <w14:ligatures w14:val="none"/>
              </w:rPr>
              <w:t>, oprogramowania zarządzającego dla rozwiązań HCI, wraz z informacją o zalecanych wersjach oprogramowania</w:t>
            </w:r>
          </w:p>
          <w:p w14:paraId="59E58DF7"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 xml:space="preserve">możliwość aktualizacji </w:t>
            </w:r>
            <w:proofErr w:type="spellStart"/>
            <w:r w:rsidRPr="009E6689">
              <w:rPr>
                <w:rFonts w:eastAsia="Times New Roman" w:cstheme="minorHAnsi"/>
                <w:kern w:val="0"/>
                <w14:ligatures w14:val="none"/>
              </w:rPr>
              <w:t>firmware</w:t>
            </w:r>
            <w:proofErr w:type="spellEnd"/>
            <w:r w:rsidRPr="009E6689">
              <w:rPr>
                <w:rFonts w:eastAsia="Times New Roman" w:cstheme="minorHAnsi"/>
                <w:kern w:val="0"/>
                <w14:ligatures w14:val="none"/>
              </w:rPr>
              <w:t>, dla systemów przełączników FC, wraz z informacją o zalecanych wersjach oprogramowania</w:t>
            </w:r>
          </w:p>
          <w:p w14:paraId="5684161E"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lastRenderedPageBreak/>
              <w:t xml:space="preserve">możliwość aktualizacji </w:t>
            </w:r>
            <w:proofErr w:type="spellStart"/>
            <w:r w:rsidRPr="009E6689">
              <w:rPr>
                <w:rFonts w:eastAsia="Times New Roman" w:cstheme="minorHAnsi"/>
                <w:kern w:val="0"/>
                <w14:ligatures w14:val="none"/>
              </w:rPr>
              <w:t>firmware</w:t>
            </w:r>
            <w:proofErr w:type="spellEnd"/>
            <w:r w:rsidRPr="009E6689">
              <w:rPr>
                <w:rFonts w:eastAsia="Times New Roman" w:cstheme="minorHAnsi"/>
                <w:kern w:val="0"/>
                <w14:ligatures w14:val="none"/>
              </w:rPr>
              <w:t xml:space="preserve">, dla </w:t>
            </w:r>
            <w:proofErr w:type="spellStart"/>
            <w:r w:rsidRPr="009E6689">
              <w:rPr>
                <w:rFonts w:eastAsia="Times New Roman" w:cstheme="minorHAnsi"/>
                <w:kern w:val="0"/>
                <w14:ligatures w14:val="none"/>
              </w:rPr>
              <w:t>deduplikatorów</w:t>
            </w:r>
            <w:proofErr w:type="spellEnd"/>
            <w:r w:rsidRPr="009E6689">
              <w:rPr>
                <w:rFonts w:eastAsia="Times New Roman" w:cstheme="minorHAnsi"/>
                <w:kern w:val="0"/>
                <w14:ligatures w14:val="none"/>
              </w:rPr>
              <w:t>, wraz z informacją o zalecanych wersjach oprogramowania</w:t>
            </w:r>
          </w:p>
          <w:p w14:paraId="2451717D" w14:textId="77777777" w:rsidR="005C1F39" w:rsidRPr="009E6689" w:rsidRDefault="005C1F39" w:rsidP="00775E65">
            <w:pPr>
              <w:numPr>
                <w:ilvl w:val="0"/>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Raporty</w:t>
            </w:r>
          </w:p>
          <w:p w14:paraId="637B9429"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Możliwość generowania raportów dla serwerów zawierających informację o:</w:t>
            </w:r>
          </w:p>
          <w:p w14:paraId="16EFDB3D"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Nazwie hosta, modelu serwera, nr serwisowym, dacie końca okresu kontraktu serwisowego, zainstalowanym systemie operacyjnym, protokole komunikacyjnym z systemem pamięci masowej</w:t>
            </w:r>
          </w:p>
          <w:p w14:paraId="0ABA6DAF"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Średnim obciążeniu: procesorów, pamięci RAM, IO,</w:t>
            </w:r>
          </w:p>
          <w:p w14:paraId="2D0E80BB"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Możliwość generowania raportów dla systemów pamięci masowych zawierających informację o:</w:t>
            </w:r>
          </w:p>
          <w:p w14:paraId="206D5B94" w14:textId="77777777" w:rsidR="005C1F39" w:rsidRPr="009E6689" w:rsidRDefault="005C1F39" w:rsidP="00775E65">
            <w:pPr>
              <w:numPr>
                <w:ilvl w:val="2"/>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Nazwie, nr seryjnym, lokalizacji urządzenia, modelu urządzenia, wersji oprogramowania, zajętości systemu oraz poziomu redukcją danych, informacje o utworzonych LUN-ach i systemach pliku, status replikacji</w:t>
            </w:r>
          </w:p>
          <w:p w14:paraId="1E5F07D9"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Generowanie raportów do plików CSV i PDF</w:t>
            </w:r>
          </w:p>
          <w:p w14:paraId="3EBCC375" w14:textId="77777777" w:rsidR="005C1F39" w:rsidRPr="009E6689" w:rsidRDefault="005C1F39" w:rsidP="00775E65">
            <w:pPr>
              <w:numPr>
                <w:ilvl w:val="0"/>
                <w:numId w:val="11"/>
              </w:numPr>
              <w:spacing w:after="0" w:line="240" w:lineRule="auto"/>
              <w:contextualSpacing/>
              <w:textAlignment w:val="baseline"/>
              <w:rPr>
                <w:rFonts w:eastAsia="Times New Roman" w:cstheme="minorHAnsi"/>
                <w:kern w:val="0"/>
                <w14:ligatures w14:val="none"/>
              </w:rPr>
            </w:pPr>
            <w:proofErr w:type="spellStart"/>
            <w:r w:rsidRPr="009E6689">
              <w:rPr>
                <w:rFonts w:eastAsia="Times New Roman" w:cstheme="minorHAnsi"/>
                <w:kern w:val="0"/>
                <w14:ligatures w14:val="none"/>
              </w:rPr>
              <w:t>Cyberbezpieczeństwo</w:t>
            </w:r>
            <w:proofErr w:type="spellEnd"/>
          </w:p>
          <w:p w14:paraId="6AA33F1C"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 xml:space="preserve">Analiza środowiska w oparciu o najlepsze praktyki dotyczące </w:t>
            </w:r>
            <w:proofErr w:type="spellStart"/>
            <w:r w:rsidRPr="009E6689">
              <w:rPr>
                <w:rFonts w:eastAsia="Times New Roman" w:cstheme="minorHAnsi"/>
                <w:kern w:val="0"/>
                <w14:ligatures w14:val="none"/>
              </w:rPr>
              <w:t>cyberbezpieczeństwa</w:t>
            </w:r>
            <w:proofErr w:type="spellEnd"/>
            <w:r w:rsidRPr="009E6689">
              <w:rPr>
                <w:rFonts w:eastAsia="Times New Roman" w:cstheme="minorHAnsi"/>
                <w:kern w:val="0"/>
                <w14:ligatures w14:val="none"/>
              </w:rPr>
              <w:t xml:space="preserve"> sprawdzająca stan poszczególnych urządzeń w środowisku i przypisujący im odpowiedni wynik bezpieczeństwa. System musi informować administratora o wykrytych lukach bezpieczeństwa oraz sposobie ich zabezpieczenia.</w:t>
            </w:r>
          </w:p>
          <w:p w14:paraId="13B90CAF"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Musi istnieć możliwość tworzenia własnych polityk bezpieczeństwa w oparciu o wzorce dla poszczególnych urządzeń.</w:t>
            </w:r>
          </w:p>
          <w:p w14:paraId="3D28648D"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 xml:space="preserve">Stała analiza środowiska IT umożliwiająca wykrycie ataku </w:t>
            </w:r>
            <w:proofErr w:type="spellStart"/>
            <w:r w:rsidRPr="009E6689">
              <w:rPr>
                <w:rFonts w:eastAsia="Times New Roman" w:cstheme="minorHAnsi"/>
                <w:kern w:val="0"/>
                <w14:ligatures w14:val="none"/>
              </w:rPr>
              <w:t>ransomware</w:t>
            </w:r>
            <w:proofErr w:type="spellEnd"/>
            <w:r w:rsidRPr="009E6689">
              <w:rPr>
                <w:rFonts w:eastAsia="Times New Roman" w:cstheme="minorHAnsi"/>
                <w:kern w:val="0"/>
                <w14:ligatures w14:val="none"/>
              </w:rPr>
              <w:t xml:space="preserve"> na podstawie analizy posiadanych danych.</w:t>
            </w:r>
          </w:p>
          <w:p w14:paraId="51A639EE"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Możliwość przypisania dedykowanych ról dla poszczególnych administratorów.</w:t>
            </w:r>
          </w:p>
          <w:p w14:paraId="71094EF4" w14:textId="77777777" w:rsidR="005C1F39" w:rsidRPr="009E6689" w:rsidRDefault="005C1F39" w:rsidP="00775E65">
            <w:pPr>
              <w:numPr>
                <w:ilvl w:val="0"/>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Wspierane urządzenia</w:t>
            </w:r>
          </w:p>
          <w:p w14:paraId="0D26CB46"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Urządzenie Producenta dostarczane w ramach postępowania</w:t>
            </w:r>
          </w:p>
          <w:p w14:paraId="2450EDCF"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 xml:space="preserve">Posiadane przez Zamawiającego serwery, urządzenia pamięci masowych, przełączniki sieciowe, przełączniki SAN, rozwiązania HCI, </w:t>
            </w:r>
            <w:proofErr w:type="spellStart"/>
            <w:r w:rsidRPr="009E6689">
              <w:rPr>
                <w:rFonts w:eastAsia="Times New Roman" w:cstheme="minorHAnsi"/>
                <w:kern w:val="0"/>
                <w14:ligatures w14:val="none"/>
              </w:rPr>
              <w:t>deduplikatory</w:t>
            </w:r>
            <w:proofErr w:type="spellEnd"/>
            <w:r w:rsidRPr="009E6689">
              <w:rPr>
                <w:rFonts w:eastAsia="Times New Roman" w:cstheme="minorHAnsi"/>
                <w:kern w:val="0"/>
                <w14:ligatures w14:val="none"/>
              </w:rPr>
              <w:t xml:space="preserve"> Producenta oferowanego urządzenia (jeśli takie są w posiadaniu Zamawiającego)</w:t>
            </w:r>
          </w:p>
          <w:p w14:paraId="4FBFEC93" w14:textId="77777777" w:rsidR="005C1F39" w:rsidRPr="009E6689" w:rsidRDefault="005C1F39" w:rsidP="00775E65">
            <w:pPr>
              <w:numPr>
                <w:ilvl w:val="0"/>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Wirtualny asystent</w:t>
            </w:r>
          </w:p>
          <w:p w14:paraId="10E39D18" w14:textId="77777777" w:rsidR="005C1F39" w:rsidRPr="009E6689" w:rsidRDefault="005C1F39" w:rsidP="00775E65">
            <w:pPr>
              <w:numPr>
                <w:ilvl w:val="1"/>
                <w:numId w:val="11"/>
              </w:numPr>
              <w:spacing w:after="0"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Wbudowana w platformę funkcjonalność wirtualnego asystenta w oparciu o algorytmy </w:t>
            </w:r>
            <w:proofErr w:type="spellStart"/>
            <w:r w:rsidRPr="009E6689">
              <w:rPr>
                <w:rFonts w:eastAsia="Times New Roman" w:cstheme="minorHAnsi"/>
                <w:kern w:val="0"/>
                <w14:ligatures w14:val="none"/>
              </w:rPr>
              <w:t>GenAI</w:t>
            </w:r>
            <w:proofErr w:type="spellEnd"/>
            <w:r w:rsidRPr="009E6689">
              <w:rPr>
                <w:rFonts w:eastAsia="Times New Roman" w:cstheme="minorHAnsi"/>
                <w:kern w:val="0"/>
                <w14:ligatures w14:val="none"/>
              </w:rPr>
              <w:t xml:space="preserve"> przy dostępie do bazy wiedzy producenta urządzeń oraz analizie danych z monitoringu poszczególnych elementów infrastruktury;</w:t>
            </w:r>
          </w:p>
          <w:p w14:paraId="070E6575" w14:textId="77777777" w:rsidR="005C1F39" w:rsidRPr="009E6689" w:rsidRDefault="005C1F39" w:rsidP="00775E65">
            <w:pPr>
              <w:numPr>
                <w:ilvl w:val="0"/>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Możliwość rozszerzenia funkcjonalności</w:t>
            </w:r>
          </w:p>
          <w:p w14:paraId="4E56F4C6"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Możliwość rozbudowy systemu o zintegrowane i dodatkowe płatne moduły do monitoringu aplikacji oraz zarządzania incydentami w ramach infrastruktury IT.</w:t>
            </w:r>
          </w:p>
          <w:p w14:paraId="78F91D67" w14:textId="77777777" w:rsidR="005C1F39" w:rsidRPr="009E6689" w:rsidRDefault="005C1F39" w:rsidP="00775E65">
            <w:pPr>
              <w:numPr>
                <w:ilvl w:val="0"/>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Inne</w:t>
            </w:r>
          </w:p>
          <w:p w14:paraId="07E9F195" w14:textId="77777777" w:rsidR="005C1F39" w:rsidRPr="009E6689" w:rsidRDefault="005C1F39" w:rsidP="00775E65">
            <w:pPr>
              <w:numPr>
                <w:ilvl w:val="1"/>
                <w:numId w:val="11"/>
              </w:numPr>
              <w:spacing w:after="0" w:line="240" w:lineRule="auto"/>
              <w:contextualSpacing/>
              <w:textAlignment w:val="baseline"/>
              <w:rPr>
                <w:rFonts w:eastAsia="Times New Roman" w:cstheme="minorHAnsi"/>
                <w:kern w:val="0"/>
                <w14:ligatures w14:val="none"/>
              </w:rPr>
            </w:pPr>
            <w:r w:rsidRPr="009E6689">
              <w:rPr>
                <w:rFonts w:eastAsia="Times New Roman" w:cstheme="minorHAnsi"/>
                <w:kern w:val="0"/>
                <w14:ligatures w14:val="none"/>
              </w:rPr>
              <w:t>Oferowana platforma musi posiadać dedykowaną aplikację na urządzenia iOS oraz Android</w:t>
            </w:r>
          </w:p>
        </w:tc>
      </w:tr>
      <w:tr w:rsidR="005C1F39" w:rsidRPr="009E6689" w14:paraId="10B0E5DD" w14:textId="10519E55" w:rsidTr="00BB6174">
        <w:tc>
          <w:tcPr>
            <w:tcW w:w="1258" w:type="pct"/>
          </w:tcPr>
          <w:p w14:paraId="64DF22DC"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bCs/>
                <w:kern w:val="0"/>
                <w14:ligatures w14:val="none"/>
              </w:rPr>
              <w:lastRenderedPageBreak/>
              <w:t>Certyfikaty</w:t>
            </w:r>
          </w:p>
        </w:tc>
        <w:tc>
          <w:tcPr>
            <w:tcW w:w="3742" w:type="pct"/>
            <w:vAlign w:val="center"/>
          </w:tcPr>
          <w:p w14:paraId="5F494589" w14:textId="77777777" w:rsidR="005C1F39" w:rsidRPr="009E6689" w:rsidRDefault="005C1F39" w:rsidP="00775E65">
            <w:pPr>
              <w:numPr>
                <w:ilvl w:val="0"/>
                <w:numId w:val="7"/>
              </w:numPr>
              <w:spacing w:line="252" w:lineRule="auto"/>
              <w:contextualSpacing/>
              <w:rPr>
                <w:rFonts w:eastAsia="Calibri" w:cstheme="minorHAnsi"/>
                <w:kern w:val="0"/>
                <w14:ligatures w14:val="none"/>
              </w:rPr>
            </w:pPr>
            <w:r w:rsidRPr="009E6689">
              <w:rPr>
                <w:rFonts w:eastAsia="Calibri" w:cstheme="minorHAnsi"/>
                <w:kern w:val="0"/>
                <w14:ligatures w14:val="none"/>
              </w:rPr>
              <w:t>Serwer musi być wyprodukowany zgodnie z normą ISO-9001:2015 oraz ISO-14001</w:t>
            </w:r>
            <w:r w:rsidRPr="009E6689">
              <w:rPr>
                <w:rFonts w:eastAsia="Calibri" w:cstheme="minorHAnsi"/>
                <w:b/>
                <w:bCs/>
                <w:kern w:val="0"/>
                <w14:ligatures w14:val="none"/>
              </w:rPr>
              <w:t xml:space="preserve"> Wykonawca złoży wraz z ofertą dokument potwierdzający spełnianie wymogu.</w:t>
            </w:r>
          </w:p>
          <w:p w14:paraId="18FD7D07" w14:textId="77777777" w:rsidR="005C1F39" w:rsidRPr="009E6689" w:rsidRDefault="005C1F39" w:rsidP="00775E65">
            <w:pPr>
              <w:spacing w:line="252" w:lineRule="auto"/>
              <w:ind w:left="720"/>
              <w:contextualSpacing/>
              <w:rPr>
                <w:rFonts w:eastAsia="Calibri" w:cstheme="minorHAnsi"/>
                <w:kern w:val="0"/>
                <w14:ligatures w14:val="none"/>
              </w:rPr>
            </w:pPr>
          </w:p>
          <w:p w14:paraId="4FB22A5E" w14:textId="77777777" w:rsidR="005C1F39" w:rsidRPr="009E6689" w:rsidRDefault="005C1F39" w:rsidP="00775E65">
            <w:pPr>
              <w:numPr>
                <w:ilvl w:val="0"/>
                <w:numId w:val="7"/>
              </w:numPr>
              <w:spacing w:line="252" w:lineRule="auto"/>
              <w:contextualSpacing/>
              <w:rPr>
                <w:rFonts w:eastAsia="Calibri" w:cstheme="minorHAnsi"/>
                <w:kern w:val="0"/>
                <w14:ligatures w14:val="none"/>
              </w:rPr>
            </w:pPr>
            <w:r w:rsidRPr="009E6689">
              <w:rPr>
                <w:rFonts w:eastAsia="Calibri" w:cstheme="minorHAnsi"/>
                <w:kern w:val="0"/>
                <w14:ligatures w14:val="none"/>
              </w:rPr>
              <w:t xml:space="preserve">Serwer musi posiadać deklaracja CE. </w:t>
            </w:r>
            <w:r w:rsidRPr="009E6689">
              <w:rPr>
                <w:rFonts w:eastAsia="Calibri" w:cstheme="minorHAnsi"/>
                <w:b/>
                <w:bCs/>
                <w:kern w:val="0"/>
                <w14:ligatures w14:val="none"/>
              </w:rPr>
              <w:t>Wykonawca złoży wraz z ofertą dokument potwierdzający spełnianie wymogu.</w:t>
            </w:r>
          </w:p>
          <w:p w14:paraId="0110342A" w14:textId="77777777" w:rsidR="005C1F39" w:rsidRPr="009E6689" w:rsidRDefault="005C1F39" w:rsidP="00775E65">
            <w:pPr>
              <w:spacing w:line="252" w:lineRule="auto"/>
              <w:ind w:left="720"/>
              <w:contextualSpacing/>
              <w:rPr>
                <w:rFonts w:eastAsia="Calibri" w:cstheme="minorHAnsi"/>
                <w:kern w:val="0"/>
                <w14:ligatures w14:val="none"/>
              </w:rPr>
            </w:pPr>
          </w:p>
          <w:p w14:paraId="65ADE4D4" w14:textId="77777777" w:rsidR="005C1F39" w:rsidRPr="009E6689" w:rsidRDefault="005C1F39" w:rsidP="00775E65">
            <w:pPr>
              <w:numPr>
                <w:ilvl w:val="0"/>
                <w:numId w:val="7"/>
              </w:numPr>
              <w:spacing w:line="256" w:lineRule="auto"/>
              <w:contextualSpacing/>
              <w:rPr>
                <w:rFonts w:eastAsia="Calibri" w:cstheme="minorHAnsi"/>
                <w:kern w:val="0"/>
                <w14:ligatures w14:val="none"/>
              </w:rPr>
            </w:pPr>
            <w:r w:rsidRPr="009E6689">
              <w:rPr>
                <w:rFonts w:eastAsia="Calibri" w:cstheme="minorHAnsi"/>
                <w:kern w:val="0"/>
                <w14:ligatures w14:val="none"/>
              </w:rPr>
              <w:t>Serwer musi spełniać wymagania normy NIST SP 800-193 ochrony przed cyberatakami.</w:t>
            </w:r>
            <w:r w:rsidRPr="009E6689">
              <w:rPr>
                <w:rFonts w:eastAsia="Calibri" w:cstheme="minorHAnsi"/>
                <w:b/>
                <w:bCs/>
                <w:kern w:val="0"/>
                <w14:ligatures w14:val="none"/>
              </w:rPr>
              <w:t xml:space="preserve"> Wykonawca złoży wraz z ofertą dokument potwierdzający spełnianie wymogu w formie dokumentacji technicznej lub oświadczenie producenta serwera.</w:t>
            </w:r>
          </w:p>
          <w:p w14:paraId="5B309459" w14:textId="77777777" w:rsidR="005C1F39" w:rsidRPr="009E6689" w:rsidRDefault="005C1F39" w:rsidP="00775E65">
            <w:pPr>
              <w:spacing w:line="256" w:lineRule="auto"/>
              <w:ind w:left="720"/>
              <w:contextualSpacing/>
              <w:rPr>
                <w:rFonts w:eastAsia="Calibri" w:cstheme="minorHAnsi"/>
                <w:kern w:val="0"/>
                <w14:ligatures w14:val="none"/>
              </w:rPr>
            </w:pPr>
          </w:p>
          <w:p w14:paraId="62BE8EE8" w14:textId="77777777" w:rsidR="0040124F" w:rsidRDefault="005C1F39" w:rsidP="0040124F">
            <w:pPr>
              <w:pStyle w:val="pf0"/>
              <w:numPr>
                <w:ilvl w:val="0"/>
                <w:numId w:val="76"/>
              </w:numPr>
              <w:ind w:left="765" w:hanging="425"/>
              <w:jc w:val="both"/>
              <w:rPr>
                <w:rFonts w:asciiTheme="minorHAnsi" w:hAnsiTheme="minorHAnsi" w:cstheme="minorHAnsi"/>
                <w:sz w:val="22"/>
                <w:szCs w:val="22"/>
              </w:rPr>
            </w:pPr>
            <w:r w:rsidRPr="0040124F">
              <w:rPr>
                <w:rFonts w:asciiTheme="minorHAnsi" w:eastAsia="Calibri" w:hAnsiTheme="minorHAnsi" w:cstheme="minorHAnsi"/>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r w:rsidR="0040124F" w:rsidRPr="0040124F">
              <w:rPr>
                <w:rStyle w:val="cf01"/>
                <w:rFonts w:asciiTheme="minorHAnsi" w:eastAsia="Calibri" w:hAnsiTheme="minorHAnsi" w:cstheme="minorHAnsi"/>
                <w:sz w:val="22"/>
                <w:szCs w:val="22"/>
              </w:rPr>
              <w:t xml:space="preserve">Potwierdzeniem spełnienia powyższego wymogu </w:t>
            </w:r>
            <w:r w:rsidR="0040124F" w:rsidRPr="0040124F">
              <w:rPr>
                <w:rStyle w:val="cf11"/>
                <w:rFonts w:asciiTheme="minorHAnsi" w:eastAsia="Calibri" w:hAnsiTheme="minorHAnsi" w:cstheme="minorHAnsi"/>
                <w:sz w:val="22"/>
                <w:szCs w:val="22"/>
              </w:rPr>
              <w:t>może być w szczególności</w:t>
            </w:r>
            <w:r w:rsidR="0040124F" w:rsidRPr="0040124F">
              <w:rPr>
                <w:rStyle w:val="cf01"/>
                <w:rFonts w:asciiTheme="minorHAnsi" w:eastAsia="Calibri" w:hAnsiTheme="minorHAnsi" w:cstheme="minorHAnsi"/>
                <w:sz w:val="22"/>
                <w:szCs w:val="22"/>
              </w:rPr>
              <w:t xml:space="preserve"> wydruk ze strony internetowej </w:t>
            </w:r>
            <w:hyperlink r:id="rId8" w:history="1">
              <w:r w:rsidR="0040124F" w:rsidRPr="0040124F">
                <w:rPr>
                  <w:rStyle w:val="cf01"/>
                  <w:rFonts w:asciiTheme="minorHAnsi" w:eastAsia="Calibri" w:hAnsiTheme="minorHAnsi" w:cstheme="minorHAnsi"/>
                  <w:color w:val="0000FF"/>
                  <w:sz w:val="22"/>
                  <w:szCs w:val="22"/>
                  <w:u w:val="single"/>
                </w:rPr>
                <w:t>www.epeat.net</w:t>
              </w:r>
            </w:hyperlink>
            <w:r w:rsidR="0040124F" w:rsidRPr="0040124F">
              <w:rPr>
                <w:rStyle w:val="cf01"/>
                <w:rFonts w:asciiTheme="minorHAnsi" w:eastAsia="Calibri" w:hAnsiTheme="minorHAnsi" w:cstheme="minorHAnsi"/>
                <w:sz w:val="22"/>
                <w:szCs w:val="22"/>
              </w:rPr>
              <w:t xml:space="preserve"> potwierdzający spełnienie normy co najmniej EPEAT Silver. Zamawiający, zgodnie z art. 104 ustawy Prawo zamówień publicznych, </w:t>
            </w:r>
            <w:r w:rsidR="0040124F" w:rsidRPr="0040124F">
              <w:rPr>
                <w:rStyle w:val="cf11"/>
                <w:rFonts w:asciiTheme="minorHAnsi" w:eastAsia="Calibri" w:hAnsiTheme="minorHAnsi" w:cstheme="minorHAnsi"/>
                <w:sz w:val="22"/>
                <w:szCs w:val="22"/>
              </w:rPr>
              <w:t>dopuszcza również inne odpowiednie środki dowodowe</w:t>
            </w:r>
            <w:r w:rsidR="0040124F" w:rsidRPr="0040124F">
              <w:rPr>
                <w:rStyle w:val="cf01"/>
                <w:rFonts w:asciiTheme="minorHAnsi" w:eastAsia="Calibri" w:hAnsiTheme="minorHAnsi" w:cstheme="minorHAnsi"/>
                <w:sz w:val="22"/>
                <w:szCs w:val="22"/>
              </w:rPr>
              <w:t>, w szczególności równoważne oznakowania środowiskowe lub dokumenty (certyfikaty, raporty, oświadczenia producenta) potwierdzające spełnienie wymagań równoważnych</w:t>
            </w:r>
            <w:r w:rsidR="0040124F" w:rsidRPr="0040124F">
              <w:rPr>
                <w:rStyle w:val="cf01"/>
                <w:rFonts w:asciiTheme="minorHAnsi" w:eastAsiaTheme="majorEastAsia" w:hAnsiTheme="minorHAnsi" w:cstheme="minorHAnsi"/>
                <w:sz w:val="22"/>
                <w:szCs w:val="22"/>
              </w:rPr>
              <w:t xml:space="preserve"> </w:t>
            </w:r>
            <w:r w:rsidR="0040124F" w:rsidRPr="0040124F">
              <w:rPr>
                <w:rFonts w:asciiTheme="minorHAnsi" w:eastAsia="Calibri" w:hAnsiTheme="minorHAnsi" w:cstheme="minorHAnsi"/>
                <w:sz w:val="22"/>
                <w:szCs w:val="22"/>
              </w:rPr>
              <w:t xml:space="preserve">- </w:t>
            </w:r>
            <w:r w:rsidR="0040124F" w:rsidRPr="0040124F">
              <w:rPr>
                <w:rFonts w:asciiTheme="minorHAnsi" w:eastAsia="Calibri" w:hAnsiTheme="minorHAnsi" w:cstheme="minorHAnsi"/>
                <w:b/>
                <w:bCs/>
                <w:sz w:val="22"/>
                <w:szCs w:val="22"/>
              </w:rPr>
              <w:t>Wykonawca złoży wraz z ofertą dokument potwierdzający spełnianie wymogu</w:t>
            </w:r>
            <w:r w:rsidR="0040124F">
              <w:rPr>
                <w:rFonts w:asciiTheme="minorHAnsi" w:eastAsia="Calibri" w:hAnsiTheme="minorHAnsi" w:cstheme="minorHAnsi"/>
                <w:b/>
                <w:bCs/>
                <w:sz w:val="22"/>
                <w:szCs w:val="22"/>
              </w:rPr>
              <w:t>.</w:t>
            </w:r>
          </w:p>
          <w:p w14:paraId="3ABA1B2A" w14:textId="437D4401" w:rsidR="005C1F39" w:rsidRPr="009E6689" w:rsidRDefault="005C1F39" w:rsidP="0040124F">
            <w:pPr>
              <w:numPr>
                <w:ilvl w:val="0"/>
                <w:numId w:val="7"/>
              </w:numPr>
              <w:spacing w:line="252" w:lineRule="auto"/>
              <w:ind w:left="765" w:hanging="425"/>
              <w:contextualSpacing/>
              <w:rPr>
                <w:rFonts w:eastAsia="Calibri" w:cstheme="minorHAnsi"/>
                <w:kern w:val="0"/>
                <w14:ligatures w14:val="none"/>
              </w:rPr>
            </w:pPr>
            <w:r w:rsidRPr="009E6689">
              <w:rPr>
                <w:rFonts w:eastAsia="Calibri" w:cstheme="minorHAnsi"/>
                <w:kern w:val="0"/>
                <w14:ligatures w14:val="none"/>
              </w:rPr>
              <w:t xml:space="preserve">Oferowany serwer musi znajdować się na liście Windows Server </w:t>
            </w:r>
            <w:proofErr w:type="spellStart"/>
            <w:r w:rsidRPr="009E6689">
              <w:rPr>
                <w:rFonts w:eastAsia="Calibri" w:cstheme="minorHAnsi"/>
                <w:kern w:val="0"/>
                <w14:ligatures w14:val="none"/>
              </w:rPr>
              <w:t>Catalog</w:t>
            </w:r>
            <w:proofErr w:type="spellEnd"/>
            <w:r w:rsidRPr="009E6689">
              <w:rPr>
                <w:rFonts w:eastAsia="Calibri" w:cstheme="minorHAnsi"/>
                <w:kern w:val="0"/>
                <w14:ligatures w14:val="none"/>
              </w:rPr>
              <w:t xml:space="preserve"> i posiadać status „</w:t>
            </w:r>
            <w:proofErr w:type="spellStart"/>
            <w:r w:rsidRPr="009E6689">
              <w:rPr>
                <w:rFonts w:eastAsia="Calibri" w:cstheme="minorHAnsi"/>
                <w:kern w:val="0"/>
                <w14:ligatures w14:val="none"/>
              </w:rPr>
              <w:t>Certified</w:t>
            </w:r>
            <w:proofErr w:type="spellEnd"/>
            <w:r w:rsidRPr="009E6689">
              <w:rPr>
                <w:rFonts w:eastAsia="Calibri" w:cstheme="minorHAnsi"/>
                <w:kern w:val="0"/>
                <w14:ligatures w14:val="none"/>
              </w:rPr>
              <w:t xml:space="preserve"> for Windows” dla systemów Microsoft Windows Server 2022, Microsoft Windows Server 2025.</w:t>
            </w:r>
          </w:p>
        </w:tc>
      </w:tr>
      <w:tr w:rsidR="005C1F39" w:rsidRPr="009E6689" w14:paraId="6F44ADDE" w14:textId="318486C3" w:rsidTr="00BB6174">
        <w:trPr>
          <w:trHeight w:val="530"/>
        </w:trPr>
        <w:tc>
          <w:tcPr>
            <w:tcW w:w="1258" w:type="pct"/>
          </w:tcPr>
          <w:p w14:paraId="6D6F0D53"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Dokumentacja użytkownika</w:t>
            </w:r>
          </w:p>
        </w:tc>
        <w:tc>
          <w:tcPr>
            <w:tcW w:w="3742" w:type="pct"/>
            <w:vAlign w:val="center"/>
          </w:tcPr>
          <w:p w14:paraId="585F1247" w14:textId="77777777" w:rsidR="005C1F39" w:rsidRPr="009E6689" w:rsidRDefault="005C1F39" w:rsidP="00775E65">
            <w:pPr>
              <w:numPr>
                <w:ilvl w:val="0"/>
                <w:numId w:val="7"/>
              </w:numPr>
              <w:spacing w:line="252" w:lineRule="auto"/>
              <w:contextualSpacing/>
              <w:rPr>
                <w:rFonts w:eastAsia="Calibri" w:cstheme="minorHAnsi"/>
                <w:kern w:val="0"/>
                <w14:ligatures w14:val="none"/>
              </w:rPr>
            </w:pPr>
            <w:r w:rsidRPr="009E6689">
              <w:rPr>
                <w:rFonts w:eastAsia="Calibri" w:cstheme="minorHAnsi"/>
                <w:kern w:val="0"/>
                <w14:ligatures w14:val="none"/>
              </w:rPr>
              <w:t>Zamawiający wymaga dokumentacji w języku polskim lub angi</w:t>
            </w:r>
            <w:r w:rsidRPr="009E6689">
              <w:rPr>
                <w:rFonts w:eastAsia="Calibri" w:cstheme="minorHAnsi"/>
                <w:i/>
                <w:kern w:val="0"/>
                <w14:ligatures w14:val="none"/>
              </w:rPr>
              <w:t>e</w:t>
            </w:r>
            <w:r w:rsidRPr="009E6689">
              <w:rPr>
                <w:rFonts w:eastAsia="Calibri" w:cstheme="minorHAnsi"/>
                <w:kern w:val="0"/>
                <w14:ligatures w14:val="none"/>
              </w:rPr>
              <w:t>lskim.</w:t>
            </w:r>
          </w:p>
          <w:p w14:paraId="524D01A3" w14:textId="77777777" w:rsidR="005C1F39" w:rsidRPr="009E6689" w:rsidRDefault="005C1F39" w:rsidP="00FD5A20">
            <w:pPr>
              <w:numPr>
                <w:ilvl w:val="0"/>
                <w:numId w:val="19"/>
              </w:numPr>
              <w:spacing w:line="252" w:lineRule="auto"/>
              <w:contextualSpacing/>
              <w:rPr>
                <w:rFonts w:eastAsia="Calibri" w:cstheme="minorHAnsi"/>
                <w:kern w:val="0"/>
                <w14:ligatures w14:val="none"/>
              </w:rPr>
            </w:pPr>
            <w:r w:rsidRPr="009E6689">
              <w:rPr>
                <w:rFonts w:eastAsia="Calibri" w:cstheme="minorHAnsi"/>
                <w:bCs/>
                <w:kern w:val="0"/>
                <w14:ligatures w14:val="none"/>
              </w:rPr>
              <w:t>Możliwość telefonicznego sprawdzenia konfiguracji sprzętowej serwera oraz warunków gwarancji po podaniu numeru seryjnego bezpośrednio u producenta lub jego przedstawiciela.</w:t>
            </w:r>
          </w:p>
        </w:tc>
      </w:tr>
      <w:tr w:rsidR="005C1F39" w:rsidRPr="009E6689" w14:paraId="00DCBE53" w14:textId="67030851" w:rsidTr="00BB6174">
        <w:tblPrEx>
          <w:tblBorders>
            <w:insideH w:val="none" w:sz="0" w:space="0" w:color="auto"/>
            <w:insideV w:val="none" w:sz="0" w:space="0" w:color="auto"/>
          </w:tblBorders>
        </w:tblPrEx>
        <w:trPr>
          <w:trHeight w:val="230"/>
        </w:trPr>
        <w:tc>
          <w:tcPr>
            <w:tcW w:w="1258" w:type="pct"/>
            <w:tcBorders>
              <w:top w:val="single" w:sz="4" w:space="0" w:color="auto"/>
              <w:left w:val="single" w:sz="4" w:space="0" w:color="auto"/>
              <w:bottom w:val="single" w:sz="4" w:space="0" w:color="auto"/>
              <w:right w:val="single" w:sz="4" w:space="0" w:color="auto"/>
            </w:tcBorders>
          </w:tcPr>
          <w:p w14:paraId="38CF0DD1" w14:textId="77777777" w:rsidR="005C1F39" w:rsidRPr="009E6689" w:rsidRDefault="005C1F39" w:rsidP="00775E65">
            <w:pPr>
              <w:spacing w:line="252" w:lineRule="auto"/>
              <w:rPr>
                <w:rFonts w:eastAsia="Calibri" w:cstheme="minorHAnsi"/>
                <w:b/>
                <w:kern w:val="0"/>
                <w14:ligatures w14:val="none"/>
              </w:rPr>
            </w:pPr>
            <w:r w:rsidRPr="009E6689">
              <w:rPr>
                <w:rFonts w:eastAsia="Calibri" w:cstheme="minorHAnsi"/>
                <w:b/>
                <w:kern w:val="0"/>
                <w14:ligatures w14:val="none"/>
              </w:rPr>
              <w:t>Warunki gwarancji</w:t>
            </w:r>
          </w:p>
        </w:tc>
        <w:tc>
          <w:tcPr>
            <w:tcW w:w="3742" w:type="pct"/>
            <w:tcBorders>
              <w:top w:val="single" w:sz="4" w:space="0" w:color="auto"/>
              <w:left w:val="single" w:sz="4" w:space="0" w:color="auto"/>
              <w:bottom w:val="single" w:sz="4" w:space="0" w:color="auto"/>
              <w:right w:val="single" w:sz="4" w:space="0" w:color="auto"/>
            </w:tcBorders>
            <w:vAlign w:val="center"/>
          </w:tcPr>
          <w:p w14:paraId="7A51E19D" w14:textId="77777777" w:rsidR="005C1F39" w:rsidRPr="009E6689" w:rsidRDefault="005C1F39" w:rsidP="00775E65">
            <w:pPr>
              <w:numPr>
                <w:ilvl w:val="0"/>
                <w:numId w:val="7"/>
              </w:numPr>
              <w:spacing w:line="252" w:lineRule="auto"/>
              <w:contextualSpacing/>
              <w:rPr>
                <w:rFonts w:eastAsia="Times New Roman" w:cstheme="minorHAnsi"/>
                <w:kern w:val="0"/>
                <w:lang w:eastAsia="zh-CN"/>
                <w14:ligatures w14:val="none"/>
              </w:rPr>
            </w:pPr>
            <w:r w:rsidRPr="009E6689">
              <w:rPr>
                <w:rFonts w:eastAsia="Times New Roman" w:cstheme="minorHAnsi"/>
                <w:kern w:val="0"/>
                <w14:ligatures w14:val="none"/>
              </w:rPr>
              <w:t>Zamawiający wymaga zapewnienia gwarancji Producenta z zakresu wdrażanej technologii na okres min. 36 miesięcy.</w:t>
            </w:r>
          </w:p>
          <w:p w14:paraId="32494A4F" w14:textId="77777777" w:rsidR="005C1F39" w:rsidRPr="009E6689" w:rsidRDefault="005C1F39" w:rsidP="00775E65">
            <w:pPr>
              <w:numPr>
                <w:ilvl w:val="0"/>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Zamawiający oczekuje możliwości zgłaszania zdarzeń serwisowych w trybie 24/7/365 następującymi kanałami: telefonicznie i przez Internet. </w:t>
            </w:r>
          </w:p>
          <w:p w14:paraId="40B47F5B" w14:textId="77777777" w:rsidR="005C1F39" w:rsidRPr="009E6689" w:rsidRDefault="005C1F39" w:rsidP="00775E65">
            <w:pPr>
              <w:numPr>
                <w:ilvl w:val="0"/>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lastRenderedPageBreak/>
              <w:t xml:space="preserve">Zamawiający wymaga pojedynczego punktu kontaktu dla całego rozwiązania Producenta, w tym także sprzedanego oprogramowania. </w:t>
            </w:r>
          </w:p>
          <w:p w14:paraId="6786AAE9" w14:textId="77777777" w:rsidR="005C1F39" w:rsidRPr="009E6689" w:rsidRDefault="005C1F39" w:rsidP="00775E65">
            <w:pPr>
              <w:numPr>
                <w:ilvl w:val="0"/>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Zamawiający oczekuje możliwości samodzielnego kwalifikowania poziomu ważności naprawy.</w:t>
            </w:r>
          </w:p>
          <w:p w14:paraId="34579937" w14:textId="77777777" w:rsidR="005C1F39" w:rsidRPr="009E6689" w:rsidRDefault="005C1F39" w:rsidP="00775E65">
            <w:pPr>
              <w:numPr>
                <w:ilvl w:val="0"/>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1F9DB464" w14:textId="77777777" w:rsidR="005C1F39" w:rsidRPr="009E6689" w:rsidRDefault="005C1F39" w:rsidP="00775E65">
            <w:pPr>
              <w:numPr>
                <w:ilvl w:val="0"/>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Naprawa ma się odbyć w siedzibie Zamawiającego, chyba, że zamawiający dla danej naprawy zgodzi się na inną formę.  </w:t>
            </w:r>
          </w:p>
          <w:p w14:paraId="001E18E7" w14:textId="77777777" w:rsidR="005C1F39" w:rsidRPr="009E6689" w:rsidRDefault="005C1F39" w:rsidP="00775E65">
            <w:pPr>
              <w:numPr>
                <w:ilvl w:val="0"/>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1DAE0EB7" w14:textId="77777777" w:rsidR="005C1F39" w:rsidRPr="009E6689" w:rsidRDefault="005C1F39" w:rsidP="00775E65">
            <w:pPr>
              <w:numPr>
                <w:ilvl w:val="0"/>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3977502F" w14:textId="77777777" w:rsidR="005C1F39" w:rsidRPr="009E6689" w:rsidRDefault="005C1F39" w:rsidP="00775E65">
            <w:pPr>
              <w:numPr>
                <w:ilvl w:val="0"/>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Możliwość rozszerzenia gwarancji producenta o usługę diagnostyki sprzętu na miejscu w przypadku awarii. Charakterystyka usługi diagnostyki: </w:t>
            </w:r>
          </w:p>
          <w:p w14:paraId="314BEACD" w14:textId="77777777" w:rsidR="005C1F39" w:rsidRPr="009E6689" w:rsidRDefault="005C1F39" w:rsidP="00775E65">
            <w:pPr>
              <w:numPr>
                <w:ilvl w:val="1"/>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Możliwości utworzenia zgłaszania serwisowego w wyniku, którego proces diagnostyki odbędzie się na miejscu w siedzibie zamawiającego.</w:t>
            </w:r>
          </w:p>
          <w:p w14:paraId="487B7823" w14:textId="77777777" w:rsidR="005C1F39" w:rsidRPr="009E6689" w:rsidRDefault="005C1F39" w:rsidP="00775E65">
            <w:pPr>
              <w:numPr>
                <w:ilvl w:val="1"/>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43BCC35C" w14:textId="77777777" w:rsidR="005C1F39" w:rsidRPr="009E6689" w:rsidRDefault="005C1F39" w:rsidP="00775E65">
            <w:pPr>
              <w:numPr>
                <w:ilvl w:val="1"/>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 xml:space="preserve">Reakcja na miejscu u Zamawiającego powinna nastąpić w okresie zgodnym z czasem reakcji przypisanym do urządzenia, które posiada wykupioną usługę serwisową. </w:t>
            </w:r>
          </w:p>
          <w:p w14:paraId="3B9F88CC" w14:textId="77777777" w:rsidR="005C1F39" w:rsidRPr="009E6689" w:rsidRDefault="005C1F39" w:rsidP="00775E65">
            <w:pPr>
              <w:numPr>
                <w:ilvl w:val="1"/>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Pracownik serwisu powinien skontaktować się z Zamawiającym przed przyjazdem na miejsce w celu sprawdzenia zgłoszenia, ustalenia harmonogramu i potwierdzenia wszelkich informacji niezbędnych do realizacji wizyty technika na miejscu.</w:t>
            </w:r>
          </w:p>
          <w:p w14:paraId="724FD4EB" w14:textId="77777777" w:rsidR="005C1F39" w:rsidRPr="009E6689" w:rsidRDefault="005C1F39" w:rsidP="00775E65">
            <w:pPr>
              <w:numPr>
                <w:ilvl w:val="1"/>
                <w:numId w:val="7"/>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7BA84144" w14:textId="77777777" w:rsidR="005C1F39" w:rsidRPr="009E6689" w:rsidRDefault="005C1F39" w:rsidP="00FD5A20">
            <w:pPr>
              <w:numPr>
                <w:ilvl w:val="0"/>
                <w:numId w:val="19"/>
              </w:numPr>
              <w:spacing w:line="252" w:lineRule="auto"/>
              <w:contextualSpacing/>
              <w:rPr>
                <w:rFonts w:eastAsia="Times New Roman" w:cstheme="minorHAnsi"/>
                <w:kern w:val="0"/>
                <w14:ligatures w14:val="none"/>
              </w:rPr>
            </w:pPr>
            <w:r w:rsidRPr="009E6689">
              <w:rPr>
                <w:rFonts w:eastAsia="Times New Roman" w:cstheme="minorHAnsi"/>
                <w:kern w:val="0"/>
                <w14:ligatures w14:val="none"/>
              </w:rPr>
              <w:lastRenderedPageBreak/>
              <w:t>Firma serwisująca musi posiadać ISO 9001:2015 oraz ISO-27001 na świadczenie usług serwisowych oraz posiadać autoryzacje producenta urządzeń – dokumenty potwierdzające należy załączyć do oferty w formie oświadczenia producenta serwera.</w:t>
            </w:r>
          </w:p>
        </w:tc>
      </w:tr>
    </w:tbl>
    <w:p w14:paraId="2F7E29EE" w14:textId="77777777" w:rsidR="00FD5F02" w:rsidRPr="009E6689" w:rsidRDefault="00FD5F02" w:rsidP="00FD5F02">
      <w:pPr>
        <w:spacing w:before="100" w:after="0" w:line="252" w:lineRule="auto"/>
        <w:ind w:firstLine="360"/>
        <w:jc w:val="both"/>
        <w:rPr>
          <w:rFonts w:cstheme="minorHAnsi"/>
          <w:b/>
          <w:u w:val="single"/>
        </w:rPr>
      </w:pPr>
    </w:p>
    <w:p w14:paraId="161B56A6" w14:textId="77777777" w:rsidR="00FD5F02" w:rsidRPr="009E6689" w:rsidRDefault="00FD5F02" w:rsidP="00FD5F02">
      <w:pPr>
        <w:spacing w:before="100" w:after="0" w:line="252" w:lineRule="auto"/>
        <w:ind w:firstLine="360"/>
        <w:jc w:val="both"/>
        <w:rPr>
          <w:rFonts w:cstheme="minorHAnsi"/>
          <w:b/>
          <w:u w:val="single"/>
        </w:rPr>
      </w:pPr>
    </w:p>
    <w:p w14:paraId="31D7CC59" w14:textId="77777777" w:rsidR="00FD5F02" w:rsidRPr="009E6689" w:rsidRDefault="00FD5F02" w:rsidP="00FD5F02">
      <w:pPr>
        <w:spacing w:line="252" w:lineRule="auto"/>
        <w:jc w:val="both"/>
        <w:rPr>
          <w:rFonts w:cstheme="minorHAnsi"/>
          <w:b/>
          <w:kern w:val="0"/>
          <w14:ligatures w14:val="none"/>
        </w:rPr>
      </w:pPr>
      <w:r w:rsidRPr="009E6689">
        <w:rPr>
          <w:rFonts w:cstheme="minorHAnsi"/>
          <w:b/>
          <w:kern w:val="0"/>
          <w14:ligatures w14:val="none"/>
        </w:rPr>
        <w:t>Wymagania w zakresie instalacji i wdrożenia serwera wraz z systemem do składowania kopii zapasowych:</w:t>
      </w:r>
    </w:p>
    <w:p w14:paraId="3EC750B4" w14:textId="77777777" w:rsidR="00FD5F02" w:rsidRPr="009E6689" w:rsidRDefault="00FD5F02" w:rsidP="00FD5F02">
      <w:pPr>
        <w:spacing w:after="0" w:line="252" w:lineRule="auto"/>
        <w:jc w:val="both"/>
        <w:rPr>
          <w:rFonts w:cstheme="minorHAnsi"/>
          <w:kern w:val="0"/>
          <w14:ligatures w14:val="none"/>
        </w:rPr>
      </w:pPr>
      <w:bookmarkStart w:id="4" w:name="_Hlk210130897"/>
      <w:r w:rsidRPr="009E6689">
        <w:rPr>
          <w:rFonts w:cstheme="minorHAnsi"/>
          <w:kern w:val="0"/>
          <w14:ligatures w14:val="none"/>
        </w:rPr>
        <w:t>Zamawiający wymaga:</w:t>
      </w:r>
    </w:p>
    <w:p w14:paraId="7F6FEDD4" w14:textId="3634CCAF" w:rsidR="00FD5F02" w:rsidRPr="009E6689" w:rsidRDefault="00FD5F02" w:rsidP="00FD5A20">
      <w:pPr>
        <w:pStyle w:val="Akapitzlist"/>
        <w:numPr>
          <w:ilvl w:val="0"/>
          <w:numId w:val="53"/>
        </w:numPr>
        <w:spacing w:after="0" w:line="240" w:lineRule="auto"/>
        <w:ind w:left="851"/>
        <w:jc w:val="both"/>
        <w:rPr>
          <w:rFonts w:cstheme="minorHAnsi"/>
        </w:rPr>
      </w:pPr>
      <w:r w:rsidRPr="009E6689">
        <w:rPr>
          <w:rFonts w:cstheme="minorHAnsi"/>
        </w:rPr>
        <w:t xml:space="preserve">Instalacji sprzętu we wskazanej serwerowni i szafie </w:t>
      </w:r>
      <w:proofErr w:type="spellStart"/>
      <w:r w:rsidRPr="009E6689">
        <w:rPr>
          <w:rFonts w:cstheme="minorHAnsi"/>
        </w:rPr>
        <w:t>rack</w:t>
      </w:r>
      <w:proofErr w:type="spellEnd"/>
      <w:r w:rsidRPr="009E6689">
        <w:rPr>
          <w:rFonts w:cstheme="minorHAnsi"/>
        </w:rPr>
        <w:t>.</w:t>
      </w:r>
    </w:p>
    <w:p w14:paraId="0403DDD9" w14:textId="77777777" w:rsidR="00FD5F02" w:rsidRPr="009E6689" w:rsidRDefault="00FD5F02" w:rsidP="00FD5A20">
      <w:pPr>
        <w:pStyle w:val="Akapitzlist"/>
        <w:numPr>
          <w:ilvl w:val="0"/>
          <w:numId w:val="53"/>
        </w:numPr>
        <w:spacing w:after="0" w:line="240" w:lineRule="auto"/>
        <w:ind w:left="851"/>
        <w:jc w:val="both"/>
        <w:rPr>
          <w:rFonts w:cstheme="minorHAnsi"/>
        </w:rPr>
      </w:pPr>
      <w:r w:rsidRPr="009E6689">
        <w:rPr>
          <w:rFonts w:cstheme="minorHAnsi"/>
        </w:rPr>
        <w:t>Instalacji i konfiguracji – dostarczonego wraz odpowiednimi urządzeniami – systemu operacyjnego Microsoft Windows Server na serwerze, podłączenie serwera do wskazanego przez Zamawiającego segmentu sieci.</w:t>
      </w:r>
    </w:p>
    <w:p w14:paraId="23627CD0" w14:textId="77777777" w:rsidR="00FD5F02" w:rsidRPr="009E6689" w:rsidRDefault="00FD5F02" w:rsidP="00FD5A20">
      <w:pPr>
        <w:pStyle w:val="Akapitzlist"/>
        <w:numPr>
          <w:ilvl w:val="0"/>
          <w:numId w:val="53"/>
        </w:numPr>
        <w:spacing w:after="0" w:line="252" w:lineRule="auto"/>
        <w:ind w:left="851"/>
        <w:jc w:val="both"/>
        <w:rPr>
          <w:rFonts w:cstheme="minorHAnsi"/>
        </w:rPr>
      </w:pPr>
      <w:r w:rsidRPr="009E6689">
        <w:rPr>
          <w:rFonts w:cstheme="minorHAnsi"/>
        </w:rPr>
        <w:t>Instalacja oprogramowania do wykonywania kopii zapasowych na odpowiednim serwerze.</w:t>
      </w:r>
    </w:p>
    <w:p w14:paraId="145B0D22" w14:textId="77777777" w:rsidR="00FD5F02" w:rsidRPr="009E6689" w:rsidRDefault="00FD5F02" w:rsidP="00FD5A20">
      <w:pPr>
        <w:numPr>
          <w:ilvl w:val="0"/>
          <w:numId w:val="53"/>
        </w:numPr>
        <w:spacing w:after="0" w:line="252" w:lineRule="auto"/>
        <w:ind w:left="851"/>
        <w:contextualSpacing/>
        <w:jc w:val="both"/>
        <w:rPr>
          <w:rFonts w:cstheme="minorHAnsi"/>
          <w:kern w:val="0"/>
          <w14:ligatures w14:val="none"/>
        </w:rPr>
      </w:pPr>
      <w:r w:rsidRPr="009E6689">
        <w:rPr>
          <w:rFonts w:cstheme="minorHAnsi"/>
          <w:kern w:val="0"/>
          <w14:ligatures w14:val="none"/>
        </w:rPr>
        <w:t>Skonfigurowania dostarczonego serwera jako serwera kopii zapasowych, w tym zdefiniowanie zadań i harmonogramów kopii zapasowych oraz wykonanie testowego odtwarzania danych dla wskazanych przez Zamawiającego zasobów (serwery fizyczne, wirtualne – w ilości zgodnej z wymaganym licencjonowaniem).</w:t>
      </w:r>
      <w:bookmarkEnd w:id="4"/>
    </w:p>
    <w:p w14:paraId="04139577" w14:textId="77777777" w:rsidR="00FD5F02" w:rsidRPr="009E6689" w:rsidRDefault="00FD5F02" w:rsidP="00FD5F02">
      <w:pPr>
        <w:spacing w:before="100" w:after="0" w:line="252" w:lineRule="auto"/>
        <w:ind w:firstLine="360"/>
        <w:jc w:val="both"/>
        <w:rPr>
          <w:rFonts w:cstheme="minorHAnsi"/>
          <w:b/>
          <w:u w:val="single"/>
        </w:rPr>
      </w:pPr>
    </w:p>
    <w:p w14:paraId="7E59ADF9" w14:textId="77777777" w:rsidR="00FD5F02" w:rsidRPr="009E6689" w:rsidRDefault="00FD5F02" w:rsidP="00FD5F02">
      <w:pPr>
        <w:spacing w:before="100" w:after="0" w:line="252" w:lineRule="auto"/>
        <w:ind w:firstLine="360"/>
        <w:jc w:val="both"/>
        <w:rPr>
          <w:rFonts w:cstheme="minorHAnsi"/>
          <w:b/>
          <w:u w:val="single"/>
        </w:rPr>
      </w:pPr>
    </w:p>
    <w:p w14:paraId="713E00D4" w14:textId="77777777" w:rsidR="00FD5F02" w:rsidRPr="009E6689" w:rsidRDefault="00FD5F02" w:rsidP="00FD5F02">
      <w:pPr>
        <w:spacing w:before="100" w:after="0" w:line="252" w:lineRule="auto"/>
        <w:ind w:firstLine="360"/>
        <w:jc w:val="both"/>
        <w:rPr>
          <w:rFonts w:cstheme="minorHAnsi"/>
          <w:b/>
          <w:u w:val="single"/>
        </w:rPr>
      </w:pPr>
      <w:r w:rsidRPr="009E6689">
        <w:rPr>
          <w:rFonts w:cstheme="minorHAnsi"/>
          <w:b/>
          <w:u w:val="single"/>
        </w:rPr>
        <w:t>3. Serwer kopii zapasowych maszyn wirtualnych – 1 szt.</w:t>
      </w:r>
    </w:p>
    <w:p w14:paraId="72B2AF90" w14:textId="77777777" w:rsidR="00FD5F02" w:rsidRPr="009E6689" w:rsidRDefault="00FD5F02" w:rsidP="00FD5F02">
      <w:pPr>
        <w:spacing w:before="100" w:after="0" w:line="252" w:lineRule="auto"/>
        <w:ind w:firstLine="360"/>
        <w:jc w:val="both"/>
        <w:rPr>
          <w:rFonts w:cstheme="minorHAnsi"/>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1"/>
        <w:gridCol w:w="6781"/>
      </w:tblGrid>
      <w:tr w:rsidR="005C1F39" w:rsidRPr="009E6689" w14:paraId="0E4FFEC0" w14:textId="7887BCD4" w:rsidTr="00BB6174">
        <w:tc>
          <w:tcPr>
            <w:tcW w:w="1258" w:type="pct"/>
            <w:tcBorders>
              <w:top w:val="single" w:sz="4" w:space="0" w:color="auto"/>
              <w:left w:val="single" w:sz="4" w:space="0" w:color="auto"/>
              <w:bottom w:val="single" w:sz="4" w:space="0" w:color="auto"/>
              <w:right w:val="single" w:sz="4" w:space="0" w:color="auto"/>
            </w:tcBorders>
            <w:hideMark/>
          </w:tcPr>
          <w:p w14:paraId="4C060C8A"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Parametr</w:t>
            </w:r>
          </w:p>
        </w:tc>
        <w:tc>
          <w:tcPr>
            <w:tcW w:w="3742" w:type="pct"/>
            <w:tcBorders>
              <w:top w:val="single" w:sz="4" w:space="0" w:color="auto"/>
              <w:left w:val="single" w:sz="4" w:space="0" w:color="auto"/>
              <w:bottom w:val="single" w:sz="4" w:space="0" w:color="auto"/>
              <w:right w:val="single" w:sz="4" w:space="0" w:color="auto"/>
            </w:tcBorders>
            <w:hideMark/>
          </w:tcPr>
          <w:p w14:paraId="1F1BF342" w14:textId="77777777" w:rsidR="005C1F39" w:rsidRPr="009E6689" w:rsidRDefault="005C1F39" w:rsidP="00E77E25">
            <w:pPr>
              <w:spacing w:line="252" w:lineRule="auto"/>
              <w:rPr>
                <w:rFonts w:eastAsia="Calibri" w:cstheme="minorHAnsi"/>
                <w:b/>
                <w:i/>
                <w:kern w:val="0"/>
                <w14:ligatures w14:val="none"/>
              </w:rPr>
            </w:pPr>
            <w:r w:rsidRPr="009E6689">
              <w:rPr>
                <w:rFonts w:eastAsia="Calibri" w:cstheme="minorHAnsi"/>
                <w:b/>
                <w:kern w:val="0"/>
                <w14:ligatures w14:val="none"/>
              </w:rPr>
              <w:t>Charakterystyka (wymagania minimalne)</w:t>
            </w:r>
          </w:p>
        </w:tc>
      </w:tr>
      <w:tr w:rsidR="005C1F39" w:rsidRPr="009E6689" w14:paraId="4FAF9AF1" w14:textId="3C6B54CB" w:rsidTr="00BB6174">
        <w:tc>
          <w:tcPr>
            <w:tcW w:w="1258" w:type="pct"/>
            <w:tcBorders>
              <w:top w:val="single" w:sz="4" w:space="0" w:color="auto"/>
              <w:left w:val="single" w:sz="4" w:space="0" w:color="auto"/>
              <w:bottom w:val="single" w:sz="4" w:space="0" w:color="auto"/>
              <w:right w:val="single" w:sz="4" w:space="0" w:color="auto"/>
            </w:tcBorders>
            <w:hideMark/>
          </w:tcPr>
          <w:p w14:paraId="2DECC213"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Obudowa</w:t>
            </w:r>
          </w:p>
        </w:tc>
        <w:tc>
          <w:tcPr>
            <w:tcW w:w="3742" w:type="pct"/>
            <w:tcBorders>
              <w:top w:val="single" w:sz="4" w:space="0" w:color="auto"/>
              <w:left w:val="single" w:sz="4" w:space="0" w:color="auto"/>
              <w:bottom w:val="single" w:sz="4" w:space="0" w:color="auto"/>
              <w:right w:val="single" w:sz="4" w:space="0" w:color="auto"/>
            </w:tcBorders>
            <w:hideMark/>
          </w:tcPr>
          <w:p w14:paraId="6EDE20D3"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 xml:space="preserve">Obudowa </w:t>
            </w:r>
            <w:proofErr w:type="spellStart"/>
            <w:r w:rsidRPr="009E6689">
              <w:rPr>
                <w:rFonts w:eastAsia="Calibri" w:cstheme="minorHAnsi"/>
                <w:kern w:val="0"/>
                <w14:ligatures w14:val="none"/>
              </w:rPr>
              <w:t>Rack</w:t>
            </w:r>
            <w:proofErr w:type="spellEnd"/>
            <w:r w:rsidRPr="009E6689">
              <w:rPr>
                <w:rFonts w:eastAsia="Calibri" w:cstheme="minorHAnsi"/>
                <w:kern w:val="0"/>
                <w14:ligatures w14:val="none"/>
              </w:rPr>
              <w:t xml:space="preserve"> o wysokości max 1U </w:t>
            </w:r>
          </w:p>
          <w:p w14:paraId="5A9E3B42"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Obudowa</w:t>
            </w:r>
            <w:r w:rsidRPr="009E6689">
              <w:rPr>
                <w:rFonts w:eastAsia="Calibri" w:cstheme="minorHAnsi"/>
                <w:bCs/>
                <w:kern w:val="0"/>
                <w14:ligatures w14:val="none"/>
              </w:rPr>
              <w:t xml:space="preserve"> </w:t>
            </w:r>
            <w:r w:rsidRPr="009E6689">
              <w:rPr>
                <w:rFonts w:eastAsia="Calibri" w:cstheme="minorHAnsi"/>
                <w:kern w:val="0"/>
                <w14:ligatures w14:val="none"/>
              </w:rPr>
              <w:t>wyposażona w panel LCD umieszczony na froncie obudowy, pozwalający jednoznacznie stwierdzić, czy system działa poprawnie i pokazujący podstawowe stany działania serwera</w:t>
            </w:r>
            <w:r w:rsidRPr="009E6689">
              <w:rPr>
                <w:rFonts w:eastAsia="Calibri" w:cstheme="minorHAnsi"/>
                <w:b/>
                <w:bCs/>
                <w:kern w:val="0"/>
                <w14:ligatures w14:val="none"/>
              </w:rPr>
              <w:t> </w:t>
            </w:r>
            <w:r w:rsidRPr="009E6689">
              <w:rPr>
                <w:rFonts w:eastAsia="Calibri" w:cstheme="minorHAnsi"/>
                <w:kern w:val="0"/>
                <w14:ligatures w14:val="none"/>
              </w:rPr>
              <w:t>w tym adres IP karty zarządzającej</w:t>
            </w:r>
          </w:p>
          <w:p w14:paraId="03542F84"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Obudowa wyposażona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5C1F39" w:rsidRPr="009E6689" w14:paraId="2F26D8F1" w14:textId="3CAD9055" w:rsidTr="00BB6174">
        <w:tc>
          <w:tcPr>
            <w:tcW w:w="1258" w:type="pct"/>
            <w:tcBorders>
              <w:top w:val="single" w:sz="4" w:space="0" w:color="auto"/>
              <w:left w:val="single" w:sz="4" w:space="0" w:color="auto"/>
              <w:bottom w:val="single" w:sz="4" w:space="0" w:color="auto"/>
              <w:right w:val="single" w:sz="4" w:space="0" w:color="auto"/>
            </w:tcBorders>
            <w:hideMark/>
          </w:tcPr>
          <w:p w14:paraId="1ED7EE0A"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Płyta główna</w:t>
            </w:r>
          </w:p>
        </w:tc>
        <w:tc>
          <w:tcPr>
            <w:tcW w:w="3742" w:type="pct"/>
            <w:tcBorders>
              <w:top w:val="single" w:sz="4" w:space="0" w:color="auto"/>
              <w:left w:val="single" w:sz="4" w:space="0" w:color="auto"/>
              <w:bottom w:val="single" w:sz="4" w:space="0" w:color="auto"/>
              <w:right w:val="single" w:sz="4" w:space="0" w:color="auto"/>
            </w:tcBorders>
            <w:hideMark/>
          </w:tcPr>
          <w:p w14:paraId="5CD3C1FC"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 xml:space="preserve">Płyta główna z możliwością zainstalowania do dwóch procesorów. </w:t>
            </w:r>
          </w:p>
          <w:p w14:paraId="42C5BDE8"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 xml:space="preserve">Obsługa procesorów 32 rdzeniowych. </w:t>
            </w:r>
          </w:p>
          <w:p w14:paraId="3713538F"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 xml:space="preserve">Płyta główna musi być zaprojektowana przez producenta serwera i oznaczona jego znakiem firmowym. </w:t>
            </w:r>
          </w:p>
          <w:p w14:paraId="7B796C76"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Na płycie głównej powinno znajdować się minimum 16 slotów przeznaczonych do instalacji pamięci.</w:t>
            </w:r>
          </w:p>
          <w:p w14:paraId="7C42F10F"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Płyta główna powinna obsługiwać do 1TB pamięci RAM.</w:t>
            </w:r>
          </w:p>
        </w:tc>
      </w:tr>
      <w:tr w:rsidR="005C1F39" w:rsidRPr="009E6689" w14:paraId="1EA07E03" w14:textId="769BBA88" w:rsidTr="00BB6174">
        <w:trPr>
          <w:trHeight w:val="746"/>
        </w:trPr>
        <w:tc>
          <w:tcPr>
            <w:tcW w:w="1258" w:type="pct"/>
            <w:tcBorders>
              <w:top w:val="single" w:sz="4" w:space="0" w:color="auto"/>
              <w:left w:val="single" w:sz="4" w:space="0" w:color="auto"/>
              <w:bottom w:val="single" w:sz="4" w:space="0" w:color="auto"/>
              <w:right w:val="single" w:sz="4" w:space="0" w:color="auto"/>
            </w:tcBorders>
            <w:hideMark/>
          </w:tcPr>
          <w:p w14:paraId="005D5F36"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lastRenderedPageBreak/>
              <w:t>Chipset</w:t>
            </w:r>
          </w:p>
        </w:tc>
        <w:tc>
          <w:tcPr>
            <w:tcW w:w="3742" w:type="pct"/>
            <w:tcBorders>
              <w:top w:val="single" w:sz="4" w:space="0" w:color="auto"/>
              <w:left w:val="single" w:sz="4" w:space="0" w:color="auto"/>
              <w:bottom w:val="single" w:sz="4" w:space="0" w:color="auto"/>
              <w:right w:val="single" w:sz="4" w:space="0" w:color="auto"/>
            </w:tcBorders>
            <w:hideMark/>
          </w:tcPr>
          <w:p w14:paraId="191A3CF0" w14:textId="77777777" w:rsidR="005C1F39" w:rsidRPr="009E6689" w:rsidRDefault="005C1F39" w:rsidP="00FD5A20">
            <w:pPr>
              <w:numPr>
                <w:ilvl w:val="0"/>
                <w:numId w:val="12"/>
              </w:numPr>
              <w:spacing w:line="252" w:lineRule="auto"/>
              <w:rPr>
                <w:rFonts w:eastAsia="Calibri" w:cstheme="minorHAnsi"/>
                <w:bCs/>
                <w:kern w:val="0"/>
                <w14:ligatures w14:val="none"/>
              </w:rPr>
            </w:pPr>
            <w:r w:rsidRPr="009E6689">
              <w:rPr>
                <w:rFonts w:eastAsia="Calibri" w:cstheme="minorHAnsi"/>
                <w:bCs/>
                <w:kern w:val="0"/>
                <w14:ligatures w14:val="none"/>
              </w:rPr>
              <w:t>Dedykowany przez producenta procesora do pracy w serwerach dwuprocesorowych.</w:t>
            </w:r>
          </w:p>
        </w:tc>
      </w:tr>
      <w:tr w:rsidR="005C1F39" w:rsidRPr="009E6689" w14:paraId="6E97994B" w14:textId="473C10B2" w:rsidTr="00BB6174">
        <w:trPr>
          <w:trHeight w:val="710"/>
        </w:trPr>
        <w:tc>
          <w:tcPr>
            <w:tcW w:w="1258" w:type="pct"/>
            <w:tcBorders>
              <w:top w:val="single" w:sz="4" w:space="0" w:color="auto"/>
              <w:left w:val="single" w:sz="4" w:space="0" w:color="auto"/>
              <w:bottom w:val="single" w:sz="4" w:space="0" w:color="auto"/>
              <w:right w:val="single" w:sz="4" w:space="0" w:color="auto"/>
            </w:tcBorders>
            <w:hideMark/>
          </w:tcPr>
          <w:p w14:paraId="0E0EEB20"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Procesor</w:t>
            </w:r>
          </w:p>
        </w:tc>
        <w:tc>
          <w:tcPr>
            <w:tcW w:w="3742" w:type="pct"/>
            <w:tcBorders>
              <w:top w:val="single" w:sz="4" w:space="0" w:color="auto"/>
              <w:left w:val="single" w:sz="4" w:space="0" w:color="auto"/>
              <w:bottom w:val="single" w:sz="4" w:space="0" w:color="auto"/>
              <w:right w:val="single" w:sz="4" w:space="0" w:color="auto"/>
            </w:tcBorders>
            <w:hideMark/>
          </w:tcPr>
          <w:p w14:paraId="6D5EF2DA" w14:textId="77777777" w:rsidR="005C1F39" w:rsidRPr="009E6689" w:rsidRDefault="005C1F39" w:rsidP="00E77E25">
            <w:pPr>
              <w:numPr>
                <w:ilvl w:val="0"/>
                <w:numId w:val="8"/>
              </w:numPr>
              <w:spacing w:line="252" w:lineRule="auto"/>
              <w:rPr>
                <w:rFonts w:eastAsia="Calibri" w:cstheme="minorHAnsi"/>
                <w:kern w:val="0"/>
                <w14:ligatures w14:val="none"/>
              </w:rPr>
            </w:pPr>
            <w:r w:rsidRPr="009E6689">
              <w:rPr>
                <w:rFonts w:eastAsia="Calibri" w:cstheme="minorHAnsi"/>
                <w:kern w:val="0"/>
                <w14:ligatures w14:val="none"/>
              </w:rPr>
              <w:t>Zainstalowane dwa procesory min. 8-rdzeniowe, min. 2.6GHz, klasy x86 dedykowane do pracy z zaoferowanym serwerem umożliwiające osiągnięcie wyniku min. 169 w teście SPECrate2017_int_base, dostępnym na stronie www.spec.org dla konfiguracji dwuprocesorowej.</w:t>
            </w:r>
          </w:p>
        </w:tc>
      </w:tr>
      <w:tr w:rsidR="005C1F39" w:rsidRPr="0040124F" w14:paraId="70B66AE5" w14:textId="0F40E30B" w:rsidTr="00BB6174">
        <w:tc>
          <w:tcPr>
            <w:tcW w:w="1258" w:type="pct"/>
            <w:tcBorders>
              <w:top w:val="single" w:sz="4" w:space="0" w:color="auto"/>
              <w:left w:val="single" w:sz="4" w:space="0" w:color="auto"/>
              <w:bottom w:val="single" w:sz="4" w:space="0" w:color="auto"/>
              <w:right w:val="single" w:sz="4" w:space="0" w:color="auto"/>
            </w:tcBorders>
            <w:hideMark/>
          </w:tcPr>
          <w:p w14:paraId="48E0B514"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RAM</w:t>
            </w:r>
          </w:p>
        </w:tc>
        <w:tc>
          <w:tcPr>
            <w:tcW w:w="3742" w:type="pct"/>
            <w:tcBorders>
              <w:top w:val="single" w:sz="4" w:space="0" w:color="auto"/>
              <w:left w:val="single" w:sz="4" w:space="0" w:color="auto"/>
              <w:bottom w:val="single" w:sz="4" w:space="0" w:color="auto"/>
              <w:right w:val="single" w:sz="4" w:space="0" w:color="auto"/>
            </w:tcBorders>
            <w:hideMark/>
          </w:tcPr>
          <w:p w14:paraId="6F8F8A38" w14:textId="77777777" w:rsidR="005C1F39" w:rsidRPr="002641D4" w:rsidRDefault="005C1F39" w:rsidP="00FD5A20">
            <w:pPr>
              <w:numPr>
                <w:ilvl w:val="0"/>
                <w:numId w:val="12"/>
              </w:numPr>
              <w:spacing w:line="252" w:lineRule="auto"/>
              <w:rPr>
                <w:rFonts w:eastAsia="Calibri" w:cstheme="minorHAnsi"/>
                <w:kern w:val="0"/>
                <w:lang w:val="en-US"/>
                <w14:ligatures w14:val="none"/>
              </w:rPr>
            </w:pPr>
            <w:r w:rsidRPr="002641D4">
              <w:rPr>
                <w:rFonts w:eastAsia="Calibri" w:cstheme="minorHAnsi"/>
                <w:kern w:val="0"/>
                <w:lang w:val="en-US"/>
                <w14:ligatures w14:val="none"/>
              </w:rPr>
              <w:t xml:space="preserve">8x 32GB DDR5 RDIMM 5600MT/s, </w:t>
            </w:r>
          </w:p>
        </w:tc>
      </w:tr>
      <w:tr w:rsidR="005C1F39" w:rsidRPr="009E6689" w14:paraId="33CF552B" w14:textId="5008D8A3" w:rsidTr="00BB6174">
        <w:trPr>
          <w:trHeight w:val="341"/>
        </w:trPr>
        <w:tc>
          <w:tcPr>
            <w:tcW w:w="1258" w:type="pct"/>
            <w:tcBorders>
              <w:top w:val="single" w:sz="4" w:space="0" w:color="auto"/>
              <w:left w:val="single" w:sz="4" w:space="0" w:color="auto"/>
              <w:bottom w:val="single" w:sz="4" w:space="0" w:color="auto"/>
              <w:right w:val="single" w:sz="4" w:space="0" w:color="auto"/>
            </w:tcBorders>
          </w:tcPr>
          <w:p w14:paraId="212FCA68"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Dyski twarde</w:t>
            </w:r>
          </w:p>
        </w:tc>
        <w:tc>
          <w:tcPr>
            <w:tcW w:w="3742" w:type="pct"/>
            <w:tcBorders>
              <w:top w:val="single" w:sz="4" w:space="0" w:color="auto"/>
              <w:left w:val="single" w:sz="4" w:space="0" w:color="auto"/>
              <w:bottom w:val="single" w:sz="4" w:space="0" w:color="auto"/>
              <w:right w:val="single" w:sz="4" w:space="0" w:color="auto"/>
            </w:tcBorders>
          </w:tcPr>
          <w:p w14:paraId="4174AAF5" w14:textId="77777777" w:rsidR="005C1F39" w:rsidRPr="009E6689" w:rsidRDefault="005C1F39" w:rsidP="00E77E25">
            <w:pPr>
              <w:numPr>
                <w:ilvl w:val="0"/>
                <w:numId w:val="8"/>
              </w:numPr>
              <w:spacing w:line="252" w:lineRule="auto"/>
              <w:rPr>
                <w:rFonts w:eastAsia="Calibri" w:cstheme="minorHAnsi"/>
                <w:kern w:val="0"/>
                <w14:ligatures w14:val="none"/>
              </w:rPr>
            </w:pPr>
            <w:r w:rsidRPr="009E6689">
              <w:rPr>
                <w:rFonts w:eastAsia="Calibri" w:cstheme="minorHAnsi"/>
                <w:kern w:val="0"/>
                <w14:ligatures w14:val="none"/>
              </w:rPr>
              <w:t xml:space="preserve">Zainstalowane dwa dyski M.2 </w:t>
            </w:r>
            <w:proofErr w:type="spellStart"/>
            <w:r w:rsidRPr="009E6689">
              <w:rPr>
                <w:rFonts w:eastAsia="Calibri" w:cstheme="minorHAnsi"/>
                <w:kern w:val="0"/>
                <w14:ligatures w14:val="none"/>
              </w:rPr>
              <w:t>NVMe</w:t>
            </w:r>
            <w:proofErr w:type="spellEnd"/>
            <w:r w:rsidRPr="009E6689">
              <w:rPr>
                <w:rFonts w:eastAsia="Calibri" w:cstheme="minorHAnsi"/>
                <w:kern w:val="0"/>
                <w14:ligatures w14:val="none"/>
              </w:rPr>
              <w:t xml:space="preserve"> SSD o pojemności min. 480GB z możliwością konfiguracji RAID 1.</w:t>
            </w:r>
          </w:p>
        </w:tc>
      </w:tr>
      <w:tr w:rsidR="005C1F39" w:rsidRPr="009E6689" w14:paraId="2038501B" w14:textId="05BB7734" w:rsidTr="00BB6174">
        <w:tc>
          <w:tcPr>
            <w:tcW w:w="1258" w:type="pct"/>
            <w:tcBorders>
              <w:top w:val="single" w:sz="4" w:space="0" w:color="auto"/>
              <w:left w:val="single" w:sz="4" w:space="0" w:color="auto"/>
              <w:bottom w:val="single" w:sz="4" w:space="0" w:color="auto"/>
              <w:right w:val="single" w:sz="4" w:space="0" w:color="auto"/>
            </w:tcBorders>
          </w:tcPr>
          <w:p w14:paraId="34031622"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Gniazda PCI</w:t>
            </w:r>
          </w:p>
        </w:tc>
        <w:tc>
          <w:tcPr>
            <w:tcW w:w="3742" w:type="pct"/>
            <w:tcBorders>
              <w:top w:val="single" w:sz="4" w:space="0" w:color="auto"/>
              <w:left w:val="single" w:sz="4" w:space="0" w:color="auto"/>
              <w:bottom w:val="single" w:sz="4" w:space="0" w:color="auto"/>
              <w:right w:val="single" w:sz="4" w:space="0" w:color="auto"/>
            </w:tcBorders>
          </w:tcPr>
          <w:p w14:paraId="7574E313" w14:textId="77777777" w:rsidR="005C1F39" w:rsidRPr="009E6689" w:rsidRDefault="005C1F39" w:rsidP="00FD5A20">
            <w:pPr>
              <w:numPr>
                <w:ilvl w:val="0"/>
                <w:numId w:val="12"/>
              </w:numPr>
              <w:spacing w:line="252" w:lineRule="auto"/>
              <w:rPr>
                <w:rFonts w:eastAsia="Calibri" w:cstheme="minorHAnsi"/>
                <w:kern w:val="0"/>
                <w14:ligatures w14:val="none"/>
              </w:rPr>
            </w:pPr>
            <w:r w:rsidRPr="009E6689">
              <w:rPr>
                <w:rFonts w:eastAsia="Calibri" w:cstheme="minorHAnsi"/>
                <w:kern w:val="0"/>
                <w14:ligatures w14:val="none"/>
              </w:rPr>
              <w:t xml:space="preserve">Trzy </w:t>
            </w:r>
            <w:proofErr w:type="spellStart"/>
            <w:r w:rsidRPr="009E6689">
              <w:rPr>
                <w:rFonts w:eastAsia="Calibri" w:cstheme="minorHAnsi"/>
                <w:kern w:val="0"/>
                <w14:ligatures w14:val="none"/>
              </w:rPr>
              <w:t>sloty</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xml:space="preserve"> LP</w:t>
            </w:r>
          </w:p>
        </w:tc>
      </w:tr>
      <w:tr w:rsidR="005C1F39" w:rsidRPr="009E6689" w14:paraId="2E634E05" w14:textId="2B54E7F2" w:rsidTr="00BB6174">
        <w:tc>
          <w:tcPr>
            <w:tcW w:w="1258" w:type="pct"/>
            <w:tcBorders>
              <w:top w:val="single" w:sz="4" w:space="0" w:color="auto"/>
              <w:left w:val="single" w:sz="4" w:space="0" w:color="auto"/>
              <w:bottom w:val="single" w:sz="4" w:space="0" w:color="auto"/>
              <w:right w:val="single" w:sz="4" w:space="0" w:color="auto"/>
            </w:tcBorders>
          </w:tcPr>
          <w:p w14:paraId="2B65ED8F"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Interfejsy sieciowe/FC/SAS</w:t>
            </w:r>
          </w:p>
        </w:tc>
        <w:tc>
          <w:tcPr>
            <w:tcW w:w="3742" w:type="pct"/>
            <w:tcBorders>
              <w:top w:val="single" w:sz="4" w:space="0" w:color="auto"/>
              <w:left w:val="single" w:sz="4" w:space="0" w:color="auto"/>
              <w:bottom w:val="single" w:sz="4" w:space="0" w:color="auto"/>
              <w:right w:val="single" w:sz="4" w:space="0" w:color="auto"/>
            </w:tcBorders>
          </w:tcPr>
          <w:p w14:paraId="005740F3" w14:textId="77777777" w:rsidR="005C1F39" w:rsidRPr="009E6689" w:rsidRDefault="005C1F39" w:rsidP="00E77E25">
            <w:pPr>
              <w:numPr>
                <w:ilvl w:val="0"/>
                <w:numId w:val="8"/>
              </w:numPr>
              <w:spacing w:line="252" w:lineRule="auto"/>
              <w:rPr>
                <w:rFonts w:eastAsia="Calibri" w:cstheme="minorHAnsi"/>
                <w:kern w:val="0"/>
                <w14:ligatures w14:val="none"/>
              </w:rPr>
            </w:pPr>
            <w:r w:rsidRPr="009E6689">
              <w:rPr>
                <w:rFonts w:eastAsia="Calibri" w:cstheme="minorHAnsi"/>
                <w:kern w:val="0"/>
                <w14:ligatures w14:val="none"/>
              </w:rPr>
              <w:t xml:space="preserve">Wbudowane 2 interfejsy sieciowe 1Gb Ethernet w standardzie </w:t>
            </w:r>
            <w:proofErr w:type="spellStart"/>
            <w:r w:rsidRPr="009E6689">
              <w:rPr>
                <w:rFonts w:eastAsia="Calibri" w:cstheme="minorHAnsi"/>
                <w:kern w:val="0"/>
                <w14:ligatures w14:val="none"/>
              </w:rPr>
              <w:t>BaseT</w:t>
            </w:r>
            <w:proofErr w:type="spellEnd"/>
            <w:r w:rsidRPr="009E6689">
              <w:rPr>
                <w:rFonts w:eastAsia="Calibri" w:cstheme="minorHAnsi"/>
                <w:kern w:val="0"/>
                <w14:ligatures w14:val="none"/>
              </w:rPr>
              <w:t xml:space="preserve"> oraz 4 interfejsy sieciowe 10Gb Ethernet w standardzie </w:t>
            </w:r>
            <w:proofErr w:type="spellStart"/>
            <w:r w:rsidRPr="009E6689">
              <w:rPr>
                <w:rFonts w:eastAsia="Calibri" w:cstheme="minorHAnsi"/>
                <w:kern w:val="0"/>
                <w14:ligatures w14:val="none"/>
              </w:rPr>
              <w:t>BaseT</w:t>
            </w:r>
            <w:proofErr w:type="spellEnd"/>
            <w:r w:rsidRPr="009E6689">
              <w:rPr>
                <w:rFonts w:eastAsia="Calibri" w:cstheme="minorHAnsi"/>
                <w:kern w:val="0"/>
                <w14:ligatures w14:val="none"/>
              </w:rPr>
              <w:t xml:space="preserve"> (porty nie mogą być osiągnięte poprzez karty w slotach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w:t>
            </w:r>
          </w:p>
        </w:tc>
      </w:tr>
      <w:tr w:rsidR="005C1F39" w:rsidRPr="009E6689" w14:paraId="43A50B2F" w14:textId="4F1158FF" w:rsidTr="00BB6174">
        <w:tc>
          <w:tcPr>
            <w:tcW w:w="1258" w:type="pct"/>
            <w:tcBorders>
              <w:top w:val="single" w:sz="4" w:space="0" w:color="auto"/>
              <w:left w:val="single" w:sz="4" w:space="0" w:color="auto"/>
              <w:bottom w:val="single" w:sz="4" w:space="0" w:color="auto"/>
              <w:right w:val="single" w:sz="4" w:space="0" w:color="auto"/>
            </w:tcBorders>
            <w:hideMark/>
          </w:tcPr>
          <w:p w14:paraId="32B4E1F2"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Wbudowane porty</w:t>
            </w:r>
          </w:p>
        </w:tc>
        <w:tc>
          <w:tcPr>
            <w:tcW w:w="3742" w:type="pct"/>
            <w:tcBorders>
              <w:top w:val="single" w:sz="4" w:space="0" w:color="auto"/>
              <w:left w:val="single" w:sz="4" w:space="0" w:color="auto"/>
              <w:bottom w:val="single" w:sz="4" w:space="0" w:color="auto"/>
              <w:right w:val="single" w:sz="4" w:space="0" w:color="auto"/>
            </w:tcBorders>
            <w:hideMark/>
          </w:tcPr>
          <w:p w14:paraId="604CD7C1" w14:textId="77777777" w:rsidR="005C1F39" w:rsidRPr="009E6689" w:rsidRDefault="005C1F39" w:rsidP="00E77E25">
            <w:pPr>
              <w:numPr>
                <w:ilvl w:val="0"/>
                <w:numId w:val="9"/>
              </w:numPr>
              <w:spacing w:line="252" w:lineRule="auto"/>
              <w:rPr>
                <w:rFonts w:eastAsia="Calibri" w:cstheme="minorHAnsi"/>
                <w:kern w:val="0"/>
                <w14:ligatures w14:val="none"/>
              </w:rPr>
            </w:pPr>
            <w:r w:rsidRPr="009E6689">
              <w:rPr>
                <w:rFonts w:eastAsia="Calibri" w:cstheme="minorHAnsi"/>
                <w:kern w:val="0"/>
                <w14:ligatures w14:val="none"/>
              </w:rPr>
              <w:t xml:space="preserve">4 porty USB w tym: </w:t>
            </w:r>
          </w:p>
          <w:p w14:paraId="7EFDF4F4" w14:textId="77777777" w:rsidR="005C1F39" w:rsidRPr="009E6689" w:rsidRDefault="005C1F39" w:rsidP="00E77E25">
            <w:pPr>
              <w:numPr>
                <w:ilvl w:val="1"/>
                <w:numId w:val="9"/>
              </w:numPr>
              <w:spacing w:line="252" w:lineRule="auto"/>
              <w:rPr>
                <w:rFonts w:eastAsia="Calibri" w:cstheme="minorHAnsi"/>
                <w:kern w:val="0"/>
                <w14:ligatures w14:val="none"/>
              </w:rPr>
            </w:pPr>
            <w:r w:rsidRPr="009E6689">
              <w:rPr>
                <w:rFonts w:eastAsia="Calibri" w:cstheme="minorHAnsi"/>
                <w:kern w:val="0"/>
                <w14:ligatures w14:val="none"/>
              </w:rPr>
              <w:t xml:space="preserve">1 port USB 3.0 z tyłu obudowy, </w:t>
            </w:r>
          </w:p>
          <w:p w14:paraId="6FAB3FC8" w14:textId="77777777" w:rsidR="005C1F39" w:rsidRPr="009E6689" w:rsidRDefault="005C1F39" w:rsidP="00E77E25">
            <w:pPr>
              <w:numPr>
                <w:ilvl w:val="1"/>
                <w:numId w:val="9"/>
              </w:numPr>
              <w:spacing w:line="252" w:lineRule="auto"/>
              <w:rPr>
                <w:rFonts w:eastAsia="Calibri" w:cstheme="minorHAnsi"/>
                <w:kern w:val="0"/>
                <w14:ligatures w14:val="none"/>
              </w:rPr>
            </w:pPr>
            <w:r w:rsidRPr="009E6689">
              <w:rPr>
                <w:rFonts w:eastAsia="Calibri" w:cstheme="minorHAnsi"/>
                <w:kern w:val="0"/>
                <w14:ligatures w14:val="none"/>
              </w:rPr>
              <w:t>1 port micro USB z przodu obudowy</w:t>
            </w:r>
          </w:p>
          <w:p w14:paraId="17BAC156" w14:textId="77777777" w:rsidR="005C1F39" w:rsidRPr="009E6689" w:rsidRDefault="005C1F39" w:rsidP="00E77E25">
            <w:pPr>
              <w:numPr>
                <w:ilvl w:val="0"/>
                <w:numId w:val="9"/>
              </w:numPr>
              <w:spacing w:line="252" w:lineRule="auto"/>
              <w:rPr>
                <w:rFonts w:eastAsia="Calibri" w:cstheme="minorHAnsi"/>
                <w:kern w:val="0"/>
                <w14:ligatures w14:val="none"/>
              </w:rPr>
            </w:pPr>
            <w:r w:rsidRPr="009E6689">
              <w:rPr>
                <w:rFonts w:eastAsia="Calibri" w:cstheme="minorHAnsi"/>
                <w:kern w:val="0"/>
                <w14:ligatures w14:val="none"/>
              </w:rPr>
              <w:t xml:space="preserve">2 port VGA z czego jeden z przodu obudowy </w:t>
            </w:r>
          </w:p>
          <w:p w14:paraId="7297C672" w14:textId="77777777" w:rsidR="005C1F39" w:rsidRPr="009E6689" w:rsidRDefault="005C1F39" w:rsidP="00E77E25">
            <w:pPr>
              <w:numPr>
                <w:ilvl w:val="0"/>
                <w:numId w:val="9"/>
              </w:numPr>
              <w:spacing w:line="252" w:lineRule="auto"/>
              <w:rPr>
                <w:rFonts w:eastAsia="Calibri" w:cstheme="minorHAnsi"/>
                <w:kern w:val="0"/>
                <w14:ligatures w14:val="none"/>
              </w:rPr>
            </w:pPr>
            <w:r w:rsidRPr="009E6689">
              <w:rPr>
                <w:rFonts w:eastAsia="Calibri" w:cstheme="minorHAnsi"/>
                <w:kern w:val="0"/>
                <w14:ligatures w14:val="none"/>
              </w:rPr>
              <w:t>Możliwość rozbudowy o port RS232</w:t>
            </w:r>
          </w:p>
        </w:tc>
      </w:tr>
      <w:tr w:rsidR="005C1F39" w:rsidRPr="009E6689" w14:paraId="438F622A" w14:textId="1EAFDED1" w:rsidTr="00BB6174">
        <w:tc>
          <w:tcPr>
            <w:tcW w:w="1258" w:type="pct"/>
            <w:tcBorders>
              <w:top w:val="single" w:sz="4" w:space="0" w:color="auto"/>
              <w:left w:val="single" w:sz="4" w:space="0" w:color="auto"/>
              <w:bottom w:val="single" w:sz="4" w:space="0" w:color="auto"/>
              <w:right w:val="single" w:sz="4" w:space="0" w:color="auto"/>
            </w:tcBorders>
            <w:hideMark/>
          </w:tcPr>
          <w:p w14:paraId="2DAAE903"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Video</w:t>
            </w:r>
          </w:p>
        </w:tc>
        <w:tc>
          <w:tcPr>
            <w:tcW w:w="3742" w:type="pct"/>
            <w:tcBorders>
              <w:top w:val="single" w:sz="4" w:space="0" w:color="auto"/>
              <w:left w:val="single" w:sz="4" w:space="0" w:color="auto"/>
              <w:bottom w:val="single" w:sz="4" w:space="0" w:color="auto"/>
              <w:right w:val="single" w:sz="4" w:space="0" w:color="auto"/>
            </w:tcBorders>
            <w:hideMark/>
          </w:tcPr>
          <w:p w14:paraId="10B9D0E4" w14:textId="77777777" w:rsidR="005C1F39" w:rsidRPr="009E6689" w:rsidRDefault="005C1F39" w:rsidP="00E77E25">
            <w:pPr>
              <w:numPr>
                <w:ilvl w:val="0"/>
                <w:numId w:val="9"/>
              </w:numPr>
              <w:spacing w:line="252" w:lineRule="auto"/>
              <w:rPr>
                <w:rFonts w:eastAsia="Calibri" w:cstheme="minorHAnsi"/>
                <w:kern w:val="0"/>
                <w14:ligatures w14:val="none"/>
              </w:rPr>
            </w:pPr>
            <w:r w:rsidRPr="009E6689">
              <w:rPr>
                <w:rFonts w:eastAsia="Calibri" w:cstheme="minorHAnsi"/>
                <w:kern w:val="0"/>
                <w14:ligatures w14:val="none"/>
              </w:rPr>
              <w:t>Zintegrowana karta graficzna umożliwiająca wyświetlenie rozdzielczości min. 1920x1200</w:t>
            </w:r>
          </w:p>
        </w:tc>
      </w:tr>
      <w:tr w:rsidR="005C1F39" w:rsidRPr="009E6689" w14:paraId="3226925A" w14:textId="183FED23" w:rsidTr="00BB6174">
        <w:tc>
          <w:tcPr>
            <w:tcW w:w="1258" w:type="pct"/>
            <w:tcBorders>
              <w:top w:val="single" w:sz="4" w:space="0" w:color="auto"/>
              <w:left w:val="single" w:sz="4" w:space="0" w:color="auto"/>
              <w:bottom w:val="single" w:sz="4" w:space="0" w:color="auto"/>
              <w:right w:val="single" w:sz="4" w:space="0" w:color="auto"/>
            </w:tcBorders>
            <w:hideMark/>
          </w:tcPr>
          <w:p w14:paraId="6EB5CCF5"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Zasilacze</w:t>
            </w:r>
          </w:p>
        </w:tc>
        <w:tc>
          <w:tcPr>
            <w:tcW w:w="3742" w:type="pct"/>
            <w:tcBorders>
              <w:top w:val="single" w:sz="4" w:space="0" w:color="auto"/>
              <w:left w:val="single" w:sz="4" w:space="0" w:color="auto"/>
              <w:bottom w:val="single" w:sz="4" w:space="0" w:color="auto"/>
              <w:right w:val="single" w:sz="4" w:space="0" w:color="auto"/>
            </w:tcBorders>
            <w:hideMark/>
          </w:tcPr>
          <w:p w14:paraId="4F84BBD4" w14:textId="77777777" w:rsidR="005C1F39" w:rsidRPr="009E6689" w:rsidRDefault="005C1F39" w:rsidP="00E77E25">
            <w:pPr>
              <w:numPr>
                <w:ilvl w:val="0"/>
                <w:numId w:val="9"/>
              </w:numPr>
              <w:spacing w:line="252" w:lineRule="auto"/>
              <w:rPr>
                <w:rFonts w:eastAsia="Calibri" w:cstheme="minorHAnsi"/>
                <w:kern w:val="0"/>
                <w14:ligatures w14:val="none"/>
              </w:rPr>
            </w:pPr>
            <w:r w:rsidRPr="009E6689">
              <w:rPr>
                <w:rFonts w:eastAsia="Calibri" w:cstheme="minorHAnsi"/>
                <w:kern w:val="0"/>
                <w14:ligatures w14:val="none"/>
              </w:rPr>
              <w:t xml:space="preserve">Redundantne, Hot-Plug min. 700W klasy </w:t>
            </w:r>
            <w:proofErr w:type="spellStart"/>
            <w:r w:rsidRPr="009E6689">
              <w:rPr>
                <w:rFonts w:eastAsia="Calibri" w:cstheme="minorHAnsi"/>
                <w:kern w:val="0"/>
                <w14:ligatures w14:val="none"/>
              </w:rPr>
              <w:t>Titanium</w:t>
            </w:r>
            <w:proofErr w:type="spellEnd"/>
          </w:p>
        </w:tc>
      </w:tr>
      <w:tr w:rsidR="005C1F39" w:rsidRPr="009E6689" w14:paraId="5373B5A1" w14:textId="2D807C81" w:rsidTr="00BB6174">
        <w:tc>
          <w:tcPr>
            <w:tcW w:w="1258" w:type="pct"/>
            <w:tcBorders>
              <w:top w:val="single" w:sz="4" w:space="0" w:color="auto"/>
              <w:left w:val="single" w:sz="4" w:space="0" w:color="auto"/>
              <w:bottom w:val="single" w:sz="4" w:space="0" w:color="auto"/>
              <w:right w:val="single" w:sz="4" w:space="0" w:color="auto"/>
            </w:tcBorders>
          </w:tcPr>
          <w:p w14:paraId="0CC95479"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bCs/>
                <w:kern w:val="0"/>
                <w14:ligatures w14:val="none"/>
              </w:rPr>
              <w:t>Elementy montażowe</w:t>
            </w:r>
          </w:p>
        </w:tc>
        <w:tc>
          <w:tcPr>
            <w:tcW w:w="3742" w:type="pct"/>
            <w:tcBorders>
              <w:top w:val="single" w:sz="4" w:space="0" w:color="auto"/>
              <w:left w:val="single" w:sz="4" w:space="0" w:color="auto"/>
              <w:bottom w:val="single" w:sz="4" w:space="0" w:color="auto"/>
              <w:right w:val="single" w:sz="4" w:space="0" w:color="auto"/>
            </w:tcBorders>
          </w:tcPr>
          <w:p w14:paraId="22BA6E44" w14:textId="77777777" w:rsidR="005C1F39" w:rsidRPr="009E6689" w:rsidRDefault="005C1F39" w:rsidP="00E77E25">
            <w:pPr>
              <w:numPr>
                <w:ilvl w:val="0"/>
                <w:numId w:val="6"/>
              </w:numPr>
              <w:spacing w:line="252" w:lineRule="auto"/>
              <w:rPr>
                <w:rFonts w:eastAsia="Calibri" w:cstheme="minorHAnsi"/>
                <w:kern w:val="0"/>
                <w14:ligatures w14:val="none"/>
              </w:rPr>
            </w:pPr>
            <w:r w:rsidRPr="009E6689">
              <w:rPr>
                <w:rFonts w:eastAsia="Calibri" w:cstheme="minorHAnsi"/>
                <w:kern w:val="0"/>
                <w14:ligatures w14:val="none"/>
              </w:rPr>
              <w:t xml:space="preserve">Komplet wysuwanych szyn umożliwiających montaż w szafie </w:t>
            </w:r>
            <w:proofErr w:type="spellStart"/>
            <w:r w:rsidRPr="009E6689">
              <w:rPr>
                <w:rFonts w:eastAsia="Calibri" w:cstheme="minorHAnsi"/>
                <w:kern w:val="0"/>
                <w14:ligatures w14:val="none"/>
              </w:rPr>
              <w:t>rack</w:t>
            </w:r>
            <w:proofErr w:type="spellEnd"/>
            <w:r w:rsidRPr="009E6689">
              <w:rPr>
                <w:rFonts w:eastAsia="Calibri" w:cstheme="minorHAnsi"/>
                <w:kern w:val="0"/>
                <w14:ligatures w14:val="none"/>
              </w:rPr>
              <w:t xml:space="preserve"> i wysuwanie serwera do celów serwisowych</w:t>
            </w:r>
          </w:p>
          <w:p w14:paraId="6524E50B" w14:textId="77777777" w:rsidR="005C1F39" w:rsidRPr="009E6689" w:rsidRDefault="005C1F39" w:rsidP="00E77E25">
            <w:pPr>
              <w:numPr>
                <w:ilvl w:val="0"/>
                <w:numId w:val="9"/>
              </w:numPr>
              <w:spacing w:line="252" w:lineRule="auto"/>
              <w:rPr>
                <w:rFonts w:eastAsia="Calibri" w:cstheme="minorHAnsi"/>
                <w:kern w:val="0"/>
                <w14:ligatures w14:val="none"/>
              </w:rPr>
            </w:pPr>
            <w:r w:rsidRPr="009E6689">
              <w:rPr>
                <w:rFonts w:eastAsia="Calibri" w:cstheme="minorHAnsi"/>
                <w:kern w:val="0"/>
                <w14:ligatures w14:val="none"/>
              </w:rPr>
              <w:t>Ramię (</w:t>
            </w:r>
            <w:proofErr w:type="spellStart"/>
            <w:r w:rsidRPr="009E6689">
              <w:rPr>
                <w:rFonts w:eastAsia="Calibri" w:cstheme="minorHAnsi"/>
                <w:kern w:val="0"/>
                <w14:ligatures w14:val="none"/>
              </w:rPr>
              <w:t>organizer</w:t>
            </w:r>
            <w:proofErr w:type="spellEnd"/>
            <w:r w:rsidRPr="009E6689">
              <w:rPr>
                <w:rFonts w:eastAsia="Calibri" w:cstheme="minorHAnsi"/>
                <w:kern w:val="0"/>
                <w14:ligatures w14:val="none"/>
              </w:rPr>
              <w:t>) do kabli ułatwiające wysuwanie serwera do celów serwisowych</w:t>
            </w:r>
          </w:p>
        </w:tc>
      </w:tr>
      <w:tr w:rsidR="005C1F39" w:rsidRPr="009E6689" w14:paraId="750CECC1" w14:textId="5306407F" w:rsidTr="00BB6174">
        <w:tc>
          <w:tcPr>
            <w:tcW w:w="1258" w:type="pct"/>
            <w:tcBorders>
              <w:top w:val="single" w:sz="4" w:space="0" w:color="auto"/>
              <w:left w:val="single" w:sz="4" w:space="0" w:color="auto"/>
              <w:bottom w:val="single" w:sz="4" w:space="0" w:color="auto"/>
              <w:right w:val="single" w:sz="4" w:space="0" w:color="auto"/>
            </w:tcBorders>
          </w:tcPr>
          <w:p w14:paraId="190BCB24" w14:textId="77777777" w:rsidR="005C1F39" w:rsidRPr="009E6689" w:rsidRDefault="005C1F39" w:rsidP="00E77E25">
            <w:pPr>
              <w:spacing w:line="252" w:lineRule="auto"/>
              <w:rPr>
                <w:rFonts w:eastAsia="Calibri" w:cstheme="minorHAnsi"/>
                <w:b/>
                <w:bCs/>
                <w:kern w:val="0"/>
                <w14:ligatures w14:val="none"/>
              </w:rPr>
            </w:pPr>
            <w:r w:rsidRPr="009E6689">
              <w:rPr>
                <w:rFonts w:eastAsia="Calibri" w:cstheme="minorHAnsi"/>
                <w:b/>
                <w:bCs/>
                <w:kern w:val="0"/>
                <w14:ligatures w14:val="none"/>
              </w:rPr>
              <w:t>System operacyjny/dodatkowe oprogramowanie</w:t>
            </w:r>
          </w:p>
        </w:tc>
        <w:tc>
          <w:tcPr>
            <w:tcW w:w="3742" w:type="pct"/>
            <w:tcBorders>
              <w:top w:val="single" w:sz="4" w:space="0" w:color="auto"/>
              <w:left w:val="single" w:sz="4" w:space="0" w:color="auto"/>
              <w:bottom w:val="single" w:sz="4" w:space="0" w:color="auto"/>
              <w:right w:val="single" w:sz="4" w:space="0" w:color="auto"/>
            </w:tcBorders>
          </w:tcPr>
          <w:p w14:paraId="747CDBE6" w14:textId="77777777" w:rsidR="005C1F39" w:rsidRPr="009E6689" w:rsidRDefault="005C1F39" w:rsidP="00FD5A20">
            <w:pPr>
              <w:numPr>
                <w:ilvl w:val="0"/>
                <w:numId w:val="13"/>
              </w:numPr>
              <w:spacing w:line="252" w:lineRule="auto"/>
              <w:rPr>
                <w:rFonts w:eastAsia="Calibri" w:cstheme="minorHAnsi"/>
                <w:kern w:val="0"/>
                <w14:ligatures w14:val="none"/>
              </w:rPr>
            </w:pPr>
            <w:r w:rsidRPr="009E6689">
              <w:rPr>
                <w:rFonts w:eastAsia="Calibri" w:cstheme="minorHAnsi"/>
                <w:kern w:val="0"/>
                <w14:ligatures w14:val="none"/>
              </w:rPr>
              <w:t>Windows Server 2025 Standard – licencja dobrana tak, aby pry oferowanych procesorach umożliwić uruchomienie 6 maszyn wirtualnych</w:t>
            </w:r>
          </w:p>
        </w:tc>
      </w:tr>
      <w:tr w:rsidR="005C1F39" w:rsidRPr="009E6689" w14:paraId="523DF721" w14:textId="40C2298F" w:rsidTr="00BB6174">
        <w:tc>
          <w:tcPr>
            <w:tcW w:w="1258" w:type="pct"/>
            <w:tcBorders>
              <w:top w:val="single" w:sz="4" w:space="0" w:color="auto"/>
              <w:left w:val="single" w:sz="4" w:space="0" w:color="auto"/>
              <w:bottom w:val="single" w:sz="4" w:space="0" w:color="auto"/>
              <w:right w:val="single" w:sz="4" w:space="0" w:color="auto"/>
            </w:tcBorders>
            <w:hideMark/>
          </w:tcPr>
          <w:p w14:paraId="0BE39F07"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bCs/>
                <w:kern w:val="0"/>
                <w14:ligatures w14:val="none"/>
              </w:rPr>
              <w:t>Bezpieczeństwo</w:t>
            </w:r>
            <w:r w:rsidRPr="009E6689">
              <w:rPr>
                <w:rFonts w:eastAsia="Calibri" w:cstheme="minorHAnsi"/>
                <w:kern w:val="0"/>
                <w14:ligatures w14:val="none"/>
              </w:rPr>
              <w:t xml:space="preserve"> </w:t>
            </w:r>
          </w:p>
        </w:tc>
        <w:tc>
          <w:tcPr>
            <w:tcW w:w="3742" w:type="pct"/>
            <w:tcBorders>
              <w:top w:val="single" w:sz="4" w:space="0" w:color="auto"/>
              <w:left w:val="single" w:sz="4" w:space="0" w:color="auto"/>
              <w:bottom w:val="single" w:sz="4" w:space="0" w:color="auto"/>
              <w:right w:val="single" w:sz="4" w:space="0" w:color="auto"/>
            </w:tcBorders>
            <w:hideMark/>
          </w:tcPr>
          <w:p w14:paraId="36588D36" w14:textId="77777777" w:rsidR="005C1F39" w:rsidRPr="009E6689" w:rsidRDefault="005C1F39" w:rsidP="00E77E25">
            <w:pPr>
              <w:numPr>
                <w:ilvl w:val="0"/>
                <w:numId w:val="4"/>
              </w:numPr>
              <w:spacing w:line="252" w:lineRule="auto"/>
              <w:rPr>
                <w:rFonts w:eastAsia="Calibri" w:cstheme="minorHAnsi"/>
                <w:kern w:val="0"/>
                <w14:ligatures w14:val="none"/>
              </w:rPr>
            </w:pPr>
            <w:r w:rsidRPr="009E6689">
              <w:rPr>
                <w:rFonts w:eastAsia="Calibri" w:cstheme="minorHAnsi"/>
                <w:kern w:val="0"/>
                <w14:ligatures w14:val="none"/>
              </w:rPr>
              <w:t xml:space="preserve">Zatrzask górnej pokrywy oraz blokada na ramce </w:t>
            </w:r>
            <w:proofErr w:type="spellStart"/>
            <w:r w:rsidRPr="009E6689">
              <w:rPr>
                <w:rFonts w:eastAsia="Calibri" w:cstheme="minorHAnsi"/>
                <w:kern w:val="0"/>
                <w14:ligatures w14:val="none"/>
              </w:rPr>
              <w:t>panela</w:t>
            </w:r>
            <w:proofErr w:type="spellEnd"/>
            <w:r w:rsidRPr="009E6689">
              <w:rPr>
                <w:rFonts w:eastAsia="Calibri" w:cstheme="minorHAnsi"/>
                <w:kern w:val="0"/>
                <w14:ligatures w14:val="none"/>
              </w:rPr>
              <w:t xml:space="preserve"> zamykana na klucz służąca do ochrony nieautoryzowanego dostępu do dysków twardych. </w:t>
            </w:r>
          </w:p>
          <w:p w14:paraId="7E2E16E5" w14:textId="77777777" w:rsidR="005C1F39" w:rsidRPr="009E6689" w:rsidRDefault="005C1F39" w:rsidP="00E77E25">
            <w:pPr>
              <w:numPr>
                <w:ilvl w:val="0"/>
                <w:numId w:val="4"/>
              </w:numPr>
              <w:spacing w:line="252" w:lineRule="auto"/>
              <w:rPr>
                <w:rFonts w:eastAsia="Calibri" w:cstheme="minorHAnsi"/>
                <w:kern w:val="0"/>
                <w14:ligatures w14:val="none"/>
              </w:rPr>
            </w:pPr>
            <w:r w:rsidRPr="009E6689">
              <w:rPr>
                <w:rFonts w:eastAsia="Calibri" w:cstheme="minorHAnsi"/>
                <w:kern w:val="0"/>
                <w14:ligatures w14:val="none"/>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49315DEE" w14:textId="77777777" w:rsidR="005C1F39" w:rsidRPr="009E6689" w:rsidRDefault="005C1F39" w:rsidP="00E77E25">
            <w:pPr>
              <w:numPr>
                <w:ilvl w:val="0"/>
                <w:numId w:val="4"/>
              </w:numPr>
              <w:spacing w:line="252" w:lineRule="auto"/>
              <w:rPr>
                <w:rFonts w:eastAsia="Calibri" w:cstheme="minorHAnsi"/>
                <w:kern w:val="0"/>
                <w14:ligatures w14:val="none"/>
              </w:rPr>
            </w:pPr>
            <w:r w:rsidRPr="009E6689">
              <w:rPr>
                <w:rFonts w:eastAsia="Calibri" w:cstheme="minorHAnsi"/>
                <w:kern w:val="0"/>
                <w14:ligatures w14:val="none"/>
              </w:rPr>
              <w:lastRenderedPageBreak/>
              <w:t>Możliwość wyłączenia w BIOS funkcji przycisku zasilania. </w:t>
            </w:r>
          </w:p>
          <w:p w14:paraId="05ED4E5A" w14:textId="77777777" w:rsidR="005C1F39" w:rsidRPr="009E6689" w:rsidRDefault="005C1F39" w:rsidP="00E77E25">
            <w:pPr>
              <w:numPr>
                <w:ilvl w:val="0"/>
                <w:numId w:val="4"/>
              </w:numPr>
              <w:spacing w:line="252" w:lineRule="auto"/>
              <w:rPr>
                <w:rFonts w:eastAsia="Calibri" w:cstheme="minorHAnsi"/>
                <w:kern w:val="0"/>
                <w14:ligatures w14:val="none"/>
              </w:rPr>
            </w:pPr>
            <w:r w:rsidRPr="009E6689">
              <w:rPr>
                <w:rFonts w:eastAsia="Calibri" w:cstheme="minorHAnsi"/>
                <w:kern w:val="0"/>
                <w14:ligatures w14:val="none"/>
              </w:rPr>
              <w:t xml:space="preserve">BIOS ma możliwość przejścia do bezpiecznego trybu rozruchowego z możliwością zarządzania blokadą zasilania, panelem sterowania oraz zmianą hasła </w:t>
            </w:r>
          </w:p>
          <w:p w14:paraId="7BE392D5" w14:textId="77777777" w:rsidR="005C1F39" w:rsidRPr="009E6689" w:rsidRDefault="005C1F39" w:rsidP="00E77E25">
            <w:pPr>
              <w:numPr>
                <w:ilvl w:val="0"/>
                <w:numId w:val="4"/>
              </w:numPr>
              <w:spacing w:line="252" w:lineRule="auto"/>
              <w:rPr>
                <w:rFonts w:eastAsia="Calibri" w:cstheme="minorHAnsi"/>
                <w:kern w:val="0"/>
                <w14:ligatures w14:val="none"/>
              </w:rPr>
            </w:pPr>
            <w:r w:rsidRPr="009E6689">
              <w:rPr>
                <w:rFonts w:eastAsia="Calibri" w:cstheme="minorHAnsi"/>
                <w:kern w:val="0"/>
                <w14:ligatures w14:val="none"/>
              </w:rPr>
              <w:t xml:space="preserve">Wbudowany czujnik otwarcia obudowy współpracujący z BIOS i kartą zarządzającą. </w:t>
            </w:r>
          </w:p>
          <w:p w14:paraId="6484E1CC" w14:textId="77777777" w:rsidR="005C1F39" w:rsidRPr="009E6689" w:rsidRDefault="005C1F39" w:rsidP="00E77E25">
            <w:pPr>
              <w:numPr>
                <w:ilvl w:val="0"/>
                <w:numId w:val="4"/>
              </w:numPr>
              <w:spacing w:line="252" w:lineRule="auto"/>
              <w:rPr>
                <w:rFonts w:eastAsia="Calibri" w:cstheme="minorHAnsi"/>
                <w:kern w:val="0"/>
                <w14:ligatures w14:val="none"/>
              </w:rPr>
            </w:pPr>
            <w:r w:rsidRPr="009E6689">
              <w:rPr>
                <w:rFonts w:eastAsia="Calibri" w:cstheme="minorHAnsi"/>
                <w:kern w:val="0"/>
                <w14:ligatures w14:val="none"/>
              </w:rPr>
              <w:t>Moduł TPM 2.0 V3</w:t>
            </w:r>
          </w:p>
          <w:p w14:paraId="58D74904" w14:textId="77777777" w:rsidR="005C1F39" w:rsidRPr="009E6689" w:rsidRDefault="005C1F39" w:rsidP="00E77E25">
            <w:pPr>
              <w:numPr>
                <w:ilvl w:val="0"/>
                <w:numId w:val="4"/>
              </w:numPr>
              <w:spacing w:line="252" w:lineRule="auto"/>
              <w:rPr>
                <w:rFonts w:eastAsia="Calibri" w:cstheme="minorHAnsi"/>
                <w:bCs/>
                <w:kern w:val="0"/>
                <w14:ligatures w14:val="none"/>
              </w:rPr>
            </w:pPr>
            <w:r w:rsidRPr="009E6689">
              <w:rPr>
                <w:rFonts w:eastAsia="Calibri" w:cstheme="minorHAnsi"/>
                <w:kern w:val="0"/>
                <w14:ligatures w14:val="none"/>
              </w:rPr>
              <w:t>Możliwość dynamicznego włączania i wyłączania portów USB na obudowie – bez potrzeby restartu serwera</w:t>
            </w:r>
          </w:p>
          <w:p w14:paraId="56190C99" w14:textId="77777777" w:rsidR="005C1F39" w:rsidRPr="009E6689" w:rsidRDefault="005C1F39" w:rsidP="00E77E25">
            <w:pPr>
              <w:numPr>
                <w:ilvl w:val="0"/>
                <w:numId w:val="4"/>
              </w:numPr>
              <w:spacing w:line="252" w:lineRule="auto"/>
              <w:rPr>
                <w:rFonts w:eastAsia="Calibri" w:cstheme="minorHAnsi"/>
                <w:bCs/>
                <w:kern w:val="0"/>
                <w14:ligatures w14:val="none"/>
              </w:rPr>
            </w:pPr>
            <w:r w:rsidRPr="009E6689">
              <w:rPr>
                <w:rFonts w:eastAsia="Calibri" w:cstheme="minorHAnsi"/>
                <w:kern w:val="0"/>
                <w14:ligatures w14:val="none"/>
              </w:rPr>
              <w:t>Możliwość wymazania danych ze znajdujących się dysków wewnątrz serwera – niezależne od zainstalowanego systemu operacyjnego, uruchamiane z poziomu zarządzania serwerem</w:t>
            </w:r>
          </w:p>
          <w:p w14:paraId="1A0523E0" w14:textId="77777777" w:rsidR="005C1F39" w:rsidRPr="009E6689" w:rsidRDefault="005C1F39" w:rsidP="00E77E25">
            <w:pPr>
              <w:numPr>
                <w:ilvl w:val="0"/>
                <w:numId w:val="4"/>
              </w:numPr>
              <w:spacing w:line="252" w:lineRule="auto"/>
              <w:rPr>
                <w:rFonts w:eastAsia="Calibri" w:cstheme="minorHAnsi"/>
                <w:bCs/>
                <w:kern w:val="0"/>
                <w14:ligatures w14:val="none"/>
              </w:rPr>
            </w:pPr>
            <w:r w:rsidRPr="009E6689">
              <w:rPr>
                <w:rFonts w:eastAsia="Calibri" w:cstheme="minorHAnsi"/>
                <w:bCs/>
                <w:kern w:val="0"/>
                <w14:ligatures w14:val="none"/>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r w:rsidRPr="009E6689">
              <w:rPr>
                <w:rFonts w:eastAsia="Calibri" w:cstheme="minorHAnsi"/>
                <w:kern w:val="0"/>
                <w14:ligatures w14:val="none"/>
              </w:rPr>
              <w:t xml:space="preserve"> Wymagane dołączenie do oferty oświadczenia Producenta potwierdzającego spełnienie powyższych zaleceń. </w:t>
            </w:r>
          </w:p>
        </w:tc>
      </w:tr>
      <w:tr w:rsidR="005C1F39" w:rsidRPr="009E6689" w14:paraId="160CB08B" w14:textId="53A3E148" w:rsidTr="00BB6174">
        <w:tc>
          <w:tcPr>
            <w:tcW w:w="1258" w:type="pct"/>
            <w:tcBorders>
              <w:top w:val="single" w:sz="4" w:space="0" w:color="auto"/>
              <w:left w:val="single" w:sz="4" w:space="0" w:color="auto"/>
              <w:bottom w:val="single" w:sz="4" w:space="0" w:color="auto"/>
              <w:right w:val="single" w:sz="4" w:space="0" w:color="auto"/>
            </w:tcBorders>
            <w:hideMark/>
          </w:tcPr>
          <w:p w14:paraId="2E3E9404"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bCs/>
                <w:kern w:val="0"/>
                <w14:ligatures w14:val="none"/>
              </w:rPr>
              <w:lastRenderedPageBreak/>
              <w:t>Karta Zarządzania</w:t>
            </w:r>
          </w:p>
        </w:tc>
        <w:tc>
          <w:tcPr>
            <w:tcW w:w="3742" w:type="pct"/>
            <w:tcBorders>
              <w:top w:val="single" w:sz="4" w:space="0" w:color="auto"/>
              <w:left w:val="single" w:sz="4" w:space="0" w:color="auto"/>
              <w:bottom w:val="single" w:sz="4" w:space="0" w:color="auto"/>
              <w:right w:val="single" w:sz="4" w:space="0" w:color="auto"/>
            </w:tcBorders>
          </w:tcPr>
          <w:p w14:paraId="31C12DED" w14:textId="77777777" w:rsidR="005C1F39" w:rsidRPr="009E6689" w:rsidRDefault="005C1F39" w:rsidP="00E77E25">
            <w:pPr>
              <w:numPr>
                <w:ilvl w:val="0"/>
                <w:numId w:val="6"/>
              </w:numPr>
              <w:spacing w:line="252" w:lineRule="auto"/>
              <w:rPr>
                <w:rFonts w:eastAsia="Calibri" w:cstheme="minorHAnsi"/>
                <w:kern w:val="0"/>
                <w14:ligatures w14:val="none"/>
              </w:rPr>
            </w:pPr>
            <w:r w:rsidRPr="009E6689">
              <w:rPr>
                <w:rFonts w:eastAsia="Calibri" w:cstheme="minorHAnsi"/>
                <w:kern w:val="0"/>
                <w14:ligatures w14:val="none"/>
              </w:rPr>
              <w:t xml:space="preserve">Niezależna od zainstalowanego na serwerze systemu operacyjnego posiadająca dedykowane port RJ-45 Gigabit Ethernet umożliwiająca: </w:t>
            </w:r>
          </w:p>
          <w:p w14:paraId="5B0BBA15"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zdalny dostęp do graficznego interfejsu Web karty zarządzającej </w:t>
            </w:r>
          </w:p>
          <w:p w14:paraId="6BEEA16D"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szyfrowane połączenie (TLS) oraz autentykacje i autoryzację użytkownika </w:t>
            </w:r>
          </w:p>
          <w:p w14:paraId="3CB3BEB8"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podmontowania zdalnych wirtualnych napędów </w:t>
            </w:r>
          </w:p>
          <w:p w14:paraId="56A876E1"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wirtualną konsolę z dostępem do myszy, klawiatury </w:t>
            </w:r>
          </w:p>
          <w:p w14:paraId="17E56E02"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wsparcie dla IPv6 </w:t>
            </w:r>
          </w:p>
          <w:p w14:paraId="57B9F527"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wsparcie dla WSMAN, SNMP, IPMI2.0, VLAN </w:t>
            </w:r>
            <w:proofErr w:type="spellStart"/>
            <w:r w:rsidRPr="009E6689">
              <w:rPr>
                <w:rFonts w:eastAsia="Calibri" w:cstheme="minorHAnsi"/>
                <w:kern w:val="0"/>
                <w14:ligatures w14:val="none"/>
              </w:rPr>
              <w:t>tagging</w:t>
            </w:r>
            <w:proofErr w:type="spellEnd"/>
            <w:r w:rsidRPr="009E6689">
              <w:rPr>
                <w:rFonts w:eastAsia="Calibri" w:cstheme="minorHAnsi"/>
                <w:kern w:val="0"/>
                <w14:ligatures w14:val="none"/>
              </w:rPr>
              <w:t xml:space="preserve">, SSH </w:t>
            </w:r>
          </w:p>
          <w:p w14:paraId="13FEBC60"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zdalnego monitorowania w czasie rzeczywistym poboru prądu przez serwer, dane historyczne powinny być dostępne przez min. 7 dni wstecz. </w:t>
            </w:r>
          </w:p>
          <w:p w14:paraId="2E8D753C"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zdalnego ustawienia limitu poboru prądu przez konkretny serwer </w:t>
            </w:r>
          </w:p>
          <w:p w14:paraId="03D747C8"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integracja z Active Directory </w:t>
            </w:r>
          </w:p>
          <w:p w14:paraId="74E973FB"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obsługi przez ośmiu administratorów jednocześnie </w:t>
            </w:r>
          </w:p>
          <w:p w14:paraId="3B136A75"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lastRenderedPageBreak/>
              <w:t xml:space="preserve">Wsparcie dla automatycznej rejestracji DNS </w:t>
            </w:r>
          </w:p>
          <w:p w14:paraId="72E7D129"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wsparcie dla LLDP </w:t>
            </w:r>
          </w:p>
          <w:p w14:paraId="424FF6C0"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wysyłanie do administratora maila z powiadomieniem o awarii lub zmianie konfiguracji sprzętowej </w:t>
            </w:r>
          </w:p>
          <w:p w14:paraId="10B9EA1C"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podłączenia lokalnego poprzez złącze RS-232. </w:t>
            </w:r>
          </w:p>
          <w:p w14:paraId="4756FD27"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zarządzania bezpośredniego poprzez złącze </w:t>
            </w:r>
            <w:proofErr w:type="spellStart"/>
            <w:r w:rsidRPr="009E6689">
              <w:rPr>
                <w:rFonts w:eastAsia="Calibri" w:cstheme="minorHAnsi"/>
                <w:kern w:val="0"/>
                <w14:ligatures w14:val="none"/>
              </w:rPr>
              <w:t>microUSB</w:t>
            </w:r>
            <w:proofErr w:type="spellEnd"/>
            <w:r w:rsidRPr="009E6689">
              <w:rPr>
                <w:rFonts w:eastAsia="Calibri" w:cstheme="minorHAnsi"/>
                <w:kern w:val="0"/>
                <w14:ligatures w14:val="none"/>
              </w:rPr>
              <w:t xml:space="preserve"> umieszczone na froncie obudowy. </w:t>
            </w:r>
          </w:p>
          <w:p w14:paraId="6F3A97DC"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Monitorowanie zużycia dysków SSD </w:t>
            </w:r>
          </w:p>
          <w:p w14:paraId="35E0B2D5"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monitorowania z jednej konsoli min. 100 serwerami fizycznymi, </w:t>
            </w:r>
          </w:p>
          <w:p w14:paraId="08395C0A"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Automatyczne zgłaszanie alertów do centrum serwisowego producenta </w:t>
            </w:r>
          </w:p>
          <w:p w14:paraId="1B8CAA20"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Automatyczne update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dla wszystkich komponentów serwera </w:t>
            </w:r>
          </w:p>
          <w:p w14:paraId="7E6753D4"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przywrócenia poprzednich wersji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w:t>
            </w:r>
          </w:p>
          <w:p w14:paraId="5D07F3C9"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eksportu eksportu/importu konfiguracji (ustawienie karty zarządzającej, </w:t>
            </w:r>
            <w:proofErr w:type="spellStart"/>
            <w:r w:rsidRPr="009E6689">
              <w:rPr>
                <w:rFonts w:eastAsia="Calibri" w:cstheme="minorHAnsi"/>
                <w:kern w:val="0"/>
                <w14:ligatures w14:val="none"/>
              </w:rPr>
              <w:t>BIOSu</w:t>
            </w:r>
            <w:proofErr w:type="spellEnd"/>
            <w:r w:rsidRPr="009E6689">
              <w:rPr>
                <w:rFonts w:eastAsia="Calibri" w:cstheme="minorHAnsi"/>
                <w:kern w:val="0"/>
                <w14:ligatures w14:val="none"/>
              </w:rPr>
              <w:t xml:space="preserve">, kart sieciowych, HBA oraz konfiguracji kontrolera RAID) serwera do pliku XML lub JSON </w:t>
            </w:r>
          </w:p>
          <w:p w14:paraId="152044F5"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zaimportowania ustawień, poprzez bezpośrednie podłączenie plików konfiguracyjnych </w:t>
            </w:r>
          </w:p>
          <w:p w14:paraId="120223CD"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Automatyczne tworzenie kopii ustawień serwera w oparciu o harmonogram. </w:t>
            </w:r>
          </w:p>
          <w:p w14:paraId="77243D2C"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wykrywania odchyleń konfiguracji na poziomie konfiguracji UEFI oraz wersji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serwera</w:t>
            </w:r>
          </w:p>
          <w:p w14:paraId="444BA8AF"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Serwer musi posiadać możliwość uruchomienia funkcjonalności umożliwiającej dostęp bezpośredni poprzez urządzenia </w:t>
            </w:r>
            <w:proofErr w:type="gramStart"/>
            <w:r w:rsidRPr="009E6689">
              <w:rPr>
                <w:rFonts w:eastAsia="Calibri" w:cstheme="minorHAnsi"/>
                <w:kern w:val="0"/>
                <w14:ligatures w14:val="none"/>
              </w:rPr>
              <w:t>mobilne  -</w:t>
            </w:r>
            <w:proofErr w:type="gramEnd"/>
            <w:r w:rsidRPr="009E6689">
              <w:rPr>
                <w:rFonts w:eastAsia="Calibri" w:cstheme="minorHAnsi"/>
                <w:kern w:val="0"/>
                <w14:ligatures w14:val="none"/>
              </w:rPr>
              <w:t xml:space="preserve"> serwer musi posiadać możliwość konfiguracji oraz monitoringu najważniejszych komponentów serwera przy użyciu dedykowanej aplikacji mobilnej min. (Android/ Apple iOS) przy użyciu jednego z protokołów BLE lub WIFI. </w:t>
            </w:r>
          </w:p>
          <w:p w14:paraId="25932A67" w14:textId="77777777" w:rsidR="005C1F39" w:rsidRPr="009E6689" w:rsidRDefault="005C1F39" w:rsidP="00E77E25">
            <w:pPr>
              <w:spacing w:line="252" w:lineRule="auto"/>
              <w:rPr>
                <w:rFonts w:eastAsia="Calibri" w:cstheme="minorHAnsi"/>
                <w:kern w:val="0"/>
                <w14:ligatures w14:val="none"/>
              </w:rPr>
            </w:pPr>
            <w:r w:rsidRPr="009E6689">
              <w:rPr>
                <w:rFonts w:eastAsia="Calibri" w:cstheme="minorHAnsi"/>
                <w:kern w:val="0"/>
                <w14:ligatures w14:val="none"/>
              </w:rPr>
              <w:t>Możliwość rozszerzenia funkcjonalności karty o:</w:t>
            </w:r>
          </w:p>
          <w:p w14:paraId="19CE6951"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wysyłania danych o stanie procesora, kart sieciowych, zasilaczy, kart GPU, lokalnych dysków i urządzeń </w:t>
            </w:r>
            <w:proofErr w:type="spellStart"/>
            <w:r w:rsidRPr="009E6689">
              <w:rPr>
                <w:rFonts w:eastAsia="Calibri" w:cstheme="minorHAnsi"/>
                <w:kern w:val="0"/>
                <w14:ligatures w14:val="none"/>
              </w:rPr>
              <w:t>NVMe</w:t>
            </w:r>
            <w:proofErr w:type="spellEnd"/>
            <w:r w:rsidRPr="009E6689">
              <w:rPr>
                <w:rFonts w:eastAsia="Calibri" w:cstheme="minorHAnsi"/>
                <w:kern w:val="0"/>
                <w14:ligatures w14:val="none"/>
              </w:rPr>
              <w:t xml:space="preserve">, jak również dane wydajnościowe serwera do zewnętrznych narzędzi analitycznych jak </w:t>
            </w:r>
            <w:proofErr w:type="spellStart"/>
            <w:r w:rsidRPr="009E6689">
              <w:rPr>
                <w:rFonts w:eastAsia="Calibri" w:cstheme="minorHAnsi"/>
                <w:kern w:val="0"/>
                <w14:ligatures w14:val="none"/>
              </w:rPr>
              <w:t>Splunk</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Grafana</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ElasticSearch</w:t>
            </w:r>
            <w:proofErr w:type="spellEnd"/>
          </w:p>
          <w:p w14:paraId="1EAB0F3C"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kontrola stanu BIOS pod kątem naruszenia integralności oprogramowania</w:t>
            </w:r>
          </w:p>
          <w:p w14:paraId="23743D3A"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Automatyczne odświeżanie certyfikatów SSL</w:t>
            </w:r>
          </w:p>
          <w:p w14:paraId="3D5D9809"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lastRenderedPageBreak/>
              <w:t xml:space="preserve">możliwość wykorzystania </w:t>
            </w:r>
            <w:proofErr w:type="spellStart"/>
            <w:r w:rsidRPr="009E6689">
              <w:rPr>
                <w:rFonts w:eastAsia="Calibri" w:cstheme="minorHAnsi"/>
                <w:kern w:val="0"/>
                <w14:ligatures w14:val="none"/>
              </w:rPr>
              <w:t>tokenu</w:t>
            </w:r>
            <w:proofErr w:type="spellEnd"/>
            <w:r w:rsidRPr="009E6689">
              <w:rPr>
                <w:rFonts w:eastAsia="Calibri" w:cstheme="minorHAnsi"/>
                <w:kern w:val="0"/>
                <w14:ligatures w14:val="none"/>
              </w:rPr>
              <w:t xml:space="preserve"> lub aplikacji </w:t>
            </w:r>
            <w:proofErr w:type="spellStart"/>
            <w:r w:rsidRPr="009E6689">
              <w:rPr>
                <w:rFonts w:eastAsia="Calibri" w:cstheme="minorHAnsi"/>
                <w:kern w:val="0"/>
                <w14:ligatures w14:val="none"/>
              </w:rPr>
              <w:t>SecurID</w:t>
            </w:r>
            <w:proofErr w:type="spellEnd"/>
            <w:r w:rsidRPr="009E6689">
              <w:rPr>
                <w:rFonts w:eastAsia="Calibri" w:cstheme="minorHAnsi"/>
                <w:kern w:val="0"/>
                <w14:ligatures w14:val="none"/>
              </w:rPr>
              <w:t xml:space="preserve"> do uwierzytelniania wielkoskładnikowego przy logowaniu do karty zarządzającej</w:t>
            </w:r>
          </w:p>
          <w:p w14:paraId="4A9E736D"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modyfikacji reguł chłodzenia kart w slotach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z możliwością własnych ustawień</w:t>
            </w:r>
          </w:p>
          <w:p w14:paraId="3BBEF47D"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możliwość ustawienia limitu temperatury powietrza wychodzącego z serwera</w:t>
            </w:r>
          </w:p>
          <w:p w14:paraId="27B63BB9"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możliwość ustawienia dopuszczalnego wzrostu temperatury powietrza przepływającego przez serwer</w:t>
            </w:r>
          </w:p>
          <w:p w14:paraId="151DF9A8" w14:textId="77777777" w:rsidR="005C1F39" w:rsidRPr="009E6689" w:rsidRDefault="005C1F39" w:rsidP="00E77E25">
            <w:pPr>
              <w:numPr>
                <w:ilvl w:val="1"/>
                <w:numId w:val="6"/>
              </w:numPr>
              <w:spacing w:line="252" w:lineRule="auto"/>
              <w:rPr>
                <w:rFonts w:eastAsia="Calibri" w:cstheme="minorHAnsi"/>
                <w:kern w:val="0"/>
                <w14:ligatures w14:val="none"/>
              </w:rPr>
            </w:pPr>
            <w:r w:rsidRPr="009E6689">
              <w:rPr>
                <w:rFonts w:eastAsia="Calibri" w:cstheme="minorHAnsi"/>
                <w:kern w:val="0"/>
                <w14:ligatures w14:val="none"/>
              </w:rPr>
              <w:t xml:space="preserve">możliwość ustawienia maksymalnej temperatury powietrza dochodzącego do slotów </w:t>
            </w:r>
            <w:proofErr w:type="spellStart"/>
            <w:r w:rsidRPr="009E6689">
              <w:rPr>
                <w:rFonts w:eastAsia="Calibri" w:cstheme="minorHAnsi"/>
                <w:kern w:val="0"/>
                <w14:ligatures w14:val="none"/>
              </w:rPr>
              <w:t>PCIe</w:t>
            </w:r>
            <w:proofErr w:type="spellEnd"/>
          </w:p>
          <w:p w14:paraId="39FF6684"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monitorowanie przepływu powietrza na bieżąco (w CFM)</w:t>
            </w:r>
          </w:p>
        </w:tc>
      </w:tr>
      <w:tr w:rsidR="005C1F39" w:rsidRPr="009E6689" w14:paraId="1B6FC1CA" w14:textId="7BA4753D" w:rsidTr="00BB6174">
        <w:tc>
          <w:tcPr>
            <w:tcW w:w="1258" w:type="pct"/>
            <w:tcBorders>
              <w:top w:val="single" w:sz="4" w:space="0" w:color="auto"/>
              <w:left w:val="single" w:sz="4" w:space="0" w:color="auto"/>
              <w:bottom w:val="single" w:sz="4" w:space="0" w:color="auto"/>
              <w:right w:val="single" w:sz="4" w:space="0" w:color="auto"/>
            </w:tcBorders>
          </w:tcPr>
          <w:p w14:paraId="7FDD8F1F"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bCs/>
                <w:kern w:val="0"/>
                <w14:ligatures w14:val="none"/>
              </w:rPr>
              <w:lastRenderedPageBreak/>
              <w:t>Oprogramowanie do zarządzania</w:t>
            </w:r>
          </w:p>
        </w:tc>
        <w:tc>
          <w:tcPr>
            <w:tcW w:w="3742" w:type="pct"/>
            <w:tcBorders>
              <w:top w:val="single" w:sz="4" w:space="0" w:color="auto"/>
              <w:left w:val="single" w:sz="4" w:space="0" w:color="auto"/>
              <w:bottom w:val="single" w:sz="4" w:space="0" w:color="auto"/>
              <w:right w:val="single" w:sz="4" w:space="0" w:color="auto"/>
            </w:tcBorders>
          </w:tcPr>
          <w:p w14:paraId="71C8952A" w14:textId="77777777" w:rsidR="005C1F39" w:rsidRPr="009E6689" w:rsidRDefault="005C1F39" w:rsidP="00E77E25">
            <w:pPr>
              <w:numPr>
                <w:ilvl w:val="0"/>
                <w:numId w:val="4"/>
              </w:numPr>
              <w:spacing w:line="252" w:lineRule="auto"/>
              <w:rPr>
                <w:rFonts w:eastAsia="Calibri" w:cstheme="minorHAnsi"/>
                <w:kern w:val="0"/>
                <w14:ligatures w14:val="none"/>
              </w:rPr>
            </w:pPr>
            <w:r w:rsidRPr="009E6689">
              <w:rPr>
                <w:rFonts w:eastAsia="Calibri" w:cstheme="minorHAnsi"/>
                <w:kern w:val="0"/>
                <w14:ligatures w14:val="none"/>
              </w:rPr>
              <w:t>Możliwość zainstalowania oprogramowania producenta do zarządzania, spełniającego poniższe wymagania:</w:t>
            </w:r>
          </w:p>
          <w:p w14:paraId="370F64AB"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Wsparcie dla serwerów, urządzeń sieciowych oraz pamięci masowych</w:t>
            </w:r>
          </w:p>
          <w:p w14:paraId="6495CA10"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integracja z Active Directory</w:t>
            </w:r>
          </w:p>
          <w:p w14:paraId="6175AEC3"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zarządzania dostarczonymi serwerami bez udziału dedykowanego agenta</w:t>
            </w:r>
          </w:p>
          <w:p w14:paraId="7ABE5EB4"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 xml:space="preserve">Wsparcie dla protokołów SNMP, IPMI, Linux SSH, </w:t>
            </w:r>
            <w:proofErr w:type="spellStart"/>
            <w:r w:rsidRPr="009E6689">
              <w:rPr>
                <w:rFonts w:eastAsia="Calibri" w:cstheme="minorHAnsi"/>
                <w:kern w:val="0"/>
                <w14:ligatures w14:val="none"/>
              </w:rPr>
              <w:t>Redfish</w:t>
            </w:r>
            <w:proofErr w:type="spellEnd"/>
          </w:p>
          <w:p w14:paraId="744426DC"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uruchamiania procesu wykrywania urządzeń w oparciu o harmonogram</w:t>
            </w:r>
          </w:p>
          <w:p w14:paraId="7593AF58"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Szczegółowy opis wykrytych systemów oraz ich komponentów</w:t>
            </w:r>
          </w:p>
          <w:p w14:paraId="3DBAB2B0"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eksportu raportu do CSV, HTML, XLS, PDF</w:t>
            </w:r>
          </w:p>
          <w:p w14:paraId="3E65DD2F"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tworzenia własnych raportów w oparciu o wszystkie informacje zawarte w inwentarzu.</w:t>
            </w:r>
          </w:p>
          <w:p w14:paraId="64E32658"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Grupowanie urządzeń w oparciu o kryteria użytkownika</w:t>
            </w:r>
          </w:p>
          <w:p w14:paraId="7942E8BD"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 xml:space="preserve">Tworzenie automatycznie grup urządzeń w oparciu o dowolny element konfiguracji serwera np. Nazwa, lokalizacja, system operacyjny, obsadzenie slotów </w:t>
            </w:r>
            <w:proofErr w:type="spellStart"/>
            <w:r w:rsidRPr="009E6689">
              <w:rPr>
                <w:rFonts w:eastAsia="Calibri" w:cstheme="minorHAnsi"/>
                <w:kern w:val="0"/>
                <w14:ligatures w14:val="none"/>
              </w:rPr>
              <w:t>PCIe</w:t>
            </w:r>
            <w:proofErr w:type="spellEnd"/>
            <w:r w:rsidRPr="009E6689">
              <w:rPr>
                <w:rFonts w:eastAsia="Calibri" w:cstheme="minorHAnsi"/>
                <w:kern w:val="0"/>
                <w14:ligatures w14:val="none"/>
              </w:rPr>
              <w:t>, pozostałego czasu gwarancji</w:t>
            </w:r>
          </w:p>
          <w:p w14:paraId="16E794A5"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uruchamiania narzędzi zarządzających w poszczególnych urządzeniach</w:t>
            </w:r>
          </w:p>
          <w:p w14:paraId="4D3E4CB1"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Szybki podgląd stanu środowiska</w:t>
            </w:r>
          </w:p>
          <w:p w14:paraId="6A10F877"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Podsumowanie stanu dla każdego urządzenia</w:t>
            </w:r>
          </w:p>
          <w:p w14:paraId="2818E917"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Szczegółowy status urządzenia/elementu/komponentu</w:t>
            </w:r>
          </w:p>
          <w:p w14:paraId="5EB2D47F"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Generowanie alertów przy zmianie stanu urządzenia.</w:t>
            </w:r>
          </w:p>
          <w:p w14:paraId="0D8EEE5F"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lastRenderedPageBreak/>
              <w:t>Filtry raportów umożliwiające podgląd najważniejszych zdarzeń</w:t>
            </w:r>
          </w:p>
          <w:p w14:paraId="3F5B6B02"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 xml:space="preserve">Integracja z service </w:t>
            </w:r>
            <w:proofErr w:type="spellStart"/>
            <w:r w:rsidRPr="009E6689">
              <w:rPr>
                <w:rFonts w:eastAsia="Calibri" w:cstheme="minorHAnsi"/>
                <w:kern w:val="0"/>
                <w14:ligatures w14:val="none"/>
              </w:rPr>
              <w:t>desk</w:t>
            </w:r>
            <w:proofErr w:type="spellEnd"/>
            <w:r w:rsidRPr="009E6689">
              <w:rPr>
                <w:rFonts w:eastAsia="Calibri" w:cstheme="minorHAnsi"/>
                <w:kern w:val="0"/>
                <w14:ligatures w14:val="none"/>
              </w:rPr>
              <w:t xml:space="preserve"> producenta dostarczonej platformy sprzętowej</w:t>
            </w:r>
          </w:p>
          <w:p w14:paraId="312503EB"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przejęcia zdalnego pulpitu</w:t>
            </w:r>
          </w:p>
          <w:p w14:paraId="74142031"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podmontowania wirtualnego napędu</w:t>
            </w:r>
          </w:p>
          <w:p w14:paraId="4323DF21"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Kreator umożliwiający dostosowanie akcji dla wybranych alertów</w:t>
            </w:r>
          </w:p>
          <w:p w14:paraId="5233BB0C"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importu plików MIB</w:t>
            </w:r>
          </w:p>
          <w:p w14:paraId="259B8ED5"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Przesyłanie alertów „as-</w:t>
            </w:r>
            <w:proofErr w:type="spellStart"/>
            <w:r w:rsidRPr="009E6689">
              <w:rPr>
                <w:rFonts w:eastAsia="Calibri" w:cstheme="minorHAnsi"/>
                <w:kern w:val="0"/>
                <w14:ligatures w14:val="none"/>
              </w:rPr>
              <w:t>is</w:t>
            </w:r>
            <w:proofErr w:type="spellEnd"/>
            <w:r w:rsidRPr="009E6689">
              <w:rPr>
                <w:rFonts w:eastAsia="Calibri" w:cstheme="minorHAnsi"/>
                <w:kern w:val="0"/>
                <w14:ligatures w14:val="none"/>
              </w:rPr>
              <w:t>” do innych konsol firm trzecich</w:t>
            </w:r>
          </w:p>
          <w:p w14:paraId="5BC34231"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definiowania ról administratorów</w:t>
            </w:r>
          </w:p>
          <w:p w14:paraId="6CCF3035"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zdalnej aktualizacji oprogramowania wewnętrznego serwerów</w:t>
            </w:r>
          </w:p>
          <w:p w14:paraId="63795C5C"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Aktualizacja oparta o wybranie źródła bibliotek (lokalna, on-line producenta oferowanego rozwiązania)</w:t>
            </w:r>
          </w:p>
          <w:p w14:paraId="41D9200C"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instalacji oprogramowania wewnętrznego bez potrzeby instalacji agenta</w:t>
            </w:r>
          </w:p>
          <w:p w14:paraId="41AF320B"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automatycznego generowania i zgłaszania incydentów awarii bezpośrednio do centrum serwisowego producenta serwerów</w:t>
            </w:r>
          </w:p>
          <w:p w14:paraId="791FA6FC"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4E560D54"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tworzenia sprzętowej konfiguracji bazowej i na jej podstawie weryfikacji środowiska w celu wykrycia rozbieżności.</w:t>
            </w:r>
          </w:p>
          <w:p w14:paraId="564A2C0D"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Wdrażanie serwerów, rozwiązań modularnych oraz przełączników sieciowych w oparciu o profile</w:t>
            </w:r>
          </w:p>
          <w:p w14:paraId="7688D512"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Możliwość migracji ustawień serwera wraz z wirtualnymi adresami sieciowymi (MAC, WWN, IQN) między urządzeniami.</w:t>
            </w:r>
          </w:p>
          <w:p w14:paraId="7A631862"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Tworzenie gotowych paczek informacji umożliwiających zdiagnozowanie awarii urządzenia przez serwis producenta.</w:t>
            </w:r>
          </w:p>
          <w:p w14:paraId="46AB69C0"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Zdalne uruchamianie diagnostyki serwera.</w:t>
            </w:r>
          </w:p>
          <w:p w14:paraId="3904D839"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t>Dedykowana aplikacja na urządzenia mobilne integrująca się z wyżej opisanymi oprogramowaniem zarządzającym.</w:t>
            </w:r>
          </w:p>
          <w:p w14:paraId="09E7C4A6" w14:textId="77777777" w:rsidR="005C1F39" w:rsidRPr="009E6689" w:rsidRDefault="005C1F39" w:rsidP="00E77E25">
            <w:pPr>
              <w:numPr>
                <w:ilvl w:val="1"/>
                <w:numId w:val="5"/>
              </w:numPr>
              <w:spacing w:line="252" w:lineRule="auto"/>
              <w:rPr>
                <w:rFonts w:eastAsia="Calibri" w:cstheme="minorHAnsi"/>
                <w:kern w:val="0"/>
                <w14:ligatures w14:val="none"/>
              </w:rPr>
            </w:pPr>
            <w:r w:rsidRPr="009E6689">
              <w:rPr>
                <w:rFonts w:eastAsia="Calibri" w:cstheme="minorHAnsi"/>
                <w:kern w:val="0"/>
                <w14:ligatures w14:val="none"/>
              </w:rPr>
              <w:lastRenderedPageBreak/>
              <w:t xml:space="preserve">Oprogramowanie dostarczane jako wirtualny </w:t>
            </w:r>
            <w:proofErr w:type="spellStart"/>
            <w:r w:rsidRPr="009E6689">
              <w:rPr>
                <w:rFonts w:eastAsia="Calibri" w:cstheme="minorHAnsi"/>
                <w:kern w:val="0"/>
                <w14:ligatures w14:val="none"/>
              </w:rPr>
              <w:t>appliance</w:t>
            </w:r>
            <w:proofErr w:type="spellEnd"/>
            <w:r w:rsidRPr="009E6689">
              <w:rPr>
                <w:rFonts w:eastAsia="Calibri" w:cstheme="minorHAnsi"/>
                <w:kern w:val="0"/>
                <w14:ligatures w14:val="none"/>
              </w:rPr>
              <w:t xml:space="preserve"> dla KVM, </w:t>
            </w:r>
            <w:proofErr w:type="spellStart"/>
            <w:r w:rsidRPr="009E6689">
              <w:rPr>
                <w:rFonts w:eastAsia="Calibri" w:cstheme="minorHAnsi"/>
                <w:kern w:val="0"/>
                <w14:ligatures w14:val="none"/>
              </w:rPr>
              <w:t>ESXi</w:t>
            </w:r>
            <w:proofErr w:type="spellEnd"/>
            <w:r w:rsidRPr="009E6689">
              <w:rPr>
                <w:rFonts w:eastAsia="Calibri" w:cstheme="minorHAnsi"/>
                <w:kern w:val="0"/>
                <w14:ligatures w14:val="none"/>
              </w:rPr>
              <w:t xml:space="preserve"> i Hyper-V.</w:t>
            </w:r>
          </w:p>
        </w:tc>
      </w:tr>
      <w:tr w:rsidR="005C1F39" w:rsidRPr="009E6689" w14:paraId="33F59EFA" w14:textId="03720462" w:rsidTr="00BB6174">
        <w:tc>
          <w:tcPr>
            <w:tcW w:w="1258" w:type="pct"/>
            <w:tcBorders>
              <w:top w:val="single" w:sz="4" w:space="0" w:color="auto"/>
              <w:left w:val="single" w:sz="4" w:space="0" w:color="auto"/>
              <w:bottom w:val="single" w:sz="4" w:space="0" w:color="auto"/>
              <w:right w:val="single" w:sz="4" w:space="0" w:color="auto"/>
            </w:tcBorders>
          </w:tcPr>
          <w:p w14:paraId="296A1FAD" w14:textId="77777777" w:rsidR="005C1F39" w:rsidRPr="009E6689" w:rsidRDefault="005C1F39" w:rsidP="00E77E25">
            <w:pPr>
              <w:spacing w:line="252" w:lineRule="auto"/>
              <w:rPr>
                <w:rFonts w:eastAsia="Calibri" w:cstheme="minorHAnsi"/>
                <w:b/>
                <w:bCs/>
                <w:kern w:val="0"/>
                <w14:ligatures w14:val="none"/>
              </w:rPr>
            </w:pPr>
            <w:r w:rsidRPr="009E6689">
              <w:rPr>
                <w:rFonts w:eastAsia="Calibri" w:cstheme="minorHAnsi"/>
                <w:b/>
                <w:bCs/>
                <w:kern w:val="0"/>
                <w14:ligatures w14:val="none"/>
              </w:rPr>
              <w:lastRenderedPageBreak/>
              <w:t>Oprogramowanie do monitorowania</w:t>
            </w:r>
          </w:p>
        </w:tc>
        <w:tc>
          <w:tcPr>
            <w:tcW w:w="3742" w:type="pct"/>
            <w:tcBorders>
              <w:top w:val="single" w:sz="4" w:space="0" w:color="auto"/>
              <w:left w:val="single" w:sz="4" w:space="0" w:color="auto"/>
              <w:bottom w:val="single" w:sz="4" w:space="0" w:color="auto"/>
              <w:right w:val="single" w:sz="4" w:space="0" w:color="auto"/>
            </w:tcBorders>
          </w:tcPr>
          <w:p w14:paraId="674DF9A6" w14:textId="77777777" w:rsidR="005C1F39" w:rsidRPr="009E6689" w:rsidRDefault="005C1F39" w:rsidP="00E77E25">
            <w:pPr>
              <w:spacing w:line="252" w:lineRule="auto"/>
              <w:rPr>
                <w:rFonts w:eastAsia="Calibri" w:cstheme="minorHAnsi"/>
                <w:kern w:val="0"/>
                <w14:ligatures w14:val="none"/>
              </w:rPr>
            </w:pPr>
            <w:r w:rsidRPr="009E6689">
              <w:rPr>
                <w:rFonts w:eastAsia="Calibri" w:cstheme="minorHAnsi"/>
                <w:kern w:val="0"/>
                <w14:ligatures w14:val="none"/>
              </w:rPr>
              <w:t xml:space="preserve">Oparta na chmurze aplikacja Producenta oferowanego urządzenia, która zapewnia proaktywne monitorowanie i rozwiązywanie problemów infrastruktury IT oraz integrację z platformą wirtualizacji </w:t>
            </w:r>
            <w:proofErr w:type="spellStart"/>
            <w:r w:rsidRPr="009E6689">
              <w:rPr>
                <w:rFonts w:eastAsia="Calibri" w:cstheme="minorHAnsi"/>
                <w:kern w:val="0"/>
                <w14:ligatures w14:val="none"/>
              </w:rPr>
              <w:t>VMware</w:t>
            </w:r>
            <w:proofErr w:type="spellEnd"/>
            <w:r w:rsidRPr="009E6689">
              <w:rPr>
                <w:rFonts w:eastAsia="Calibri" w:cstheme="minorHAnsi"/>
                <w:kern w:val="0"/>
                <w14:ligatures w14:val="none"/>
              </w:rPr>
              <w:t>. Zaproponowane rozwiązanie musi posiadać następujące funkcjonalności:</w:t>
            </w:r>
          </w:p>
          <w:p w14:paraId="356F5249" w14:textId="77777777" w:rsidR="005C1F39" w:rsidRPr="009E6689" w:rsidRDefault="005C1F39" w:rsidP="00E77E2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Monitoring:</w:t>
            </w:r>
          </w:p>
          <w:p w14:paraId="0AB49377"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ilość podłączonych oraz rozłączonych systemów</w:t>
            </w:r>
          </w:p>
          <w:p w14:paraId="4C89E0A5"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stan podłączonych urządzeń </w:t>
            </w:r>
          </w:p>
          <w:p w14:paraId="607BFE6B"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informacje o potencjalnych zagrożeniach związanych z </w:t>
            </w:r>
            <w:proofErr w:type="spellStart"/>
            <w:r w:rsidRPr="009E6689">
              <w:rPr>
                <w:rFonts w:eastAsia="Calibri" w:cstheme="minorHAnsi"/>
                <w:kern w:val="0"/>
                <w14:ligatures w14:val="none"/>
              </w:rPr>
              <w:t>cyberbezpieczeństwem</w:t>
            </w:r>
            <w:proofErr w:type="spellEnd"/>
            <w:r w:rsidRPr="009E6689">
              <w:rPr>
                <w:rFonts w:eastAsia="Calibri" w:cstheme="minorHAnsi"/>
                <w:kern w:val="0"/>
                <w14:ligatures w14:val="none"/>
              </w:rPr>
              <w:t xml:space="preserve"> w oparciu o najlepsze praktyki i szczegółową analizę posiadanych systemów</w:t>
            </w:r>
          </w:p>
          <w:p w14:paraId="0FDC3EF8"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Informacje o alertach z podziałem na minimum: krytyczne, błędy, ostrzeżenia</w:t>
            </w:r>
          </w:p>
          <w:p w14:paraId="0F685962"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informacje o statusie gwarancji dla poszczególnych urządzeń</w:t>
            </w:r>
          </w:p>
          <w:p w14:paraId="3139BB4D"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informacje o stanie licencji na posiadane oprogramowanie rozszerzające funkcjonalności urządzeń </w:t>
            </w:r>
          </w:p>
          <w:p w14:paraId="0ED34361"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informacje w oparciu o dane historyczne umożliwiające określenie trendów krótko- i długoterminowej prognozy wykorzystania przestrzeni na pamięciach masowych.</w:t>
            </w:r>
          </w:p>
          <w:p w14:paraId="59CCA1E0"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Wykrywanie anomalii w oparciu o analizę zajętości przestrzeni na pamięciach masowych</w:t>
            </w:r>
          </w:p>
          <w:p w14:paraId="1A6AECB6"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Wykrywanie anomalii wydajnościowych w oparciu o uczenie maszynowe oraz porównanie parametrów historycznych i bieżących. Funkcjonalność ta musi wspierać serwery, urządzenia sieciowe oraz systemy pamięci masowych.</w:t>
            </w:r>
          </w:p>
          <w:p w14:paraId="1307CFE5"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Monitorowanie wydajności, przepustowości oraz opóźnień dla systemy pamięci masowych.</w:t>
            </w:r>
          </w:p>
          <w:p w14:paraId="2DBF4C80"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Zaimplementowana analityka predykcyjna umożliwiająca określenie szacowanego czasu awarii dla optyki przełączników FC.</w:t>
            </w:r>
          </w:p>
          <w:p w14:paraId="1EE688D8"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Szczegółowe informacje dla serwerów o modelu, konfiguracji, wersjach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poszczególnych komponentów adresacji IP karty zarządzającej.</w:t>
            </w:r>
          </w:p>
          <w:p w14:paraId="0D1C7EBE"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Monitoring parametrów serwerów z informacją o minimum:</w:t>
            </w:r>
          </w:p>
          <w:p w14:paraId="19370250"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Obciążeniu procesora</w:t>
            </w:r>
          </w:p>
          <w:p w14:paraId="6E606EE2"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Zużyciu pamięci RAM</w:t>
            </w:r>
          </w:p>
          <w:p w14:paraId="048ABA4F"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Temperaturze procesorów</w:t>
            </w:r>
          </w:p>
          <w:p w14:paraId="591A12E2"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lastRenderedPageBreak/>
              <w:t>Temperaturze powietrza wlotowego</w:t>
            </w:r>
          </w:p>
          <w:p w14:paraId="58534C0E"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Zużyciu prądu</w:t>
            </w:r>
          </w:p>
          <w:p w14:paraId="0E999AC4"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Zmianach w fizycznej konfiguracji serwera</w:t>
            </w:r>
          </w:p>
          <w:p w14:paraId="35D31756"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Dla wszystkich wymienionych parametrów muszą być dostępne dane historyczne oraz automatycznie generowana informacja o anomaliach.</w:t>
            </w:r>
          </w:p>
          <w:p w14:paraId="7E3318AD"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Monitoring parametrów pamięci masowych z informacją o minimum:</w:t>
            </w:r>
          </w:p>
          <w:p w14:paraId="0946AE45"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Opóźnieniach</w:t>
            </w:r>
          </w:p>
          <w:p w14:paraId="779845A2"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IOPS</w:t>
            </w:r>
          </w:p>
          <w:p w14:paraId="27B45D60"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Przepustowości</w:t>
            </w:r>
          </w:p>
          <w:p w14:paraId="4D6EF9BA"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Utylizacji kontrolerów</w:t>
            </w:r>
          </w:p>
          <w:p w14:paraId="356F23D8"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Pojemność całkowita i dostępna</w:t>
            </w:r>
          </w:p>
          <w:p w14:paraId="03BEF60E"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Wszystkie informacje muszą być dostępne zarówno dla całej pamięci masowej jak i poszczególnych LUN-ów.</w:t>
            </w:r>
          </w:p>
          <w:p w14:paraId="4FF22FBB"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Dla wszystkich wymienionych powyżej parametrów muszą być dostępne dane historyczne oraz automatycznie generowana informacja o anomaliach.</w:t>
            </w:r>
          </w:p>
          <w:p w14:paraId="191DFF10"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Dane historyczne o wykorzystaniu przestrzeni pamięci masowej muszą być przechowywane co najmniej 2 lata</w:t>
            </w:r>
          </w:p>
          <w:p w14:paraId="2ECED265"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Informacje o poziomie redukcji danych</w:t>
            </w:r>
          </w:p>
          <w:p w14:paraId="4F6A2E67"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 xml:space="preserve">Informacje o statusie replikacji oraz </w:t>
            </w:r>
            <w:proofErr w:type="spellStart"/>
            <w:r w:rsidRPr="009E6689">
              <w:rPr>
                <w:rFonts w:eastAsia="Calibri" w:cstheme="minorHAnsi"/>
                <w:kern w:val="0"/>
                <w14:ligatures w14:val="none"/>
              </w:rPr>
              <w:t>snapshotów</w:t>
            </w:r>
            <w:proofErr w:type="spellEnd"/>
            <w:r w:rsidRPr="009E6689">
              <w:rPr>
                <w:rFonts w:eastAsia="Calibri" w:cstheme="minorHAnsi"/>
                <w:kern w:val="0"/>
                <w14:ligatures w14:val="none"/>
              </w:rPr>
              <w:t xml:space="preserve"> </w:t>
            </w:r>
          </w:p>
          <w:p w14:paraId="37830AB9"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Monitoring parametrów przełączników sieciowych z informacją o minimum:</w:t>
            </w:r>
          </w:p>
          <w:p w14:paraId="393F24DD"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Modelu, oprogramowania, adresacji IP, MAC adres, nr seryjny</w:t>
            </w:r>
          </w:p>
          <w:p w14:paraId="4675FAF7"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Stanie komponentów: zasilacze, wentylatory</w:t>
            </w:r>
          </w:p>
          <w:p w14:paraId="3729B6EA"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Podłączonych hostach</w:t>
            </w:r>
          </w:p>
          <w:p w14:paraId="565AF909"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 xml:space="preserve">Ilości i statusu portów </w:t>
            </w:r>
          </w:p>
          <w:p w14:paraId="7B10B9CA"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Utylizacji procesora</w:t>
            </w:r>
          </w:p>
          <w:p w14:paraId="4BB46D53"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Utylizacji poszczególnych portów</w:t>
            </w:r>
          </w:p>
          <w:p w14:paraId="63D2D534"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 xml:space="preserve">Dla wszystkich wymienionych powyżej parametrów muszą być dostępne dane </w:t>
            </w:r>
            <w:r w:rsidRPr="009E6689">
              <w:rPr>
                <w:rFonts w:eastAsia="Calibri" w:cstheme="minorHAnsi"/>
                <w:kern w:val="0"/>
                <w14:ligatures w14:val="none"/>
              </w:rPr>
              <w:lastRenderedPageBreak/>
              <w:t>historyczne oraz automatycznie generowana informacja o anomaliach.</w:t>
            </w:r>
          </w:p>
          <w:p w14:paraId="2A4A13BE" w14:textId="77777777" w:rsidR="005C1F39" w:rsidRPr="009E6689" w:rsidRDefault="005C1F39" w:rsidP="00E77E2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 xml:space="preserve">Aktualizacja </w:t>
            </w:r>
            <w:proofErr w:type="spellStart"/>
            <w:r w:rsidRPr="009E6689">
              <w:rPr>
                <w:rFonts w:eastAsia="Calibri" w:cstheme="minorHAnsi"/>
                <w:kern w:val="0"/>
                <w14:ligatures w14:val="none"/>
              </w:rPr>
              <w:t>firmware</w:t>
            </w:r>
            <w:proofErr w:type="spellEnd"/>
          </w:p>
          <w:p w14:paraId="76E4306B"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oprogramowania zarządzającego dla systemów pamięci masowych, wraz z informacją o zalecanych wersjach oprogramowania</w:t>
            </w:r>
          </w:p>
          <w:p w14:paraId="2B227541"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oprogramowania zarządzającego dla serwerów, wraz z informacją o zalecanych wersjach oprogramowania</w:t>
            </w:r>
          </w:p>
          <w:p w14:paraId="63F9062B"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oprogramowania zarządzającego dla </w:t>
            </w:r>
            <w:proofErr w:type="spellStart"/>
            <w:r w:rsidRPr="009E6689">
              <w:rPr>
                <w:rFonts w:eastAsia="Calibri" w:cstheme="minorHAnsi"/>
                <w:kern w:val="0"/>
                <w14:ligatures w14:val="none"/>
              </w:rPr>
              <w:t>rozwiazań</w:t>
            </w:r>
            <w:proofErr w:type="spellEnd"/>
            <w:r w:rsidRPr="009E6689">
              <w:rPr>
                <w:rFonts w:eastAsia="Calibri" w:cstheme="minorHAnsi"/>
                <w:kern w:val="0"/>
                <w14:ligatures w14:val="none"/>
              </w:rPr>
              <w:t xml:space="preserve"> HCI, wraz z informacją o zalecanych wersjach oprogramowania</w:t>
            </w:r>
          </w:p>
          <w:p w14:paraId="636E8B5E"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dla systemów przełączników FC, wraz z informacją o zalecanych wersjach oprogramowania</w:t>
            </w:r>
          </w:p>
          <w:p w14:paraId="22E576A2"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możliwość aktualizacji </w:t>
            </w:r>
            <w:proofErr w:type="spellStart"/>
            <w:r w:rsidRPr="009E6689">
              <w:rPr>
                <w:rFonts w:eastAsia="Calibri" w:cstheme="minorHAnsi"/>
                <w:kern w:val="0"/>
                <w14:ligatures w14:val="none"/>
              </w:rPr>
              <w:t>firmware</w:t>
            </w:r>
            <w:proofErr w:type="spellEnd"/>
            <w:r w:rsidRPr="009E6689">
              <w:rPr>
                <w:rFonts w:eastAsia="Calibri" w:cstheme="minorHAnsi"/>
                <w:kern w:val="0"/>
                <w14:ligatures w14:val="none"/>
              </w:rPr>
              <w:t xml:space="preserve">, dla </w:t>
            </w:r>
            <w:proofErr w:type="spellStart"/>
            <w:r w:rsidRPr="009E6689">
              <w:rPr>
                <w:rFonts w:eastAsia="Calibri" w:cstheme="minorHAnsi"/>
                <w:kern w:val="0"/>
                <w14:ligatures w14:val="none"/>
              </w:rPr>
              <w:t>deduplikatorów</w:t>
            </w:r>
            <w:proofErr w:type="spellEnd"/>
            <w:r w:rsidRPr="009E6689">
              <w:rPr>
                <w:rFonts w:eastAsia="Calibri" w:cstheme="minorHAnsi"/>
                <w:kern w:val="0"/>
                <w14:ligatures w14:val="none"/>
              </w:rPr>
              <w:t>, wraz z informacją o zalecanych wersjach oprogramowania</w:t>
            </w:r>
          </w:p>
          <w:p w14:paraId="5804E464" w14:textId="77777777" w:rsidR="005C1F39" w:rsidRPr="009E6689" w:rsidRDefault="005C1F39" w:rsidP="00E77E2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Raporty</w:t>
            </w:r>
          </w:p>
          <w:p w14:paraId="4EBAAB5E"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Możliwość generowania raportów dla serwerów zawierających informację o:</w:t>
            </w:r>
          </w:p>
          <w:p w14:paraId="6A4D0339"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Nazwie hosta, modelu serwera, nr serwisowym, dacie końca okresu kontraktu serwisowego, zainstalowanym systemie operacyjnym, protokole komunikacyjnym z systemem pamięci masowej</w:t>
            </w:r>
          </w:p>
          <w:p w14:paraId="278185E3"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Średnim obciążeniu: procesorów, pamięci RAM, IO,</w:t>
            </w:r>
          </w:p>
          <w:p w14:paraId="2EFA29B0"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Możliwość generowania raportów dla systemów pamięci masowych zawierających informację o:</w:t>
            </w:r>
          </w:p>
          <w:p w14:paraId="4E1DFEB5" w14:textId="77777777" w:rsidR="005C1F39" w:rsidRPr="009E6689" w:rsidRDefault="005C1F39" w:rsidP="00E77E25">
            <w:pPr>
              <w:numPr>
                <w:ilvl w:val="2"/>
                <w:numId w:val="11"/>
              </w:numPr>
              <w:spacing w:line="252" w:lineRule="auto"/>
              <w:rPr>
                <w:rFonts w:eastAsia="Calibri" w:cstheme="minorHAnsi"/>
                <w:kern w:val="0"/>
                <w14:ligatures w14:val="none"/>
              </w:rPr>
            </w:pPr>
            <w:r w:rsidRPr="009E6689">
              <w:rPr>
                <w:rFonts w:eastAsia="Calibri" w:cstheme="minorHAnsi"/>
                <w:kern w:val="0"/>
                <w14:ligatures w14:val="none"/>
              </w:rPr>
              <w:t>Nazwie, nr seryjnym, lokalizacji urządzenia, modelu urządzenia, wersji oprogramowania, zajętości systemu oraz poziomu redukcją danych, informacje o utworzonych LUN-ach i systemach pliku, status replikacji</w:t>
            </w:r>
          </w:p>
          <w:p w14:paraId="6FC14150"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Generowanie raportów do plików CSV i PDF</w:t>
            </w:r>
          </w:p>
          <w:p w14:paraId="63F398EA" w14:textId="77777777" w:rsidR="005C1F39" w:rsidRPr="009E6689" w:rsidRDefault="005C1F39" w:rsidP="00E77E25">
            <w:pPr>
              <w:numPr>
                <w:ilvl w:val="0"/>
                <w:numId w:val="11"/>
              </w:numPr>
              <w:spacing w:line="252" w:lineRule="auto"/>
              <w:rPr>
                <w:rFonts w:eastAsia="Calibri" w:cstheme="minorHAnsi"/>
                <w:kern w:val="0"/>
                <w14:ligatures w14:val="none"/>
              </w:rPr>
            </w:pPr>
            <w:proofErr w:type="spellStart"/>
            <w:r w:rsidRPr="009E6689">
              <w:rPr>
                <w:rFonts w:eastAsia="Calibri" w:cstheme="minorHAnsi"/>
                <w:kern w:val="0"/>
                <w14:ligatures w14:val="none"/>
              </w:rPr>
              <w:t>Cyberbezpieczeństwo</w:t>
            </w:r>
            <w:proofErr w:type="spellEnd"/>
          </w:p>
          <w:p w14:paraId="133E36C8"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Analiza środowiska w oparciu o najlepsze praktyki dotyczące </w:t>
            </w:r>
            <w:proofErr w:type="spellStart"/>
            <w:r w:rsidRPr="009E6689">
              <w:rPr>
                <w:rFonts w:eastAsia="Calibri" w:cstheme="minorHAnsi"/>
                <w:kern w:val="0"/>
                <w14:ligatures w14:val="none"/>
              </w:rPr>
              <w:t>cyberbezpieczeństwa</w:t>
            </w:r>
            <w:proofErr w:type="spellEnd"/>
            <w:r w:rsidRPr="009E6689">
              <w:rPr>
                <w:rFonts w:eastAsia="Calibri" w:cstheme="minorHAnsi"/>
                <w:kern w:val="0"/>
                <w14:ligatures w14:val="none"/>
              </w:rPr>
              <w:t xml:space="preserve"> sprawdzająca stan poszczególnych urządzeń w środowisku i przypisujący im odpowiedni wynik bezpieczeństwa. System musi informować administratora o wykrytych lukach bezpieczeństwa oraz sposobie ich zabezpieczenia.</w:t>
            </w:r>
          </w:p>
          <w:p w14:paraId="54C84E1A"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lastRenderedPageBreak/>
              <w:t>Musi istnieć możliwość tworzenia własnych polityk bezpieczeństwa w oparciu o wzorce dla poszczególnych urządzeń.</w:t>
            </w:r>
          </w:p>
          <w:p w14:paraId="2369252C"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Stała analiza środowiska IT umożliwiająca wykrycie ataku </w:t>
            </w:r>
            <w:proofErr w:type="spellStart"/>
            <w:r w:rsidRPr="009E6689">
              <w:rPr>
                <w:rFonts w:eastAsia="Calibri" w:cstheme="minorHAnsi"/>
                <w:kern w:val="0"/>
                <w14:ligatures w14:val="none"/>
              </w:rPr>
              <w:t>ransomware</w:t>
            </w:r>
            <w:proofErr w:type="spellEnd"/>
            <w:r w:rsidRPr="009E6689">
              <w:rPr>
                <w:rFonts w:eastAsia="Calibri" w:cstheme="minorHAnsi"/>
                <w:kern w:val="0"/>
                <w14:ligatures w14:val="none"/>
              </w:rPr>
              <w:t xml:space="preserve"> na podstawie analizy posiadanych danych.</w:t>
            </w:r>
          </w:p>
          <w:p w14:paraId="13C3C7C7"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Możliwość przypisania dedykowanych ról dla poszczególnych administratorów.</w:t>
            </w:r>
          </w:p>
          <w:p w14:paraId="58D3D902" w14:textId="77777777" w:rsidR="005C1F39" w:rsidRPr="009E6689" w:rsidRDefault="005C1F39" w:rsidP="00E77E2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Wspierane urządzenia</w:t>
            </w:r>
          </w:p>
          <w:p w14:paraId="52391903"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Urządzenie Producenta dostarczane w ramach postępowania</w:t>
            </w:r>
          </w:p>
          <w:p w14:paraId="73816885"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Posiadane przez Zamawiającego serwery, urządzenia pamięci masowych, przełączniki sieciowe, przełączniki SAN, rozwiązania HCI, </w:t>
            </w:r>
            <w:proofErr w:type="spellStart"/>
            <w:r w:rsidRPr="009E6689">
              <w:rPr>
                <w:rFonts w:eastAsia="Calibri" w:cstheme="minorHAnsi"/>
                <w:kern w:val="0"/>
                <w14:ligatures w14:val="none"/>
              </w:rPr>
              <w:t>deduplikatory</w:t>
            </w:r>
            <w:proofErr w:type="spellEnd"/>
            <w:r w:rsidRPr="009E6689">
              <w:rPr>
                <w:rFonts w:eastAsia="Calibri" w:cstheme="minorHAnsi"/>
                <w:kern w:val="0"/>
                <w14:ligatures w14:val="none"/>
              </w:rPr>
              <w:t xml:space="preserve"> Producenta oferowanego urządzenia (jeśli takie są w posiadaniu Zamawiającego)</w:t>
            </w:r>
          </w:p>
          <w:p w14:paraId="4693ADC1" w14:textId="77777777" w:rsidR="005C1F39" w:rsidRPr="009E6689" w:rsidRDefault="005C1F39" w:rsidP="00E77E2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Wirtualny asystent</w:t>
            </w:r>
          </w:p>
          <w:p w14:paraId="2A7D8D45"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 xml:space="preserve">Wbudowana w platformę funkcjonalność wirtualnego asystenta w oparciu o algorytmy </w:t>
            </w:r>
            <w:proofErr w:type="spellStart"/>
            <w:r w:rsidRPr="009E6689">
              <w:rPr>
                <w:rFonts w:eastAsia="Calibri" w:cstheme="minorHAnsi"/>
                <w:kern w:val="0"/>
                <w14:ligatures w14:val="none"/>
              </w:rPr>
              <w:t>GenAI</w:t>
            </w:r>
            <w:proofErr w:type="spellEnd"/>
            <w:r w:rsidRPr="009E6689">
              <w:rPr>
                <w:rFonts w:eastAsia="Calibri" w:cstheme="minorHAnsi"/>
                <w:kern w:val="0"/>
                <w14:ligatures w14:val="none"/>
              </w:rPr>
              <w:t xml:space="preserve"> przy dostępie do bazy wiedzy producenta urządzeń oraz analizie danych z monitoringu poszczególnych elementów infrastruktury;</w:t>
            </w:r>
          </w:p>
          <w:p w14:paraId="2DA166D6" w14:textId="77777777" w:rsidR="005C1F39" w:rsidRPr="009E6689" w:rsidRDefault="005C1F39" w:rsidP="00E77E2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Możliwość rozszerzenia funkcjonalności</w:t>
            </w:r>
          </w:p>
          <w:p w14:paraId="23F2E042"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Możliwość rozbudowy systemu o zintegrowane i dodatkowe płatne moduły do monitoringu aplikacji oraz zarządzania incydentami w ramach infrastruktury IT.</w:t>
            </w:r>
          </w:p>
          <w:p w14:paraId="37920684" w14:textId="77777777" w:rsidR="005C1F39" w:rsidRPr="009E6689" w:rsidRDefault="005C1F39" w:rsidP="00E77E25">
            <w:pPr>
              <w:numPr>
                <w:ilvl w:val="0"/>
                <w:numId w:val="11"/>
              </w:numPr>
              <w:spacing w:line="252" w:lineRule="auto"/>
              <w:rPr>
                <w:rFonts w:eastAsia="Calibri" w:cstheme="minorHAnsi"/>
                <w:kern w:val="0"/>
                <w14:ligatures w14:val="none"/>
              </w:rPr>
            </w:pPr>
            <w:r w:rsidRPr="009E6689">
              <w:rPr>
                <w:rFonts w:eastAsia="Calibri" w:cstheme="minorHAnsi"/>
                <w:kern w:val="0"/>
                <w14:ligatures w14:val="none"/>
              </w:rPr>
              <w:t>Inne</w:t>
            </w:r>
          </w:p>
          <w:p w14:paraId="7810B4D1" w14:textId="77777777" w:rsidR="005C1F39" w:rsidRPr="009E6689" w:rsidRDefault="005C1F39" w:rsidP="00E77E25">
            <w:pPr>
              <w:numPr>
                <w:ilvl w:val="1"/>
                <w:numId w:val="11"/>
              </w:numPr>
              <w:spacing w:line="252" w:lineRule="auto"/>
              <w:rPr>
                <w:rFonts w:eastAsia="Calibri" w:cstheme="minorHAnsi"/>
                <w:kern w:val="0"/>
                <w14:ligatures w14:val="none"/>
              </w:rPr>
            </w:pPr>
            <w:r w:rsidRPr="009E6689">
              <w:rPr>
                <w:rFonts w:eastAsia="Calibri" w:cstheme="minorHAnsi"/>
                <w:kern w:val="0"/>
                <w14:ligatures w14:val="none"/>
              </w:rPr>
              <w:t>Oferowana platforma musi posiadać dedykowaną aplikację na urządzenia iOS oraz Android</w:t>
            </w:r>
          </w:p>
        </w:tc>
      </w:tr>
      <w:tr w:rsidR="005C1F39" w:rsidRPr="009E6689" w14:paraId="2AD5956E" w14:textId="62282C32" w:rsidTr="00BB6174">
        <w:tc>
          <w:tcPr>
            <w:tcW w:w="1258" w:type="pct"/>
            <w:tcBorders>
              <w:top w:val="single" w:sz="4" w:space="0" w:color="auto"/>
              <w:left w:val="single" w:sz="4" w:space="0" w:color="auto"/>
              <w:bottom w:val="single" w:sz="4" w:space="0" w:color="auto"/>
              <w:right w:val="single" w:sz="4" w:space="0" w:color="auto"/>
            </w:tcBorders>
            <w:hideMark/>
          </w:tcPr>
          <w:p w14:paraId="70E0A9C5"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bCs/>
                <w:kern w:val="0"/>
                <w14:ligatures w14:val="none"/>
              </w:rPr>
              <w:lastRenderedPageBreak/>
              <w:t>Certyfikaty</w:t>
            </w:r>
          </w:p>
        </w:tc>
        <w:tc>
          <w:tcPr>
            <w:tcW w:w="3742" w:type="pct"/>
            <w:tcBorders>
              <w:top w:val="single" w:sz="4" w:space="0" w:color="auto"/>
              <w:left w:val="single" w:sz="4" w:space="0" w:color="auto"/>
              <w:bottom w:val="single" w:sz="4" w:space="0" w:color="auto"/>
              <w:right w:val="single" w:sz="4" w:space="0" w:color="auto"/>
            </w:tcBorders>
            <w:hideMark/>
          </w:tcPr>
          <w:p w14:paraId="5AE69785" w14:textId="0A4E7226" w:rsidR="005C1F39" w:rsidRPr="00B35A9D" w:rsidRDefault="005C1F39" w:rsidP="00B35A9D">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Serwer musi być wyprodukowany zgodnie z normą ISO-9001:2015, ISO-50001 oraz ISO-14001</w:t>
            </w:r>
            <w:r w:rsidRPr="009E6689">
              <w:rPr>
                <w:rFonts w:eastAsia="Calibri" w:cstheme="minorHAnsi"/>
                <w:b/>
                <w:bCs/>
                <w:kern w:val="0"/>
                <w14:ligatures w14:val="none"/>
              </w:rPr>
              <w:t xml:space="preserve"> Wykonawca złoży wraz z ofertą dokument potwierdzający spełnianie wymogu.</w:t>
            </w:r>
          </w:p>
          <w:p w14:paraId="1B666DDC" w14:textId="64F5BCB0" w:rsidR="005C1F39" w:rsidRPr="00B35A9D" w:rsidRDefault="005C1F39" w:rsidP="00B35A9D">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Serwer musi posiadać deklaracja CE.</w:t>
            </w:r>
            <w:r w:rsidRPr="009E6689">
              <w:rPr>
                <w:rFonts w:eastAsia="Calibri" w:cstheme="minorHAnsi"/>
                <w:b/>
                <w:bCs/>
                <w:kern w:val="0"/>
                <w14:ligatures w14:val="none"/>
              </w:rPr>
              <w:t xml:space="preserve"> Wykonawca złoży wraz z ofertą dokument potwierdzający spełnianie wymogu.</w:t>
            </w:r>
          </w:p>
          <w:p w14:paraId="36981320" w14:textId="15A974B3" w:rsidR="005C1F39" w:rsidRPr="00B35A9D" w:rsidRDefault="005C1F39" w:rsidP="00B35A9D">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Serwer musi spełniać wymagania normy NIST SP 800-193 ochrony przed cyberatakami.</w:t>
            </w:r>
            <w:r w:rsidRPr="009E6689">
              <w:rPr>
                <w:rFonts w:eastAsia="Calibri" w:cstheme="minorHAnsi"/>
                <w:b/>
                <w:bCs/>
                <w:kern w:val="0"/>
                <w14:ligatures w14:val="none"/>
              </w:rPr>
              <w:t xml:space="preserve"> Wykonawca złoży wraz z ofertą dokument potwierdzający spełnianie wymogu w formie dokumentacji technicznej lub oświadczenia producenta serwera.</w:t>
            </w:r>
          </w:p>
          <w:p w14:paraId="25ED18B9" w14:textId="77777777" w:rsidR="0040124F" w:rsidRDefault="005C1F39" w:rsidP="0040124F">
            <w:pPr>
              <w:pStyle w:val="pf0"/>
              <w:numPr>
                <w:ilvl w:val="0"/>
                <w:numId w:val="76"/>
              </w:numPr>
              <w:ind w:left="765" w:hanging="425"/>
              <w:jc w:val="both"/>
              <w:rPr>
                <w:rFonts w:asciiTheme="minorHAnsi" w:hAnsiTheme="minorHAnsi" w:cstheme="minorHAnsi"/>
                <w:sz w:val="22"/>
                <w:szCs w:val="22"/>
              </w:rPr>
            </w:pPr>
            <w:r w:rsidRPr="0040124F">
              <w:rPr>
                <w:rFonts w:asciiTheme="minorHAnsi" w:eastAsia="Calibri" w:hAnsiTheme="minorHAnsi" w:cstheme="minorHAnsi"/>
                <w:sz w:val="22"/>
                <w:szCs w:val="22"/>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t>
            </w:r>
            <w:r w:rsidRPr="0040124F">
              <w:rPr>
                <w:rFonts w:asciiTheme="minorHAnsi" w:eastAsia="Calibri" w:hAnsiTheme="minorHAnsi" w:cstheme="minorHAnsi"/>
                <w:sz w:val="22"/>
                <w:szCs w:val="22"/>
              </w:rPr>
              <w:lastRenderedPageBreak/>
              <w:t xml:space="preserve">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r w:rsidR="0040124F" w:rsidRPr="0040124F">
              <w:rPr>
                <w:rStyle w:val="cf01"/>
                <w:rFonts w:asciiTheme="minorHAnsi" w:eastAsia="Calibri" w:hAnsiTheme="minorHAnsi" w:cstheme="minorHAnsi"/>
                <w:sz w:val="22"/>
                <w:szCs w:val="22"/>
              </w:rPr>
              <w:t xml:space="preserve">Potwierdzeniem spełnienia powyższego wymogu </w:t>
            </w:r>
            <w:r w:rsidR="0040124F" w:rsidRPr="0040124F">
              <w:rPr>
                <w:rStyle w:val="cf11"/>
                <w:rFonts w:asciiTheme="minorHAnsi" w:eastAsia="Calibri" w:hAnsiTheme="minorHAnsi" w:cstheme="minorHAnsi"/>
                <w:sz w:val="22"/>
                <w:szCs w:val="22"/>
              </w:rPr>
              <w:t>może być w szczególności</w:t>
            </w:r>
            <w:r w:rsidR="0040124F" w:rsidRPr="0040124F">
              <w:rPr>
                <w:rStyle w:val="cf01"/>
                <w:rFonts w:asciiTheme="minorHAnsi" w:eastAsia="Calibri" w:hAnsiTheme="minorHAnsi" w:cstheme="minorHAnsi"/>
                <w:sz w:val="22"/>
                <w:szCs w:val="22"/>
              </w:rPr>
              <w:t xml:space="preserve"> wydruk ze strony internetowej </w:t>
            </w:r>
            <w:hyperlink r:id="rId9" w:history="1">
              <w:r w:rsidR="0040124F" w:rsidRPr="0040124F">
                <w:rPr>
                  <w:rStyle w:val="cf01"/>
                  <w:rFonts w:asciiTheme="minorHAnsi" w:eastAsia="Calibri" w:hAnsiTheme="minorHAnsi" w:cstheme="minorHAnsi"/>
                  <w:color w:val="0000FF"/>
                  <w:sz w:val="22"/>
                  <w:szCs w:val="22"/>
                  <w:u w:val="single"/>
                </w:rPr>
                <w:t>www.epeat.net</w:t>
              </w:r>
            </w:hyperlink>
            <w:r w:rsidR="0040124F" w:rsidRPr="0040124F">
              <w:rPr>
                <w:rStyle w:val="cf01"/>
                <w:rFonts w:asciiTheme="minorHAnsi" w:eastAsia="Calibri" w:hAnsiTheme="minorHAnsi" w:cstheme="minorHAnsi"/>
                <w:sz w:val="22"/>
                <w:szCs w:val="22"/>
              </w:rPr>
              <w:t xml:space="preserve"> potwierdzający spełnienie normy co najmniej EPEAT Silver. Zamawiający, zgodnie z art. 104 ustawy Prawo zamówień publicznych, </w:t>
            </w:r>
            <w:r w:rsidR="0040124F" w:rsidRPr="0040124F">
              <w:rPr>
                <w:rStyle w:val="cf11"/>
                <w:rFonts w:asciiTheme="minorHAnsi" w:eastAsia="Calibri" w:hAnsiTheme="minorHAnsi" w:cstheme="minorHAnsi"/>
                <w:sz w:val="22"/>
                <w:szCs w:val="22"/>
              </w:rPr>
              <w:t>dopuszcza również inne odpowiednie środki dowodowe</w:t>
            </w:r>
            <w:r w:rsidR="0040124F" w:rsidRPr="0040124F">
              <w:rPr>
                <w:rStyle w:val="cf01"/>
                <w:rFonts w:asciiTheme="minorHAnsi" w:eastAsia="Calibri" w:hAnsiTheme="minorHAnsi" w:cstheme="minorHAnsi"/>
                <w:sz w:val="22"/>
                <w:szCs w:val="22"/>
              </w:rPr>
              <w:t>, w szczególności równoważne oznakowania środowiskowe lub dokumenty (certyfikaty, raporty, oświadczenia producenta) potwierdzające spełnienie wymagań równoważnych</w:t>
            </w:r>
            <w:r w:rsidR="0040124F" w:rsidRPr="0040124F">
              <w:rPr>
                <w:rStyle w:val="cf01"/>
                <w:rFonts w:asciiTheme="minorHAnsi" w:eastAsiaTheme="majorEastAsia" w:hAnsiTheme="minorHAnsi" w:cstheme="minorHAnsi"/>
                <w:sz w:val="22"/>
                <w:szCs w:val="22"/>
              </w:rPr>
              <w:t xml:space="preserve"> </w:t>
            </w:r>
            <w:r w:rsidR="0040124F" w:rsidRPr="0040124F">
              <w:rPr>
                <w:rFonts w:asciiTheme="minorHAnsi" w:eastAsia="Calibri" w:hAnsiTheme="minorHAnsi" w:cstheme="minorHAnsi"/>
                <w:sz w:val="22"/>
                <w:szCs w:val="22"/>
              </w:rPr>
              <w:t xml:space="preserve">- </w:t>
            </w:r>
            <w:r w:rsidR="0040124F" w:rsidRPr="0040124F">
              <w:rPr>
                <w:rFonts w:asciiTheme="minorHAnsi" w:eastAsia="Calibri" w:hAnsiTheme="minorHAnsi" w:cstheme="minorHAnsi"/>
                <w:b/>
                <w:bCs/>
                <w:sz w:val="22"/>
                <w:szCs w:val="22"/>
              </w:rPr>
              <w:t>Wykonawca złoży wraz z ofertą dokument potwierdzający spełnianie wymogu</w:t>
            </w:r>
            <w:r w:rsidR="0040124F">
              <w:rPr>
                <w:rFonts w:asciiTheme="minorHAnsi" w:eastAsia="Calibri" w:hAnsiTheme="minorHAnsi" w:cstheme="minorHAnsi"/>
                <w:b/>
                <w:bCs/>
                <w:sz w:val="22"/>
                <w:szCs w:val="22"/>
              </w:rPr>
              <w:t>.</w:t>
            </w:r>
          </w:p>
          <w:p w14:paraId="5D629AB2" w14:textId="13DA3C70"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 xml:space="preserve">Oferowany serwer musi znajdować się na liście Windows Server </w:t>
            </w:r>
            <w:proofErr w:type="spellStart"/>
            <w:r w:rsidRPr="009E6689">
              <w:rPr>
                <w:rFonts w:eastAsia="Calibri" w:cstheme="minorHAnsi"/>
                <w:kern w:val="0"/>
                <w14:ligatures w14:val="none"/>
              </w:rPr>
              <w:t>Catalog</w:t>
            </w:r>
            <w:proofErr w:type="spellEnd"/>
            <w:r w:rsidRPr="009E6689">
              <w:rPr>
                <w:rFonts w:eastAsia="Calibri" w:cstheme="minorHAnsi"/>
                <w:kern w:val="0"/>
                <w14:ligatures w14:val="none"/>
              </w:rPr>
              <w:t xml:space="preserve"> i posiadać status „</w:t>
            </w:r>
            <w:proofErr w:type="spellStart"/>
            <w:r w:rsidRPr="009E6689">
              <w:rPr>
                <w:rFonts w:eastAsia="Calibri" w:cstheme="minorHAnsi"/>
                <w:kern w:val="0"/>
                <w14:ligatures w14:val="none"/>
              </w:rPr>
              <w:t>Certified</w:t>
            </w:r>
            <w:proofErr w:type="spellEnd"/>
            <w:r w:rsidRPr="009E6689">
              <w:rPr>
                <w:rFonts w:eastAsia="Calibri" w:cstheme="minorHAnsi"/>
                <w:kern w:val="0"/>
                <w14:ligatures w14:val="none"/>
              </w:rPr>
              <w:t xml:space="preserve"> for Windows” dla systemów Microsoft Windows Server 2022, Microsoft Windows Server 2025.</w:t>
            </w:r>
          </w:p>
        </w:tc>
      </w:tr>
      <w:tr w:rsidR="005C1F39" w:rsidRPr="009E6689" w14:paraId="57C081B2" w14:textId="05B26E97" w:rsidTr="00BB6174">
        <w:trPr>
          <w:trHeight w:val="980"/>
        </w:trPr>
        <w:tc>
          <w:tcPr>
            <w:tcW w:w="1258" w:type="pct"/>
            <w:tcBorders>
              <w:top w:val="single" w:sz="4" w:space="0" w:color="auto"/>
              <w:left w:val="single" w:sz="4" w:space="0" w:color="auto"/>
              <w:bottom w:val="single" w:sz="4" w:space="0" w:color="auto"/>
              <w:right w:val="single" w:sz="4" w:space="0" w:color="auto"/>
            </w:tcBorders>
            <w:hideMark/>
          </w:tcPr>
          <w:p w14:paraId="5ED2639E"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lastRenderedPageBreak/>
              <w:t>Dokumentacja użytkownika</w:t>
            </w:r>
          </w:p>
        </w:tc>
        <w:tc>
          <w:tcPr>
            <w:tcW w:w="3742" w:type="pct"/>
            <w:tcBorders>
              <w:top w:val="single" w:sz="4" w:space="0" w:color="auto"/>
              <w:left w:val="single" w:sz="4" w:space="0" w:color="auto"/>
              <w:bottom w:val="single" w:sz="4" w:space="0" w:color="auto"/>
              <w:right w:val="single" w:sz="4" w:space="0" w:color="auto"/>
            </w:tcBorders>
          </w:tcPr>
          <w:p w14:paraId="48448940"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Zamawiający wymaga dokumentacji w języku polskim lub angi</w:t>
            </w:r>
            <w:r w:rsidRPr="009E6689">
              <w:rPr>
                <w:rFonts w:eastAsia="Calibri" w:cstheme="minorHAnsi"/>
                <w:i/>
                <w:kern w:val="0"/>
                <w14:ligatures w14:val="none"/>
              </w:rPr>
              <w:t>e</w:t>
            </w:r>
            <w:r w:rsidRPr="009E6689">
              <w:rPr>
                <w:rFonts w:eastAsia="Calibri" w:cstheme="minorHAnsi"/>
                <w:kern w:val="0"/>
                <w14:ligatures w14:val="none"/>
              </w:rPr>
              <w:t>lskim.</w:t>
            </w:r>
          </w:p>
          <w:p w14:paraId="085248D3"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bCs/>
                <w:kern w:val="0"/>
                <w14:ligatures w14:val="none"/>
              </w:rPr>
              <w:t>Możliwość telefonicznego sprawdzenia konfiguracji sprzętowej serwera oraz warunków gwarancji po podaniu numeru seryjnego bezpośrednio u producenta lub jego przedstawiciela.</w:t>
            </w:r>
          </w:p>
        </w:tc>
      </w:tr>
      <w:tr w:rsidR="005C1F39" w:rsidRPr="009E6689" w14:paraId="57CC9A15" w14:textId="7AA73CB4" w:rsidTr="00BB6174">
        <w:trPr>
          <w:trHeight w:val="230"/>
        </w:trPr>
        <w:tc>
          <w:tcPr>
            <w:tcW w:w="1258" w:type="pct"/>
            <w:tcBorders>
              <w:top w:val="single" w:sz="4" w:space="0" w:color="auto"/>
              <w:left w:val="single" w:sz="4" w:space="0" w:color="auto"/>
              <w:bottom w:val="single" w:sz="4" w:space="0" w:color="auto"/>
              <w:right w:val="single" w:sz="4" w:space="0" w:color="auto"/>
            </w:tcBorders>
            <w:hideMark/>
          </w:tcPr>
          <w:p w14:paraId="0F3C689A" w14:textId="77777777" w:rsidR="005C1F39" w:rsidRPr="009E6689" w:rsidRDefault="005C1F39" w:rsidP="00E77E25">
            <w:pPr>
              <w:spacing w:line="252" w:lineRule="auto"/>
              <w:rPr>
                <w:rFonts w:eastAsia="Calibri" w:cstheme="minorHAnsi"/>
                <w:b/>
                <w:kern w:val="0"/>
                <w14:ligatures w14:val="none"/>
              </w:rPr>
            </w:pPr>
            <w:r w:rsidRPr="009E6689">
              <w:rPr>
                <w:rFonts w:eastAsia="Calibri" w:cstheme="minorHAnsi"/>
                <w:b/>
                <w:kern w:val="0"/>
                <w14:ligatures w14:val="none"/>
              </w:rPr>
              <w:t>Warunki gwarancji</w:t>
            </w:r>
          </w:p>
        </w:tc>
        <w:tc>
          <w:tcPr>
            <w:tcW w:w="3742" w:type="pct"/>
            <w:tcBorders>
              <w:top w:val="single" w:sz="4" w:space="0" w:color="auto"/>
              <w:left w:val="single" w:sz="4" w:space="0" w:color="auto"/>
              <w:bottom w:val="single" w:sz="4" w:space="0" w:color="auto"/>
              <w:right w:val="single" w:sz="4" w:space="0" w:color="auto"/>
            </w:tcBorders>
            <w:hideMark/>
          </w:tcPr>
          <w:p w14:paraId="1B8594BE"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Zamawiający wymaga zapewnienia gwarancji Producenta z zakresu wdrażanej technologii na okres min. 36 miesięcy.</w:t>
            </w:r>
          </w:p>
          <w:p w14:paraId="6EA80AB9"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 xml:space="preserve">Zamawiający oczekuje możliwości zgłaszania zdarzeń serwisowych w trybie 24/7/365 następującymi kanałami: telefonicznie i przez Internet. </w:t>
            </w:r>
          </w:p>
          <w:p w14:paraId="3FB042E8"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 xml:space="preserve">Zamawiający wymaga pojedynczego punktu kontaktu dla całego rozwiązania Producenta, w tym także sprzedanego oprogramowania. </w:t>
            </w:r>
          </w:p>
          <w:p w14:paraId="6803A71B"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Zamawiający oczekuje możliwości samodzielnego kwalifikowania poziomu ważności naprawy.</w:t>
            </w:r>
          </w:p>
          <w:p w14:paraId="6F2E9511"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69199A58"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 xml:space="preserve">Naprawa ma się odbyć w siedzibie Zamawiającego, chyba, że zamawiający dla danej naprawy zgodzi się na inną formę.  </w:t>
            </w:r>
          </w:p>
          <w:p w14:paraId="164314D6"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 xml:space="preserve">Zamawiający oczekuje nieodpłatnego udostępnienia narzędzi serwisowych i procesów wsparcia umożliwiających: Wykrywanie usterek sprzętowych z predykcją awarii, automatyczną diagnostykę i zdalne otwieranie zgłoszeń serwisowych, wskazówki </w:t>
            </w:r>
            <w:r w:rsidRPr="009E6689">
              <w:rPr>
                <w:rFonts w:eastAsia="Calibri" w:cstheme="minorHAnsi"/>
                <w:kern w:val="0"/>
                <w14:ligatures w14:val="none"/>
              </w:rPr>
              <w:lastRenderedPageBreak/>
              <w:t>dotyczące bezpieczeństwa produktów, samodzielne wysyłanie części, a także ocena bezpieczeństwa cybernetycznego.</w:t>
            </w:r>
          </w:p>
          <w:p w14:paraId="26831AAE"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 xml:space="preserve">Możliwość rozszerzenia gwarancji producenta o usługę diagnostyki sprzętu na miejscu w przypadku awarii. Charakterystyka usługi diagnostyki: </w:t>
            </w:r>
          </w:p>
          <w:p w14:paraId="0EA33CE3" w14:textId="77777777" w:rsidR="005C1F39" w:rsidRPr="009E6689" w:rsidRDefault="005C1F39" w:rsidP="00E77E25">
            <w:pPr>
              <w:numPr>
                <w:ilvl w:val="1"/>
                <w:numId w:val="7"/>
              </w:numPr>
              <w:spacing w:line="252" w:lineRule="auto"/>
              <w:rPr>
                <w:rFonts w:eastAsia="Calibri" w:cstheme="minorHAnsi"/>
                <w:kern w:val="0"/>
                <w14:ligatures w14:val="none"/>
              </w:rPr>
            </w:pPr>
            <w:r w:rsidRPr="009E6689">
              <w:rPr>
                <w:rFonts w:eastAsia="Calibri" w:cstheme="minorHAnsi"/>
                <w:kern w:val="0"/>
                <w14:ligatures w14:val="none"/>
              </w:rPr>
              <w:t>Możliwości utworzenia zgłaszania serwisowego w wyniku, którego proces diagnostyki odbędzie się na miejscu w siedzibie zamawiającego.</w:t>
            </w:r>
          </w:p>
          <w:p w14:paraId="2763825E" w14:textId="77777777" w:rsidR="005C1F39" w:rsidRPr="009E6689" w:rsidRDefault="005C1F39" w:rsidP="00E77E25">
            <w:pPr>
              <w:numPr>
                <w:ilvl w:val="1"/>
                <w:numId w:val="7"/>
              </w:numPr>
              <w:spacing w:line="252" w:lineRule="auto"/>
              <w:rPr>
                <w:rFonts w:eastAsia="Calibri" w:cstheme="minorHAnsi"/>
                <w:kern w:val="0"/>
                <w14:ligatures w14:val="none"/>
              </w:rPr>
            </w:pPr>
            <w:r w:rsidRPr="009E6689">
              <w:rPr>
                <w:rFonts w:eastAsia="Calibri" w:cstheme="minorHAnsi"/>
                <w:kern w:val="0"/>
                <w14:ligatures w14:val="none"/>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2F8D28F1" w14:textId="77777777" w:rsidR="005C1F39" w:rsidRPr="009E6689" w:rsidRDefault="005C1F39" w:rsidP="00E77E25">
            <w:pPr>
              <w:numPr>
                <w:ilvl w:val="1"/>
                <w:numId w:val="7"/>
              </w:numPr>
              <w:spacing w:line="252" w:lineRule="auto"/>
              <w:rPr>
                <w:rFonts w:eastAsia="Calibri" w:cstheme="minorHAnsi"/>
                <w:kern w:val="0"/>
                <w14:ligatures w14:val="none"/>
              </w:rPr>
            </w:pPr>
            <w:r w:rsidRPr="009E6689">
              <w:rPr>
                <w:rFonts w:eastAsia="Calibri" w:cstheme="minorHAnsi"/>
                <w:kern w:val="0"/>
                <w14:ligatures w14:val="none"/>
              </w:rPr>
              <w:t xml:space="preserve">Reakcja na miejscu u Zamawiającego powinna nastąpić w okresie zgodnym z czasem reakcji przypisanym do urządzenia, które posiada wykupioną usługę serwisową. </w:t>
            </w:r>
          </w:p>
          <w:p w14:paraId="55686264" w14:textId="77777777" w:rsidR="005C1F39" w:rsidRPr="009E6689" w:rsidRDefault="005C1F39" w:rsidP="00E77E25">
            <w:pPr>
              <w:numPr>
                <w:ilvl w:val="1"/>
                <w:numId w:val="7"/>
              </w:numPr>
              <w:spacing w:line="252" w:lineRule="auto"/>
              <w:rPr>
                <w:rFonts w:eastAsia="Calibri" w:cstheme="minorHAnsi"/>
                <w:kern w:val="0"/>
                <w14:ligatures w14:val="none"/>
              </w:rPr>
            </w:pPr>
            <w:r w:rsidRPr="009E6689">
              <w:rPr>
                <w:rFonts w:eastAsia="Calibri" w:cstheme="minorHAnsi"/>
                <w:kern w:val="0"/>
                <w14:ligatures w14:val="none"/>
              </w:rPr>
              <w:t>Pracownik serwisu powinien skontaktować się z Zamawiającym przed przyjazdem na miejsce w celu sprawdzenia zgłoszenia, ustalenia harmonogramu i potwierdzenia wszelkich informacji niezbędnych do realizacji wizyty technika na miejscu.</w:t>
            </w:r>
          </w:p>
          <w:p w14:paraId="2093830D" w14:textId="77777777" w:rsidR="005C1F39" w:rsidRPr="009E6689" w:rsidRDefault="005C1F39" w:rsidP="00E77E25">
            <w:pPr>
              <w:numPr>
                <w:ilvl w:val="1"/>
                <w:numId w:val="7"/>
              </w:numPr>
              <w:spacing w:line="252" w:lineRule="auto"/>
              <w:rPr>
                <w:rFonts w:eastAsia="Calibri" w:cstheme="minorHAnsi"/>
                <w:kern w:val="0"/>
                <w14:ligatures w14:val="none"/>
              </w:rPr>
            </w:pPr>
            <w:r w:rsidRPr="009E6689">
              <w:rPr>
                <w:rFonts w:eastAsia="Calibri" w:cstheme="minorHAnsi"/>
                <w:kern w:val="0"/>
                <w14:ligatures w14:val="none"/>
              </w:rPr>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561752B4" w14:textId="77777777" w:rsidR="005C1F39" w:rsidRPr="009E6689" w:rsidRDefault="005C1F39" w:rsidP="00E77E25">
            <w:pPr>
              <w:numPr>
                <w:ilvl w:val="0"/>
                <w:numId w:val="7"/>
              </w:numPr>
              <w:spacing w:line="252" w:lineRule="auto"/>
              <w:rPr>
                <w:rFonts w:eastAsia="Calibri" w:cstheme="minorHAnsi"/>
                <w:kern w:val="0"/>
                <w14:ligatures w14:val="none"/>
              </w:rPr>
            </w:pPr>
            <w:r w:rsidRPr="009E6689">
              <w:rPr>
                <w:rFonts w:eastAsia="Calibri" w:cstheme="minorHAnsi"/>
                <w:kern w:val="0"/>
                <w14:ligatures w14:val="none"/>
              </w:rPr>
              <w:t>Firma serwisująca musi posiadać ISO 9001:2015 oraz ISO-27001 na świadczenie usług serwisowych oraz posiadać autoryzacje producenta urządzeń – dokumenty potwierdzające należy załączyć do oferty.</w:t>
            </w:r>
          </w:p>
        </w:tc>
      </w:tr>
    </w:tbl>
    <w:p w14:paraId="5F3FF789" w14:textId="77777777" w:rsidR="00FD5F02" w:rsidRPr="009E6689" w:rsidRDefault="00FD5F02" w:rsidP="00FD5F02">
      <w:pPr>
        <w:spacing w:before="100" w:after="0" w:line="252" w:lineRule="auto"/>
        <w:ind w:firstLine="360"/>
        <w:jc w:val="both"/>
        <w:rPr>
          <w:rFonts w:cstheme="minorHAnsi"/>
          <w:b/>
          <w:u w:val="single"/>
        </w:rPr>
      </w:pPr>
    </w:p>
    <w:p w14:paraId="34082FCB" w14:textId="3A019B7B" w:rsidR="00FD5F02" w:rsidRPr="009E6689" w:rsidRDefault="00FD5F02" w:rsidP="00FD5F02">
      <w:pPr>
        <w:jc w:val="both"/>
        <w:rPr>
          <w:rFonts w:cstheme="minorHAnsi"/>
          <w:b/>
          <w:kern w:val="0"/>
          <w14:ligatures w14:val="none"/>
        </w:rPr>
      </w:pPr>
      <w:r w:rsidRPr="009E6689">
        <w:rPr>
          <w:rFonts w:cstheme="minorHAnsi"/>
          <w:b/>
          <w:kern w:val="0"/>
          <w14:ligatures w14:val="none"/>
        </w:rPr>
        <w:t>Wymagania w zakresie instalacji i wdrożenia serwera kopii zapasowych maszyn wirtualnych:</w:t>
      </w:r>
    </w:p>
    <w:p w14:paraId="391E3D3D" w14:textId="77777777" w:rsidR="00FD5F02" w:rsidRPr="009E6689" w:rsidRDefault="00FD5F02" w:rsidP="00FD5F02">
      <w:pPr>
        <w:jc w:val="both"/>
        <w:rPr>
          <w:rFonts w:cstheme="minorHAnsi"/>
          <w:kern w:val="0"/>
          <w14:ligatures w14:val="none"/>
        </w:rPr>
      </w:pPr>
      <w:r w:rsidRPr="009E6689">
        <w:rPr>
          <w:rFonts w:cstheme="minorHAnsi"/>
          <w:kern w:val="0"/>
          <w14:ligatures w14:val="none"/>
        </w:rPr>
        <w:t>Zamawiający wymaga:</w:t>
      </w:r>
    </w:p>
    <w:p w14:paraId="5820135E" w14:textId="77777777" w:rsidR="00FD5F02" w:rsidRPr="009E6689" w:rsidRDefault="00FD5F02" w:rsidP="00FD5A20">
      <w:pPr>
        <w:numPr>
          <w:ilvl w:val="0"/>
          <w:numId w:val="25"/>
        </w:numPr>
        <w:jc w:val="both"/>
        <w:rPr>
          <w:rFonts w:cstheme="minorHAnsi"/>
          <w:kern w:val="0"/>
          <w14:ligatures w14:val="none"/>
        </w:rPr>
      </w:pPr>
      <w:r w:rsidRPr="009E6689">
        <w:rPr>
          <w:rFonts w:cstheme="minorHAnsi"/>
          <w:kern w:val="0"/>
          <w14:ligatures w14:val="none"/>
        </w:rPr>
        <w:t xml:space="preserve">Instalacji serwera we wskazanej serwerowni i szafie </w:t>
      </w:r>
      <w:proofErr w:type="spellStart"/>
      <w:r w:rsidRPr="009E6689">
        <w:rPr>
          <w:rFonts w:cstheme="minorHAnsi"/>
          <w:kern w:val="0"/>
          <w14:ligatures w14:val="none"/>
        </w:rPr>
        <w:t>rack</w:t>
      </w:r>
      <w:proofErr w:type="spellEnd"/>
      <w:r w:rsidRPr="009E6689">
        <w:rPr>
          <w:rFonts w:cstheme="minorHAnsi"/>
          <w:kern w:val="0"/>
          <w14:ligatures w14:val="none"/>
        </w:rPr>
        <w:t>.</w:t>
      </w:r>
    </w:p>
    <w:p w14:paraId="6193DE8E" w14:textId="77777777" w:rsidR="00FD5F02" w:rsidRPr="009E6689" w:rsidRDefault="00FD5F02" w:rsidP="00FD5A20">
      <w:pPr>
        <w:numPr>
          <w:ilvl w:val="0"/>
          <w:numId w:val="25"/>
        </w:numPr>
        <w:jc w:val="both"/>
        <w:rPr>
          <w:rFonts w:cstheme="minorHAnsi"/>
          <w:kern w:val="0"/>
          <w14:ligatures w14:val="none"/>
        </w:rPr>
      </w:pPr>
      <w:r w:rsidRPr="009E6689">
        <w:rPr>
          <w:rFonts w:cstheme="minorHAnsi"/>
          <w:kern w:val="0"/>
          <w14:ligatures w14:val="none"/>
        </w:rPr>
        <w:t xml:space="preserve">Podłączenia serwera do wskazanych segmentów sieci LAN, w tym zapewnienie komunikacji z klastrem serwerów </w:t>
      </w:r>
      <w:proofErr w:type="spellStart"/>
      <w:r w:rsidRPr="009E6689">
        <w:rPr>
          <w:rFonts w:cstheme="minorHAnsi"/>
          <w:kern w:val="0"/>
          <w14:ligatures w14:val="none"/>
        </w:rPr>
        <w:t>wirtualizacyjnych</w:t>
      </w:r>
      <w:proofErr w:type="spellEnd"/>
      <w:r w:rsidRPr="009E6689">
        <w:rPr>
          <w:rFonts w:cstheme="minorHAnsi"/>
          <w:kern w:val="0"/>
          <w14:ligatures w14:val="none"/>
        </w:rPr>
        <w:t xml:space="preserve"> oraz komunikacji </w:t>
      </w:r>
      <w:proofErr w:type="spellStart"/>
      <w:r w:rsidRPr="009E6689">
        <w:rPr>
          <w:rFonts w:cstheme="minorHAnsi"/>
          <w:kern w:val="0"/>
          <w14:ligatures w14:val="none"/>
        </w:rPr>
        <w:t>iSCSI</w:t>
      </w:r>
      <w:proofErr w:type="spellEnd"/>
      <w:r w:rsidRPr="009E6689">
        <w:rPr>
          <w:rFonts w:cstheme="minorHAnsi"/>
          <w:kern w:val="0"/>
          <w14:ligatures w14:val="none"/>
        </w:rPr>
        <w:t>.</w:t>
      </w:r>
    </w:p>
    <w:p w14:paraId="2559F633" w14:textId="3D1B053B" w:rsidR="005E63EF" w:rsidRDefault="00FD5F02" w:rsidP="00BB6174">
      <w:pPr>
        <w:numPr>
          <w:ilvl w:val="0"/>
          <w:numId w:val="25"/>
        </w:numPr>
        <w:jc w:val="both"/>
        <w:rPr>
          <w:rFonts w:cstheme="minorHAnsi"/>
          <w:kern w:val="0"/>
          <w14:ligatures w14:val="none"/>
        </w:rPr>
      </w:pPr>
      <w:r w:rsidRPr="009E6689">
        <w:rPr>
          <w:rFonts w:cstheme="minorHAnsi"/>
          <w:kern w:val="0"/>
          <w14:ligatures w14:val="none"/>
        </w:rPr>
        <w:t>Instalacji systemu operacyjnego na posiadanych przez Zamawiającego serwerach oraz skonfigurowanie funkcji wysokiej dostępności.</w:t>
      </w:r>
    </w:p>
    <w:p w14:paraId="53BEB6BD" w14:textId="77777777" w:rsidR="00BB6174" w:rsidRDefault="00BB6174" w:rsidP="00BB6174">
      <w:pPr>
        <w:jc w:val="both"/>
        <w:rPr>
          <w:rFonts w:cstheme="minorHAnsi"/>
          <w:kern w:val="0"/>
          <w14:ligatures w14:val="none"/>
        </w:rPr>
      </w:pPr>
    </w:p>
    <w:p w14:paraId="6B30F3C2" w14:textId="77777777" w:rsidR="00BB6174" w:rsidRPr="00BB6174" w:rsidRDefault="00BB6174" w:rsidP="00BB6174">
      <w:pPr>
        <w:jc w:val="both"/>
        <w:rPr>
          <w:rFonts w:cstheme="minorHAnsi"/>
          <w:kern w:val="0"/>
          <w14:ligatures w14:val="none"/>
        </w:rPr>
      </w:pPr>
    </w:p>
    <w:p w14:paraId="791BA221" w14:textId="77777777" w:rsidR="00FD5F02" w:rsidRPr="009E6689" w:rsidRDefault="00FD5F02" w:rsidP="00FD5F02">
      <w:pPr>
        <w:spacing w:before="100" w:after="0" w:line="252" w:lineRule="auto"/>
        <w:ind w:firstLine="360"/>
        <w:jc w:val="both"/>
        <w:rPr>
          <w:rFonts w:cstheme="minorHAnsi"/>
          <w:b/>
          <w:u w:val="single"/>
        </w:rPr>
      </w:pPr>
      <w:r w:rsidRPr="009E6689">
        <w:rPr>
          <w:rFonts w:cstheme="minorHAnsi"/>
          <w:b/>
          <w:u w:val="single"/>
        </w:rPr>
        <w:t xml:space="preserve">4. Macierz dyskowa – 1 sztuka </w:t>
      </w:r>
    </w:p>
    <w:p w14:paraId="3427BABC" w14:textId="77777777" w:rsidR="00FD5F02" w:rsidRPr="009E6689" w:rsidRDefault="00FD5F02" w:rsidP="00FD5F02">
      <w:pPr>
        <w:spacing w:line="252" w:lineRule="auto"/>
        <w:jc w:val="both"/>
        <w:rPr>
          <w:rFonts w:eastAsia="Calibri" w:cstheme="minorHAnsi"/>
          <w:kern w:val="0"/>
          <w14:ligatures w14:val="none"/>
        </w:rPr>
      </w:pPr>
      <w:r w:rsidRPr="009E6689">
        <w:rPr>
          <w:rFonts w:eastAsia="Calibri" w:cstheme="minorHAnsi"/>
          <w:kern w:val="0"/>
          <w14:ligatures w14: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087"/>
      </w:tblGrid>
      <w:tr w:rsidR="005C1F39" w:rsidRPr="009E6689" w14:paraId="66F5553E" w14:textId="253187B1" w:rsidTr="00BB6174">
        <w:trPr>
          <w:trHeight w:val="528"/>
        </w:trPr>
        <w:tc>
          <w:tcPr>
            <w:tcW w:w="1985" w:type="dxa"/>
            <w:vAlign w:val="center"/>
          </w:tcPr>
          <w:p w14:paraId="733383C1" w14:textId="77777777" w:rsidR="005C1F39" w:rsidRPr="009E6689" w:rsidRDefault="005C1F39" w:rsidP="008341C6">
            <w:pPr>
              <w:spacing w:after="0" w:line="252" w:lineRule="auto"/>
              <w:jc w:val="both"/>
              <w:rPr>
                <w:rFonts w:eastAsia="Calibri" w:cstheme="minorHAnsi"/>
                <w:b/>
                <w:kern w:val="0"/>
                <w14:ligatures w14:val="none"/>
              </w:rPr>
            </w:pPr>
            <w:r w:rsidRPr="009E6689">
              <w:rPr>
                <w:rFonts w:eastAsia="Calibri" w:cstheme="minorHAnsi"/>
                <w:b/>
                <w:bCs/>
                <w:kern w:val="0"/>
                <w14:ligatures w14:val="none"/>
              </w:rPr>
              <w:t>Element konfiguracji/cecha/funkcjonalność</w:t>
            </w:r>
          </w:p>
        </w:tc>
        <w:tc>
          <w:tcPr>
            <w:tcW w:w="7087" w:type="dxa"/>
            <w:vAlign w:val="center"/>
          </w:tcPr>
          <w:p w14:paraId="1A526B91" w14:textId="77777777" w:rsidR="005C1F39" w:rsidRPr="009E6689" w:rsidRDefault="005C1F39" w:rsidP="008341C6">
            <w:pPr>
              <w:spacing w:after="0" w:line="252" w:lineRule="auto"/>
              <w:jc w:val="both"/>
              <w:rPr>
                <w:rFonts w:eastAsia="Calibri" w:cstheme="minorHAnsi"/>
                <w:b/>
                <w:kern w:val="0"/>
                <w14:ligatures w14:val="none"/>
              </w:rPr>
            </w:pPr>
            <w:r w:rsidRPr="009E6689">
              <w:rPr>
                <w:rFonts w:eastAsia="Calibri" w:cstheme="minorHAnsi"/>
                <w:b/>
                <w:kern w:val="0"/>
                <w14:ligatures w14:val="none"/>
              </w:rPr>
              <w:t>Wymagania minimalne</w:t>
            </w:r>
          </w:p>
        </w:tc>
      </w:tr>
      <w:tr w:rsidR="005C1F39" w:rsidRPr="009E6689" w14:paraId="4C950B56" w14:textId="492C0F6E" w:rsidTr="00BB6174">
        <w:tc>
          <w:tcPr>
            <w:tcW w:w="1985" w:type="dxa"/>
          </w:tcPr>
          <w:p w14:paraId="6CD414DF"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Typ obudowy</w:t>
            </w:r>
          </w:p>
        </w:tc>
        <w:tc>
          <w:tcPr>
            <w:tcW w:w="7087" w:type="dxa"/>
          </w:tcPr>
          <w:p w14:paraId="1F3197B0" w14:textId="2AD9E46E"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być przystosowana do montażu w szafie </w:t>
            </w:r>
            <w:proofErr w:type="spellStart"/>
            <w:r w:rsidRPr="009E6689">
              <w:rPr>
                <w:rFonts w:eastAsia="Calibri" w:cstheme="minorHAnsi"/>
                <w:kern w:val="0"/>
                <w14:ligatures w14:val="none"/>
              </w:rPr>
              <w:t>rack</w:t>
            </w:r>
            <w:proofErr w:type="spellEnd"/>
            <w:r w:rsidRPr="009E6689">
              <w:rPr>
                <w:rFonts w:eastAsia="Calibri" w:cstheme="minorHAnsi"/>
                <w:kern w:val="0"/>
                <w14:ligatures w14:val="none"/>
              </w:rPr>
              <w:t xml:space="preserve"> 19”, o wysokość maksymalnie 2U z możliwością instalacji min. 12 dysków 3.5” </w:t>
            </w:r>
          </w:p>
        </w:tc>
      </w:tr>
      <w:tr w:rsidR="005C1F39" w:rsidRPr="009E6689" w14:paraId="428F6706" w14:textId="7A86B8DE" w:rsidTr="00BB6174">
        <w:tc>
          <w:tcPr>
            <w:tcW w:w="1985" w:type="dxa"/>
          </w:tcPr>
          <w:p w14:paraId="0CE0B843"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Przestrzeń dyskowa</w:t>
            </w:r>
          </w:p>
        </w:tc>
        <w:tc>
          <w:tcPr>
            <w:tcW w:w="7087" w:type="dxa"/>
          </w:tcPr>
          <w:p w14:paraId="2409A9E6"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Zainstalowane:</w:t>
            </w:r>
          </w:p>
          <w:p w14:paraId="029C55AC" w14:textId="6DC99FDA"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6x dysk SSD SAS o pojemności min. 1.92TB, Hot-Plug 6x dysk SAS o pojemności min. 16TB, Hot-Plug</w:t>
            </w:r>
          </w:p>
        </w:tc>
      </w:tr>
      <w:tr w:rsidR="005C1F39" w:rsidRPr="009E6689" w14:paraId="393D1B59" w14:textId="48400523" w:rsidTr="00BB6174">
        <w:tc>
          <w:tcPr>
            <w:tcW w:w="1985" w:type="dxa"/>
          </w:tcPr>
          <w:p w14:paraId="12702C39"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Możliwość rozbudowy</w:t>
            </w:r>
          </w:p>
        </w:tc>
        <w:tc>
          <w:tcPr>
            <w:tcW w:w="7087" w:type="dxa"/>
          </w:tcPr>
          <w:p w14:paraId="745D456B"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Macierz musi umożliwiać rozbudowę (bez wymiany kontrolerów macierzy), do co najmniej 264 dysków twardych.</w:t>
            </w:r>
          </w:p>
        </w:tc>
      </w:tr>
      <w:tr w:rsidR="005C1F39" w:rsidRPr="009E6689" w14:paraId="4A77E991" w14:textId="56DB398B" w:rsidTr="00BB6174">
        <w:tc>
          <w:tcPr>
            <w:tcW w:w="1985" w:type="dxa"/>
          </w:tcPr>
          <w:p w14:paraId="784EFA5F"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Obsługa dysków</w:t>
            </w:r>
          </w:p>
        </w:tc>
        <w:tc>
          <w:tcPr>
            <w:tcW w:w="7087" w:type="dxa"/>
          </w:tcPr>
          <w:p w14:paraId="08E814F0"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mieć możliwość obsługiwania dysków SSD, SAS i </w:t>
            </w:r>
            <w:proofErr w:type="spellStart"/>
            <w:r w:rsidRPr="009E6689">
              <w:rPr>
                <w:rFonts w:eastAsia="Calibri" w:cstheme="minorHAnsi"/>
                <w:kern w:val="0"/>
                <w14:ligatures w14:val="none"/>
              </w:rPr>
              <w:t>Nearline</w:t>
            </w:r>
            <w:proofErr w:type="spellEnd"/>
            <w:r w:rsidRPr="009E6689">
              <w:rPr>
                <w:rFonts w:eastAsia="Calibri" w:cstheme="minorHAnsi"/>
                <w:kern w:val="0"/>
                <w14:ligatures w14:val="none"/>
              </w:rPr>
              <w:t xml:space="preserve"> SAS. Macierz musi umożliwiać mieszanie napędów dyskowych SSD, SAS i NL SAS w obrębie pojedynczej półki dyskowej. Macierz musi obsługiwać dyski 2,5” jak również 3,5”. </w:t>
            </w:r>
          </w:p>
        </w:tc>
      </w:tr>
      <w:tr w:rsidR="005C1F39" w:rsidRPr="009E6689" w14:paraId="19D52671" w14:textId="0C21A098" w:rsidTr="00BB6174">
        <w:tc>
          <w:tcPr>
            <w:tcW w:w="1985" w:type="dxa"/>
          </w:tcPr>
          <w:p w14:paraId="75484A39"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Sposób zabezpieczenia danych</w:t>
            </w:r>
          </w:p>
        </w:tc>
        <w:tc>
          <w:tcPr>
            <w:tcW w:w="7087" w:type="dxa"/>
          </w:tcPr>
          <w:p w14:paraId="715451C8"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9E6689">
              <w:rPr>
                <w:rFonts w:eastAsia="Calibri" w:cstheme="minorHAnsi"/>
                <w:kern w:val="0"/>
                <w14:ligatures w14:val="none"/>
              </w:rPr>
              <w:t>wide-striping</w:t>
            </w:r>
            <w:proofErr w:type="spellEnd"/>
            <w:r w:rsidRPr="009E6689">
              <w:rPr>
                <w:rFonts w:eastAsia="Calibri" w:cstheme="minorHAnsi"/>
                <w:kern w:val="0"/>
                <w14:ligatures w14:val="none"/>
              </w:rPr>
              <w:t>).</w:t>
            </w:r>
          </w:p>
          <w:p w14:paraId="4AD26735"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umożliwiać definiowanie globalnych dysków </w:t>
            </w:r>
            <w:proofErr w:type="spellStart"/>
            <w:r w:rsidRPr="009E6689">
              <w:rPr>
                <w:rFonts w:eastAsia="Calibri" w:cstheme="minorHAnsi"/>
                <w:kern w:val="0"/>
                <w14:ligatures w14:val="none"/>
              </w:rPr>
              <w:t>spare</w:t>
            </w:r>
            <w:proofErr w:type="spellEnd"/>
            <w:r w:rsidRPr="009E6689">
              <w:rPr>
                <w:rFonts w:eastAsia="Calibri" w:cstheme="minorHAnsi"/>
                <w:bCs/>
                <w:kern w:val="0"/>
                <w14:ligatures w14:val="none"/>
              </w:rPr>
              <w:t xml:space="preserve"> oraz dedykowanie dysków </w:t>
            </w:r>
            <w:proofErr w:type="spellStart"/>
            <w:r w:rsidRPr="009E6689">
              <w:rPr>
                <w:rFonts w:eastAsia="Calibri" w:cstheme="minorHAnsi"/>
                <w:bCs/>
                <w:kern w:val="0"/>
                <w14:ligatures w14:val="none"/>
              </w:rPr>
              <w:t>spare</w:t>
            </w:r>
            <w:proofErr w:type="spellEnd"/>
            <w:r w:rsidRPr="009E6689">
              <w:rPr>
                <w:rFonts w:eastAsia="Calibri" w:cstheme="minorHAnsi"/>
                <w:bCs/>
                <w:kern w:val="0"/>
                <w14:ligatures w14:val="none"/>
              </w:rPr>
              <w:t xml:space="preserve"> do konkretnych grup RAID</w:t>
            </w:r>
            <w:r w:rsidRPr="009E6689">
              <w:rPr>
                <w:rFonts w:eastAsia="Calibri" w:cstheme="minorHAnsi"/>
                <w:kern w:val="0"/>
                <w14:ligatures w14:val="none"/>
              </w:rPr>
              <w:t xml:space="preserve">. </w:t>
            </w:r>
          </w:p>
          <w:p w14:paraId="04CE3858"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76544482" w14:textId="77777777" w:rsidR="005C1F39" w:rsidRPr="009E6689" w:rsidRDefault="005C1F39" w:rsidP="008341C6">
            <w:pPr>
              <w:spacing w:after="0" w:line="252" w:lineRule="auto"/>
              <w:jc w:val="both"/>
              <w:rPr>
                <w:rFonts w:eastAsia="Calibri" w:cstheme="minorHAnsi"/>
                <w:b/>
                <w:kern w:val="0"/>
                <w14:ligatures w14:val="none"/>
              </w:rPr>
            </w:pPr>
            <w:r w:rsidRPr="009E6689">
              <w:rPr>
                <w:rFonts w:eastAsia="Calibri" w:cstheme="minorHAnsi"/>
                <w:kern w:val="0"/>
                <w14:ligatures w14:val="none"/>
              </w:rPr>
              <w:t>Macierz musi umożliwiać obsługę dysków różnej pojemności w ramach grupy dysków.</w:t>
            </w:r>
          </w:p>
        </w:tc>
      </w:tr>
      <w:tr w:rsidR="005C1F39" w:rsidRPr="009E6689" w14:paraId="068FEA50" w14:textId="74B05034" w:rsidTr="00BB6174">
        <w:tc>
          <w:tcPr>
            <w:tcW w:w="1985" w:type="dxa"/>
          </w:tcPr>
          <w:p w14:paraId="2130703B" w14:textId="77777777" w:rsidR="005C1F39" w:rsidRPr="009E6689" w:rsidRDefault="005C1F39" w:rsidP="00C32207">
            <w:pPr>
              <w:spacing w:after="0" w:line="252" w:lineRule="auto"/>
              <w:rPr>
                <w:rFonts w:eastAsia="Calibri" w:cstheme="minorHAnsi"/>
                <w:kern w:val="0"/>
                <w14:ligatures w14:val="none"/>
              </w:rPr>
            </w:pPr>
            <w:r w:rsidRPr="009E6689">
              <w:rPr>
                <w:rFonts w:eastAsia="Calibri" w:cstheme="minorHAnsi"/>
                <w:kern w:val="0"/>
                <w14:ligatures w14:val="none"/>
              </w:rPr>
              <w:t>Tryb pracy kontrolerów macierzowych</w:t>
            </w:r>
          </w:p>
        </w:tc>
        <w:tc>
          <w:tcPr>
            <w:tcW w:w="7087" w:type="dxa"/>
          </w:tcPr>
          <w:p w14:paraId="5A4E3D3B"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posiadać minimum 2 kontrolery macierzowe pracujące w trybie </w:t>
            </w:r>
            <w:proofErr w:type="spellStart"/>
            <w:r w:rsidRPr="009E6689">
              <w:rPr>
                <w:rFonts w:eastAsia="Calibri" w:cstheme="minorHAnsi"/>
                <w:kern w:val="0"/>
                <w14:ligatures w14:val="none"/>
              </w:rPr>
              <w:t>active-active</w:t>
            </w:r>
            <w:proofErr w:type="spellEnd"/>
            <w:r w:rsidRPr="009E6689">
              <w:rPr>
                <w:rFonts w:eastAsia="Calibri" w:cstheme="minorHAnsi"/>
                <w:kern w:val="0"/>
                <w14:ligatures w14:val="none"/>
              </w:rPr>
              <w:t xml:space="preserve"> i udostępniające jednocześnie dane blokowe. Wszystkie kontrolery muszą komunikować się między sobą bez stosowania dodatkowych przełączników lub koncentratorów. </w:t>
            </w:r>
          </w:p>
        </w:tc>
      </w:tr>
      <w:tr w:rsidR="005C1F39" w:rsidRPr="009E6689" w14:paraId="3BE45DCA" w14:textId="008FACD3" w:rsidTr="00BB6174">
        <w:tc>
          <w:tcPr>
            <w:tcW w:w="1985" w:type="dxa"/>
          </w:tcPr>
          <w:p w14:paraId="5A1CA56D"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Pamięć cache</w:t>
            </w:r>
          </w:p>
        </w:tc>
        <w:tc>
          <w:tcPr>
            <w:tcW w:w="7087" w:type="dxa"/>
          </w:tcPr>
          <w:p w14:paraId="18032070"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Macierz musi posiadać minimum sumarycznie 32 GB pamięci cache. Pamięć cache musi być zbudowana w oparciu o wydajną pamięć typu RAM.</w:t>
            </w:r>
          </w:p>
          <w:p w14:paraId="4B003A5C"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Pamięć zapisu musi być mirrorowana (kopie lustrzane) pomiędzy kontrolerami dyskowymi.</w:t>
            </w:r>
          </w:p>
          <w:p w14:paraId="62CBB4CF"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Dane niezapisane na dyskach (np. zawartość pamięci kontrolera) muszą zostać zabezpieczone w przypadku awarii zasilania za pomocą podtrzymania bateryjnego lub z zastosowaniem innej technologii przez okres minimum 5 lat.</w:t>
            </w:r>
          </w:p>
        </w:tc>
      </w:tr>
      <w:tr w:rsidR="005C1F39" w:rsidRPr="009E6689" w14:paraId="71346697" w14:textId="6255D9DD" w:rsidTr="00BB6174">
        <w:tc>
          <w:tcPr>
            <w:tcW w:w="1985" w:type="dxa"/>
          </w:tcPr>
          <w:p w14:paraId="42EEDA23"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Rozbudowa pamięci cache</w:t>
            </w:r>
          </w:p>
        </w:tc>
        <w:tc>
          <w:tcPr>
            <w:tcW w:w="7087" w:type="dxa"/>
          </w:tcPr>
          <w:p w14:paraId="60333CB1"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umożliwiać zwiększenie pojemności pamięci cache dla odczytów do minimum 8 TB z wykorzystaniem dysków SSD lub kart pamięci </w:t>
            </w:r>
            <w:proofErr w:type="spellStart"/>
            <w:r w:rsidRPr="009E6689">
              <w:rPr>
                <w:rFonts w:eastAsia="Calibri" w:cstheme="minorHAnsi"/>
                <w:kern w:val="0"/>
                <w14:ligatures w14:val="none"/>
              </w:rPr>
              <w:t>flash</w:t>
            </w:r>
            <w:proofErr w:type="spellEnd"/>
            <w:r w:rsidRPr="009E6689">
              <w:rPr>
                <w:rFonts w:eastAsia="Calibri" w:cstheme="minorHAnsi"/>
                <w:kern w:val="0"/>
                <w14:ligatures w14:val="none"/>
              </w:rPr>
              <w:t xml:space="preserve">. </w:t>
            </w:r>
          </w:p>
          <w:p w14:paraId="28AC332F"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Jeżeli do obsługi powyższej funkcjonalności wymagane są dodatkowe licencje, należy je dostarczyć wraz z rozwiązaniem.</w:t>
            </w:r>
          </w:p>
        </w:tc>
      </w:tr>
      <w:tr w:rsidR="005C1F39" w:rsidRPr="009E6689" w14:paraId="0038C8A7" w14:textId="4B6643DE" w:rsidTr="00BB6174">
        <w:tc>
          <w:tcPr>
            <w:tcW w:w="1985" w:type="dxa"/>
          </w:tcPr>
          <w:p w14:paraId="0250AADE"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lastRenderedPageBreak/>
              <w:t xml:space="preserve">Interfejsy </w:t>
            </w:r>
          </w:p>
        </w:tc>
        <w:tc>
          <w:tcPr>
            <w:tcW w:w="7087" w:type="dxa"/>
          </w:tcPr>
          <w:p w14:paraId="6BB7AB70"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posiadać, co najmniej 8 portów 10Gb </w:t>
            </w:r>
            <w:proofErr w:type="spellStart"/>
            <w:r w:rsidRPr="009E6689">
              <w:rPr>
                <w:rFonts w:eastAsia="Calibri" w:cstheme="minorHAnsi"/>
                <w:kern w:val="0"/>
                <w14:ligatures w14:val="none"/>
              </w:rPr>
              <w:t>iSCSI</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BaseT</w:t>
            </w:r>
            <w:proofErr w:type="spellEnd"/>
            <w:r w:rsidRPr="009E6689">
              <w:rPr>
                <w:rFonts w:eastAsia="Calibri" w:cstheme="minorHAnsi"/>
                <w:kern w:val="0"/>
                <w14:ligatures w14:val="none"/>
              </w:rPr>
              <w:t xml:space="preserve"> (4 porty na kontroler)</w:t>
            </w:r>
          </w:p>
        </w:tc>
      </w:tr>
      <w:tr w:rsidR="005C1F39" w:rsidRPr="009E6689" w14:paraId="6AC8B335" w14:textId="0291D409" w:rsidTr="00BB6174">
        <w:tc>
          <w:tcPr>
            <w:tcW w:w="1985" w:type="dxa"/>
          </w:tcPr>
          <w:p w14:paraId="1D765482"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Zarządzanie</w:t>
            </w:r>
          </w:p>
        </w:tc>
        <w:tc>
          <w:tcPr>
            <w:tcW w:w="7087" w:type="dxa"/>
          </w:tcPr>
          <w:p w14:paraId="5F94CEA7"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Zarządzanie macierzą musi być możliwe z poziomu interfejsu graficznego i interfejsu znakowego. Zarządzanie macierzą musi odbywać się bezpośrednio na kontrolerach macierzy z poziomu przeglądarki internetowej. </w:t>
            </w:r>
          </w:p>
        </w:tc>
      </w:tr>
      <w:tr w:rsidR="005C1F39" w:rsidRPr="009E6689" w14:paraId="429583E1" w14:textId="5EA7C5B7" w:rsidTr="00BB6174">
        <w:tc>
          <w:tcPr>
            <w:tcW w:w="1985" w:type="dxa"/>
          </w:tcPr>
          <w:p w14:paraId="308FF097" w14:textId="77777777" w:rsidR="005C1F39" w:rsidRPr="009E6689" w:rsidRDefault="005C1F39" w:rsidP="00C32207">
            <w:pPr>
              <w:spacing w:after="0" w:line="252" w:lineRule="auto"/>
              <w:rPr>
                <w:rFonts w:eastAsia="Calibri" w:cstheme="minorHAnsi"/>
                <w:kern w:val="0"/>
                <w14:ligatures w14:val="none"/>
              </w:rPr>
            </w:pPr>
            <w:r w:rsidRPr="009E6689">
              <w:rPr>
                <w:rFonts w:eastAsia="Calibri" w:cstheme="minorHAnsi"/>
                <w:kern w:val="0"/>
                <w14:ligatures w14:val="none"/>
              </w:rPr>
              <w:t>Zarządzanie grupami dyskowymi oraz dyskami logicznymi</w:t>
            </w:r>
          </w:p>
        </w:tc>
        <w:tc>
          <w:tcPr>
            <w:tcW w:w="7087" w:type="dxa"/>
          </w:tcPr>
          <w:p w14:paraId="1D0D9FE8"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umożliwiać zdefiniowanie, co najmniej 500 wolumenów logicznych w ramach oferowanej macierzy dyskowej. </w:t>
            </w:r>
          </w:p>
          <w:p w14:paraId="2EBC52F6"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Musi istnieć możliwość rozłożenia pojedynczego wolumenu logicznego na wszystkie dyski fizyczne macierzy (tzw. </w:t>
            </w:r>
            <w:proofErr w:type="spellStart"/>
            <w:r w:rsidRPr="009E6689">
              <w:rPr>
                <w:rFonts w:eastAsia="Calibri" w:cstheme="minorHAnsi"/>
                <w:kern w:val="0"/>
                <w14:ligatures w14:val="none"/>
              </w:rPr>
              <w:t>wide-striping</w:t>
            </w:r>
            <w:proofErr w:type="spellEnd"/>
            <w:r w:rsidRPr="009E6689">
              <w:rPr>
                <w:rFonts w:eastAsia="Calibri" w:cstheme="minorHAnsi"/>
                <w:kern w:val="0"/>
                <w14:ligatures w14:val="none"/>
              </w:rPr>
              <w:t>), bez konieczności łączenia wielu różnych dysków logicznych w jeden większy.</w:t>
            </w:r>
          </w:p>
          <w:p w14:paraId="09C76C61"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bCs/>
                <w:kern w:val="0"/>
                <w14:ligatures w14:val="none"/>
              </w:rPr>
              <w:t>Jeżeli do obsługi powyższych funkcjonalności wymagane są dodatkowe licencje, należy je dostarczyć dla całej pojemności urządzenia.</w:t>
            </w:r>
          </w:p>
        </w:tc>
      </w:tr>
      <w:tr w:rsidR="005C1F39" w:rsidRPr="009E6689" w14:paraId="49D6DF43" w14:textId="1EE6F855" w:rsidTr="00BB6174">
        <w:tc>
          <w:tcPr>
            <w:tcW w:w="1985" w:type="dxa"/>
          </w:tcPr>
          <w:p w14:paraId="7CF122E1" w14:textId="77777777" w:rsidR="005C1F39" w:rsidRPr="009E6689" w:rsidRDefault="005C1F39" w:rsidP="008341C6">
            <w:pPr>
              <w:spacing w:after="0" w:line="252" w:lineRule="auto"/>
              <w:jc w:val="both"/>
              <w:rPr>
                <w:rFonts w:eastAsia="Calibri" w:cstheme="minorHAnsi"/>
                <w:kern w:val="0"/>
                <w14:ligatures w14:val="none"/>
              </w:rPr>
            </w:pPr>
            <w:proofErr w:type="spellStart"/>
            <w:r w:rsidRPr="009E6689">
              <w:rPr>
                <w:rFonts w:eastAsia="Calibri" w:cstheme="minorHAnsi"/>
                <w:kern w:val="0"/>
                <w14:ligatures w14:val="none"/>
              </w:rPr>
              <w:t>Thin</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Provisioning</w:t>
            </w:r>
            <w:proofErr w:type="spellEnd"/>
          </w:p>
        </w:tc>
        <w:tc>
          <w:tcPr>
            <w:tcW w:w="7087" w:type="dxa"/>
          </w:tcPr>
          <w:p w14:paraId="49D41144"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umożliwiać udostępnianie zasobów dyskowych do serwerów w trybie tradycyjnym, jak i w trybie typu </w:t>
            </w:r>
            <w:proofErr w:type="spellStart"/>
            <w:r w:rsidRPr="009E6689">
              <w:rPr>
                <w:rFonts w:eastAsia="Calibri" w:cstheme="minorHAnsi"/>
                <w:kern w:val="0"/>
                <w14:ligatures w14:val="none"/>
              </w:rPr>
              <w:t>Thin</w:t>
            </w:r>
            <w:proofErr w:type="spellEnd"/>
            <w:r w:rsidRPr="009E6689">
              <w:rPr>
                <w:rFonts w:eastAsia="Calibri" w:cstheme="minorHAnsi"/>
                <w:kern w:val="0"/>
                <w14:ligatures w14:val="none"/>
              </w:rPr>
              <w:t xml:space="preserve"> </w:t>
            </w:r>
            <w:proofErr w:type="spellStart"/>
            <w:r w:rsidRPr="009E6689">
              <w:rPr>
                <w:rFonts w:eastAsia="Calibri" w:cstheme="minorHAnsi"/>
                <w:kern w:val="0"/>
                <w14:ligatures w14:val="none"/>
              </w:rPr>
              <w:t>Provisioning</w:t>
            </w:r>
            <w:proofErr w:type="spellEnd"/>
            <w:r w:rsidRPr="009E6689">
              <w:rPr>
                <w:rFonts w:eastAsia="Calibri" w:cstheme="minorHAnsi"/>
                <w:kern w:val="0"/>
                <w14:ligatures w14:val="none"/>
              </w:rPr>
              <w:t>.</w:t>
            </w:r>
          </w:p>
          <w:p w14:paraId="67A73D89"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umożliwiać odzyskiwanie przestrzeni dyskowych po usuniętych danych w ramach wolumenów typu </w:t>
            </w:r>
            <w:proofErr w:type="spellStart"/>
            <w:r w:rsidRPr="009E6689">
              <w:rPr>
                <w:rFonts w:eastAsia="Calibri" w:cstheme="minorHAnsi"/>
                <w:kern w:val="0"/>
                <w14:ligatures w14:val="none"/>
              </w:rPr>
              <w:t>Thin</w:t>
            </w:r>
            <w:proofErr w:type="spellEnd"/>
            <w:r w:rsidRPr="009E6689">
              <w:rPr>
                <w:rFonts w:eastAsia="Calibri" w:cstheme="minorHAnsi"/>
                <w:kern w:val="0"/>
                <w14:ligatures w14:val="none"/>
              </w:rPr>
              <w:t>. Proces odzyskiwania danych musi być automatyczny bez konieczności uruchamiania dodatkowych procesów na kontrolerach macierzowych (wymagana obsługa standardu T10 SCSI UNMAP).</w:t>
            </w:r>
          </w:p>
          <w:p w14:paraId="15F096D3"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bCs/>
                <w:kern w:val="0"/>
                <w14:ligatures w14:val="none"/>
              </w:rPr>
              <w:t>Jeżeli do obsługi powyższych funkcjonalności wymagane są dodatkowe licencje, należy je dostarczyć dla całej pojemności urządzenia.</w:t>
            </w:r>
          </w:p>
        </w:tc>
      </w:tr>
      <w:tr w:rsidR="005C1F39" w:rsidRPr="009E6689" w14:paraId="7231AAA7" w14:textId="0A2C7F73" w:rsidTr="00BB6174">
        <w:tc>
          <w:tcPr>
            <w:tcW w:w="1985" w:type="dxa"/>
          </w:tcPr>
          <w:p w14:paraId="533FF989" w14:textId="77777777" w:rsidR="005C1F39" w:rsidRPr="009E6689" w:rsidRDefault="005C1F39" w:rsidP="008341C6">
            <w:pPr>
              <w:spacing w:after="0" w:line="252" w:lineRule="auto"/>
              <w:jc w:val="both"/>
              <w:rPr>
                <w:rFonts w:eastAsia="Calibri" w:cstheme="minorHAnsi"/>
                <w:kern w:val="0"/>
                <w14:ligatures w14:val="none"/>
              </w:rPr>
            </w:pPr>
            <w:proofErr w:type="spellStart"/>
            <w:r w:rsidRPr="009E6689">
              <w:rPr>
                <w:rFonts w:eastAsia="Calibri" w:cstheme="minorHAnsi"/>
                <w:kern w:val="0"/>
                <w14:ligatures w14:val="none"/>
              </w:rPr>
              <w:t>Tiering</w:t>
            </w:r>
            <w:proofErr w:type="spellEnd"/>
          </w:p>
        </w:tc>
        <w:tc>
          <w:tcPr>
            <w:tcW w:w="7087" w:type="dxa"/>
          </w:tcPr>
          <w:p w14:paraId="5854E1B2"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posiadać funkcjonalność </w:t>
            </w:r>
            <w:proofErr w:type="spellStart"/>
            <w:r w:rsidRPr="009E6689">
              <w:rPr>
                <w:rFonts w:eastAsia="Calibri" w:cstheme="minorHAnsi"/>
                <w:kern w:val="0"/>
                <w14:ligatures w14:val="none"/>
              </w:rPr>
              <w:t>Tiering</w:t>
            </w:r>
            <w:proofErr w:type="spellEnd"/>
            <w:r w:rsidRPr="009E6689">
              <w:rPr>
                <w:rFonts w:eastAsia="Calibri" w:cstheme="minorHAnsi"/>
                <w:kern w:val="0"/>
                <w14:ligatures w14:val="none"/>
              </w:rPr>
              <w:t xml:space="preserve"> między dyskami SSD i SAS i między dyskami SAS i NL SAS.</w:t>
            </w:r>
          </w:p>
          <w:p w14:paraId="4B635D34" w14:textId="77777777" w:rsidR="005C1F39" w:rsidRPr="009E6689" w:rsidRDefault="005C1F39" w:rsidP="008341C6">
            <w:pPr>
              <w:spacing w:after="0" w:line="252" w:lineRule="auto"/>
              <w:jc w:val="both"/>
              <w:rPr>
                <w:rFonts w:eastAsia="Calibri" w:cstheme="minorHAnsi"/>
                <w:kern w:val="0"/>
                <w14:ligatures w14:val="none"/>
              </w:rPr>
            </w:pPr>
            <w:proofErr w:type="spellStart"/>
            <w:r w:rsidRPr="009E6689">
              <w:rPr>
                <w:rFonts w:eastAsia="Calibri" w:cstheme="minorHAnsi"/>
                <w:kern w:val="0"/>
                <w14:ligatures w14:val="none"/>
              </w:rPr>
              <w:t>Tiering</w:t>
            </w:r>
            <w:proofErr w:type="spellEnd"/>
            <w:r w:rsidRPr="009E6689">
              <w:rPr>
                <w:rFonts w:eastAsia="Calibri" w:cstheme="minorHAnsi"/>
                <w:kern w:val="0"/>
                <w14:ligatures w14:val="none"/>
              </w:rPr>
              <w:t xml:space="preserve"> musi obejmować wszystkie woluminy w danej puli dyskowej.</w:t>
            </w:r>
          </w:p>
          <w:p w14:paraId="3DFB712D"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Dyski SSD mogą być wykorzystane zarówno do uzyskania pojemności w warstwie wydajności lub na potrzeby zwiększenia pamięci podręcznej odczytu w celu przyspieszenia operacji losowego odczytu z jednej lub wielu warstw napędów mechanicznych.</w:t>
            </w:r>
          </w:p>
        </w:tc>
      </w:tr>
      <w:tr w:rsidR="005C1F39" w:rsidRPr="009E6689" w14:paraId="64792E95" w14:textId="7F8A691E" w:rsidTr="00BB6174">
        <w:tc>
          <w:tcPr>
            <w:tcW w:w="1985" w:type="dxa"/>
          </w:tcPr>
          <w:p w14:paraId="766CCAAA"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Wewnętrzne kopie migawkowe</w:t>
            </w:r>
          </w:p>
        </w:tc>
        <w:tc>
          <w:tcPr>
            <w:tcW w:w="7087" w:type="dxa"/>
          </w:tcPr>
          <w:p w14:paraId="46A7E1A8" w14:textId="77777777" w:rsidR="005C1F39" w:rsidRPr="009E6689" w:rsidRDefault="005C1F39" w:rsidP="008341C6">
            <w:pPr>
              <w:spacing w:after="0" w:line="252" w:lineRule="auto"/>
              <w:jc w:val="both"/>
              <w:rPr>
                <w:rFonts w:eastAsia="Calibri" w:cstheme="minorHAnsi"/>
                <w:bCs/>
                <w:kern w:val="0"/>
                <w14:ligatures w14:val="none"/>
              </w:rPr>
            </w:pPr>
            <w:r w:rsidRPr="009E6689">
              <w:rPr>
                <w:rFonts w:eastAsia="Calibri" w:cstheme="minorHAnsi"/>
                <w:bCs/>
                <w:kern w:val="0"/>
                <w14:ligatures w14:val="none"/>
              </w:rPr>
              <w:t>Macierz musi umożliwiać dokonywania na żądanie tzw. migawkowej kopii danych (</w:t>
            </w:r>
            <w:proofErr w:type="spellStart"/>
            <w:r w:rsidRPr="009E6689">
              <w:rPr>
                <w:rFonts w:eastAsia="Calibri" w:cstheme="minorHAnsi"/>
                <w:bCs/>
                <w:kern w:val="0"/>
                <w14:ligatures w14:val="none"/>
              </w:rPr>
              <w:t>snapshot</w:t>
            </w:r>
            <w:proofErr w:type="spellEnd"/>
            <w:r w:rsidRPr="009E6689">
              <w:rPr>
                <w:rFonts w:eastAsia="Calibri" w:cstheme="minorHAnsi"/>
                <w:bCs/>
                <w:kern w:val="0"/>
                <w14:ligatures w14:val="none"/>
              </w:rPr>
              <w:t>, point-in-</w:t>
            </w:r>
            <w:proofErr w:type="spellStart"/>
            <w:r w:rsidRPr="009E6689">
              <w:rPr>
                <w:rFonts w:eastAsia="Calibri" w:cstheme="minorHAnsi"/>
                <w:bCs/>
                <w:kern w:val="0"/>
                <w14:ligatures w14:val="none"/>
              </w:rPr>
              <w:t>time</w:t>
            </w:r>
            <w:proofErr w:type="spellEnd"/>
            <w:r w:rsidRPr="009E6689">
              <w:rPr>
                <w:rFonts w:eastAsia="Calibri" w:cstheme="minorHAnsi"/>
                <w:bCs/>
                <w:kern w:val="0"/>
                <w14:ligatures w14:val="none"/>
              </w:rPr>
              <w:t xml:space="preserv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3188B449" w14:textId="77777777" w:rsidR="005C1F39" w:rsidRPr="009E6689" w:rsidRDefault="005C1F39" w:rsidP="008341C6">
            <w:pPr>
              <w:spacing w:after="0" w:line="252" w:lineRule="auto"/>
              <w:jc w:val="both"/>
              <w:rPr>
                <w:rFonts w:eastAsia="Calibri" w:cstheme="minorHAnsi"/>
                <w:bCs/>
                <w:kern w:val="0"/>
                <w14:ligatures w14:val="none"/>
              </w:rPr>
            </w:pPr>
            <w:r w:rsidRPr="009E6689">
              <w:rPr>
                <w:rFonts w:eastAsia="Calibri" w:cstheme="minorHAnsi"/>
                <w:bCs/>
                <w:kern w:val="0"/>
                <w14:ligatures w14:val="none"/>
              </w:rPr>
              <w:t xml:space="preserve">Macierz musi wspierać minimum 512 kopii migawkowych. Jeżeli do obsługi powyższych funkcjonalności wymagane są dodatkowe licencje, należy je dostarczyć dla całej pojemności urządzenia. </w:t>
            </w:r>
          </w:p>
        </w:tc>
      </w:tr>
      <w:tr w:rsidR="005C1F39" w:rsidRPr="009E6689" w14:paraId="164CB1EB" w14:textId="30F0885E" w:rsidTr="00BB6174">
        <w:tc>
          <w:tcPr>
            <w:tcW w:w="1985" w:type="dxa"/>
          </w:tcPr>
          <w:p w14:paraId="17FCF0B5"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Wewnętrzne kopie pełne</w:t>
            </w:r>
          </w:p>
        </w:tc>
        <w:tc>
          <w:tcPr>
            <w:tcW w:w="7087" w:type="dxa"/>
          </w:tcPr>
          <w:p w14:paraId="5DAB1CC7"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umożliwiać dokonywanie na żądanie pełnej fizycznej kopii danych (clone) w ramach macierzy za pomocą wewnętrznych kontrolerów macierzowych. </w:t>
            </w:r>
          </w:p>
          <w:p w14:paraId="087BF402"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bCs/>
                <w:kern w:val="0"/>
                <w14:ligatures w14:val="none"/>
              </w:rPr>
              <w:t>Jeżeli do obsługi powyższych funkcjonalności wymagane są dodatkowe licencje, należy je dostarczyć dla całej pojemności urządzenia.</w:t>
            </w:r>
          </w:p>
        </w:tc>
      </w:tr>
      <w:tr w:rsidR="005C1F39" w:rsidRPr="009E6689" w14:paraId="485E65B9" w14:textId="69FAF623" w:rsidTr="00BB6174">
        <w:tc>
          <w:tcPr>
            <w:tcW w:w="1985" w:type="dxa"/>
          </w:tcPr>
          <w:p w14:paraId="175238E6"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Migracja danych w obrębie macierzy</w:t>
            </w:r>
          </w:p>
        </w:tc>
        <w:tc>
          <w:tcPr>
            <w:tcW w:w="7087" w:type="dxa"/>
          </w:tcPr>
          <w:p w14:paraId="485D8FB1" w14:textId="77777777" w:rsidR="005C1F39" w:rsidRPr="009E6689" w:rsidRDefault="005C1F39" w:rsidP="008341C6">
            <w:pPr>
              <w:spacing w:line="252" w:lineRule="auto"/>
              <w:jc w:val="both"/>
              <w:rPr>
                <w:rFonts w:eastAsia="Calibri" w:cstheme="minorHAnsi"/>
                <w:kern w:val="0"/>
                <w14:ligatures w14:val="none"/>
              </w:rPr>
            </w:pPr>
            <w:r w:rsidRPr="009E6689">
              <w:rPr>
                <w:rFonts w:eastAsia="Calibri" w:cstheme="minorHAnsi"/>
                <w:kern w:val="0"/>
                <w14:ligatures w14:val="none"/>
              </w:rPr>
              <w:t xml:space="preserve">Macierz dyskowa musi umożliwiać migrację danych bez przerywania do nich dostępu pomiędzy różnymi warstwami technologii dyskowych na poziomie części wolumenów logicznych (ang. </w:t>
            </w:r>
            <w:proofErr w:type="spellStart"/>
            <w:r w:rsidRPr="009E6689">
              <w:rPr>
                <w:rFonts w:eastAsia="Calibri" w:cstheme="minorHAnsi"/>
                <w:kern w:val="0"/>
                <w14:ligatures w14:val="none"/>
              </w:rPr>
              <w:t>Sub</w:t>
            </w:r>
            <w:proofErr w:type="spellEnd"/>
            <w:r w:rsidRPr="009E6689">
              <w:rPr>
                <w:rFonts w:eastAsia="Calibri" w:cstheme="minorHAnsi"/>
                <w:kern w:val="0"/>
                <w14:ligatures w14:val="none"/>
              </w:rPr>
              <w:t xml:space="preserve">-LUN).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przerywania dostępu do danych) dla korzystających z tego wolumenu hostów. </w:t>
            </w:r>
            <w:r w:rsidRPr="009E6689">
              <w:rPr>
                <w:rFonts w:eastAsia="Calibri" w:cstheme="minorHAnsi"/>
                <w:kern w:val="0"/>
                <w14:ligatures w14:val="none"/>
              </w:rPr>
              <w:lastRenderedPageBreak/>
              <w:t xml:space="preserve">Zmiany te muszą się odbywać wewnętrznymi mechanizmami macierzy. </w:t>
            </w:r>
            <w:r w:rsidRPr="009E6689">
              <w:rPr>
                <w:rFonts w:eastAsia="Calibri" w:cstheme="minorHAnsi"/>
                <w:bCs/>
                <w:kern w:val="0"/>
                <w14:ligatures w14:val="none"/>
              </w:rPr>
              <w:t>Jeżeli do obsługi powyższych funkcjonalności wymagane są dodatkowe licencje, należy je dostarczyć dla całej pojemności dostarczanego urządzenia.</w:t>
            </w:r>
          </w:p>
        </w:tc>
      </w:tr>
      <w:tr w:rsidR="005C1F39" w:rsidRPr="009E6689" w14:paraId="6B462E21" w14:textId="29132A11" w:rsidTr="00BB6174">
        <w:tc>
          <w:tcPr>
            <w:tcW w:w="1985" w:type="dxa"/>
          </w:tcPr>
          <w:p w14:paraId="68713DAD" w14:textId="77777777" w:rsidR="005C1F39" w:rsidRPr="009E6689" w:rsidRDefault="005C1F39" w:rsidP="00C32207">
            <w:pPr>
              <w:spacing w:after="0" w:line="252" w:lineRule="auto"/>
              <w:rPr>
                <w:rFonts w:eastAsia="Calibri" w:cstheme="minorHAnsi"/>
                <w:kern w:val="0"/>
                <w14:ligatures w14:val="none"/>
              </w:rPr>
            </w:pPr>
            <w:r w:rsidRPr="009E6689">
              <w:rPr>
                <w:rFonts w:eastAsia="Calibri" w:cstheme="minorHAnsi"/>
                <w:kern w:val="0"/>
                <w14:ligatures w14:val="none"/>
              </w:rPr>
              <w:lastRenderedPageBreak/>
              <w:t>Zdalna replikacja danych</w:t>
            </w:r>
          </w:p>
          <w:p w14:paraId="5B57FD06" w14:textId="77777777" w:rsidR="005C1F39" w:rsidRPr="009E6689" w:rsidRDefault="005C1F39" w:rsidP="008341C6">
            <w:pPr>
              <w:spacing w:after="0" w:line="252" w:lineRule="auto"/>
              <w:jc w:val="both"/>
              <w:rPr>
                <w:rFonts w:eastAsia="Calibri" w:cstheme="minorHAnsi"/>
                <w:kern w:val="0"/>
                <w14:ligatures w14:val="none"/>
              </w:rPr>
            </w:pPr>
          </w:p>
        </w:tc>
        <w:tc>
          <w:tcPr>
            <w:tcW w:w="7087" w:type="dxa"/>
          </w:tcPr>
          <w:p w14:paraId="5992AD97"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umożliwiać asynchroniczną replikację danych do innej macierzy z tej samej rodziny. Replikacja musi być wykonywana na poziomie kontrolerów, bez użycia dodatkowych serwerów lub innych urządzeń i bez obciążania serwerów podłączonych do macierzy. </w:t>
            </w:r>
          </w:p>
          <w:p w14:paraId="6B1A4E99" w14:textId="77777777" w:rsidR="005C1F39" w:rsidRPr="009E6689" w:rsidRDefault="005C1F39" w:rsidP="008341C6">
            <w:pPr>
              <w:spacing w:after="0" w:line="252" w:lineRule="auto"/>
              <w:jc w:val="both"/>
              <w:rPr>
                <w:rFonts w:eastAsia="Calibri" w:cstheme="minorHAnsi"/>
                <w:bCs/>
                <w:kern w:val="0"/>
                <w14:ligatures w14:val="none"/>
              </w:rPr>
            </w:pPr>
            <w:r w:rsidRPr="009E6689">
              <w:rPr>
                <w:rFonts w:eastAsia="Calibri" w:cstheme="minorHAnsi"/>
                <w:bCs/>
                <w:kern w:val="0"/>
                <w14:ligatures w14:val="none"/>
              </w:rPr>
              <w:t xml:space="preserve">Jeżeli do obsługi powyższej funkcjonalności wymagane są dodatkowe licencje, należy je dostarczyć wraz z urządzeniem. </w:t>
            </w:r>
          </w:p>
        </w:tc>
      </w:tr>
      <w:tr w:rsidR="005C1F39" w:rsidRPr="009E6689" w14:paraId="36C32183" w14:textId="7505710E" w:rsidTr="00BB6174">
        <w:tc>
          <w:tcPr>
            <w:tcW w:w="1985" w:type="dxa"/>
          </w:tcPr>
          <w:p w14:paraId="7E648D37"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Podłączanie zewnętrznych systemów operacyjnych</w:t>
            </w:r>
          </w:p>
        </w:tc>
        <w:tc>
          <w:tcPr>
            <w:tcW w:w="7087" w:type="dxa"/>
          </w:tcPr>
          <w:p w14:paraId="728A601A"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umożliwiać jednoczesne podłączenie wielu serwerów w trybie wysokiej dostępności (co najmniej dwoma ścieżkami). </w:t>
            </w:r>
          </w:p>
          <w:p w14:paraId="4195BFA7"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Macierz musi wspierać podłączenie następujących systemów operacyjnych: Windows, RHEL, SLES, Vmware, </w:t>
            </w:r>
            <w:proofErr w:type="spellStart"/>
            <w:r w:rsidRPr="009E6689">
              <w:rPr>
                <w:rFonts w:eastAsia="Calibri" w:cstheme="minorHAnsi"/>
                <w:kern w:val="0"/>
                <w14:ligatures w14:val="none"/>
              </w:rPr>
              <w:t>Citrix</w:t>
            </w:r>
            <w:proofErr w:type="spellEnd"/>
            <w:r w:rsidRPr="009E6689">
              <w:rPr>
                <w:rFonts w:eastAsia="Calibri" w:cstheme="minorHAnsi"/>
                <w:kern w:val="0"/>
                <w14:ligatures w14:val="none"/>
              </w:rPr>
              <w:t xml:space="preserve">. </w:t>
            </w:r>
          </w:p>
          <w:p w14:paraId="28E64D66"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263412D4"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bCs/>
                <w:kern w:val="0"/>
                <w14:ligatures w14:val="none"/>
              </w:rPr>
              <w:t xml:space="preserve">Jeżeli do obsługi powyższych funkcjonalności wymagane są dodatkowe licencje, należy je dostarczyć dla </w:t>
            </w:r>
            <w:r w:rsidRPr="009E6689">
              <w:rPr>
                <w:rFonts w:eastAsia="Calibri" w:cstheme="minorHAnsi"/>
                <w:kern w:val="0"/>
                <w14:ligatures w14:val="none"/>
              </w:rPr>
              <w:t>maksymalnej liczby serwerów obsługiwanych przez oferowane urządzenie.</w:t>
            </w:r>
          </w:p>
        </w:tc>
      </w:tr>
      <w:tr w:rsidR="005C1F39" w:rsidRPr="009E6689" w14:paraId="5FFB118D" w14:textId="5DC9A6FF" w:rsidTr="00BB6174">
        <w:tc>
          <w:tcPr>
            <w:tcW w:w="1985" w:type="dxa"/>
          </w:tcPr>
          <w:p w14:paraId="76E977E7"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Redundancja</w:t>
            </w:r>
          </w:p>
          <w:p w14:paraId="75A9C689" w14:textId="77777777" w:rsidR="005C1F39" w:rsidRPr="009E6689" w:rsidRDefault="005C1F39" w:rsidP="008341C6">
            <w:pPr>
              <w:spacing w:after="0" w:line="252" w:lineRule="auto"/>
              <w:jc w:val="both"/>
              <w:rPr>
                <w:rFonts w:eastAsia="Calibri" w:cstheme="minorHAnsi"/>
                <w:kern w:val="0"/>
                <w14:ligatures w14:val="none"/>
              </w:rPr>
            </w:pPr>
          </w:p>
        </w:tc>
        <w:tc>
          <w:tcPr>
            <w:tcW w:w="7087" w:type="dxa"/>
          </w:tcPr>
          <w:p w14:paraId="0D326C16" w14:textId="1775190D"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Macierz nie może posiadać pojedynczego punktu awarii, który powodowałby brak dostępu do danych. Musi być zapewniona pełna</w:t>
            </w:r>
            <w:r>
              <w:rPr>
                <w:rFonts w:eastAsia="Calibri" w:cstheme="minorHAnsi"/>
                <w:kern w:val="0"/>
                <w14:ligatures w14:val="none"/>
              </w:rPr>
              <w:t xml:space="preserve"> </w:t>
            </w:r>
            <w:r w:rsidRPr="009E6689">
              <w:rPr>
                <w:rFonts w:eastAsia="Calibri" w:cstheme="minorHAnsi"/>
                <w:kern w:val="0"/>
                <w14:ligatures w14:val="none"/>
              </w:rPr>
              <w:t>redundancja komponentów, w szczególności</w:t>
            </w:r>
            <w:r>
              <w:rPr>
                <w:rFonts w:eastAsia="Calibri" w:cstheme="minorHAnsi"/>
                <w:kern w:val="0"/>
                <w14:ligatures w14:val="none"/>
              </w:rPr>
              <w:t xml:space="preserve"> </w:t>
            </w:r>
            <w:r w:rsidRPr="009E6689">
              <w:rPr>
                <w:rFonts w:eastAsia="Calibri" w:cstheme="minorHAnsi"/>
                <w:kern w:val="0"/>
                <w14:ligatures w14:val="none"/>
              </w:rPr>
              <w:t>zdublowanie kontrolerów, zasilaczy i wentylatorów.</w:t>
            </w:r>
          </w:p>
          <w:p w14:paraId="62693446" w14:textId="031AB9FB"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Macierz musi umożliwiać wymianę elementów systemu w</w:t>
            </w:r>
            <w:r>
              <w:rPr>
                <w:rFonts w:eastAsia="Calibri" w:cstheme="minorHAnsi"/>
                <w:kern w:val="0"/>
                <w14:ligatures w14:val="none"/>
              </w:rPr>
              <w:t xml:space="preserve"> </w:t>
            </w:r>
            <w:r w:rsidRPr="009E6689">
              <w:rPr>
                <w:rFonts w:eastAsia="Calibri" w:cstheme="minorHAnsi"/>
                <w:kern w:val="0"/>
                <w14:ligatures w14:val="none"/>
              </w:rPr>
              <w:t>trybie „hot-</w:t>
            </w:r>
            <w:proofErr w:type="spellStart"/>
            <w:r w:rsidRPr="009E6689">
              <w:rPr>
                <w:rFonts w:eastAsia="Calibri" w:cstheme="minorHAnsi"/>
                <w:kern w:val="0"/>
                <w14:ligatures w14:val="none"/>
              </w:rPr>
              <w:t>swap</w:t>
            </w:r>
            <w:proofErr w:type="spellEnd"/>
            <w:r w:rsidRPr="009E6689">
              <w:rPr>
                <w:rFonts w:eastAsia="Calibri" w:cstheme="minorHAnsi"/>
                <w:kern w:val="0"/>
                <w14:ligatures w14:val="none"/>
              </w:rPr>
              <w:t>”, a w szczególności takich, jak: dyski, kontrolery, zasilacze, wentylatory.</w:t>
            </w:r>
          </w:p>
          <w:p w14:paraId="790748AD"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bCs/>
                <w:kern w:val="0"/>
                <w14:ligatures w14:val="none"/>
              </w:rPr>
              <w:t>Macierz musi mieć możliwość zasilania z dwu niezależnych źródeł zasilania – odporność na zanik zasilania jednej fazy lub awarię jednego z zasilaczy macierzy.</w:t>
            </w:r>
            <w:r w:rsidRPr="009E6689">
              <w:rPr>
                <w:rFonts w:eastAsia="Calibri" w:cstheme="minorHAnsi"/>
                <w:kern w:val="0"/>
                <w14:ligatures w14:val="none"/>
              </w:rPr>
              <w:t xml:space="preserve"> </w:t>
            </w:r>
          </w:p>
          <w:p w14:paraId="277C2097"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Zasilacze użyte w macierzy powinny spełniać wymagania dotyczące sprawności dla zasilacza minimum 80+ Gold.</w:t>
            </w:r>
          </w:p>
        </w:tc>
      </w:tr>
      <w:tr w:rsidR="005C1F39" w:rsidRPr="009E6689" w14:paraId="3AAC1527" w14:textId="6FECE8F8" w:rsidTr="00BB6174">
        <w:tc>
          <w:tcPr>
            <w:tcW w:w="1985" w:type="dxa"/>
          </w:tcPr>
          <w:p w14:paraId="3DDD401D"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Dodatkowe wymagania</w:t>
            </w:r>
          </w:p>
        </w:tc>
        <w:tc>
          <w:tcPr>
            <w:tcW w:w="7087" w:type="dxa"/>
          </w:tcPr>
          <w:p w14:paraId="6BF175F8"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9E6689">
              <w:rPr>
                <w:rFonts w:eastAsia="Calibri" w:cstheme="minorHAnsi"/>
                <w:kern w:val="0"/>
                <w14:ligatures w14:val="none"/>
              </w:rPr>
              <w:t>wirtualizatorem</w:t>
            </w:r>
            <w:proofErr w:type="spellEnd"/>
            <w:r w:rsidRPr="009E6689">
              <w:rPr>
                <w:rFonts w:eastAsia="Calibri" w:cstheme="minorHAnsi"/>
                <w:kern w:val="0"/>
                <w14:ligatures w14:val="none"/>
              </w:rPr>
              <w:t xml:space="preserve"> sieci SAN czy </w:t>
            </w:r>
            <w:proofErr w:type="spellStart"/>
            <w:r w:rsidRPr="009E6689">
              <w:rPr>
                <w:rFonts w:eastAsia="Calibri" w:cstheme="minorHAnsi"/>
                <w:kern w:val="0"/>
                <w14:ligatures w14:val="none"/>
              </w:rPr>
              <w:t>wirtualizatorem</w:t>
            </w:r>
            <w:proofErr w:type="spellEnd"/>
            <w:r w:rsidRPr="009E6689">
              <w:rPr>
                <w:rFonts w:eastAsia="Calibri" w:cstheme="minorHAnsi"/>
                <w:kern w:val="0"/>
                <w14:ligatures w14:val="none"/>
              </w:rPr>
              <w:t xml:space="preserve"> macierzy dyskowych.</w:t>
            </w:r>
          </w:p>
          <w:p w14:paraId="29479857"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Możliwość ograniczania poboru zasilania przez dyski, które nie obsługują operacji we/wy, poprzez ich zatrzymanie.</w:t>
            </w:r>
          </w:p>
        </w:tc>
      </w:tr>
      <w:tr w:rsidR="005C1F39" w:rsidRPr="009E6689" w14:paraId="52E683DE" w14:textId="4E142826" w:rsidTr="00BB6174">
        <w:tc>
          <w:tcPr>
            <w:tcW w:w="1985" w:type="dxa"/>
          </w:tcPr>
          <w:p w14:paraId="76B440F2"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Standardy bezpieczeństwa</w:t>
            </w:r>
          </w:p>
        </w:tc>
        <w:tc>
          <w:tcPr>
            <w:tcW w:w="7087" w:type="dxa"/>
          </w:tcPr>
          <w:p w14:paraId="7C2C8490" w14:textId="77777777" w:rsidR="005C1F39" w:rsidRPr="009E6689" w:rsidRDefault="005C1F39" w:rsidP="008341C6">
            <w:pPr>
              <w:spacing w:after="0" w:line="252" w:lineRule="auto"/>
              <w:jc w:val="both"/>
              <w:rPr>
                <w:rFonts w:eastAsia="Calibri" w:cstheme="minorHAnsi"/>
                <w:kern w:val="0"/>
                <w14:ligatures w14:val="none"/>
              </w:rPr>
            </w:pPr>
            <w:r w:rsidRPr="009E6689">
              <w:rPr>
                <w:rFonts w:eastAsia="Calibri" w:cstheme="minorHAnsi"/>
                <w:kern w:val="0"/>
                <w14:ligatures w14:val="none"/>
              </w:rPr>
              <w:t>Urządzenie musi spełniać następujące standardy bezpieczeństwa: EN 62368-1 (</w:t>
            </w:r>
            <w:proofErr w:type="spellStart"/>
            <w:r w:rsidRPr="009E6689">
              <w:rPr>
                <w:rFonts w:eastAsia="Calibri" w:cstheme="minorHAnsi"/>
                <w:kern w:val="0"/>
                <w14:ligatures w14:val="none"/>
              </w:rPr>
              <w:t>European</w:t>
            </w:r>
            <w:proofErr w:type="spellEnd"/>
            <w:r w:rsidRPr="009E6689">
              <w:rPr>
                <w:rFonts w:eastAsia="Calibri" w:cstheme="minorHAnsi"/>
                <w:kern w:val="0"/>
                <w14:ligatures w14:val="none"/>
              </w:rPr>
              <w:t xml:space="preserve"> Union), IEC 60950-1 (International). </w:t>
            </w:r>
            <w:r w:rsidRPr="009E6689">
              <w:rPr>
                <w:rFonts w:eastAsia="Times New Roman" w:cstheme="minorHAnsi"/>
                <w:kern w:val="0"/>
                <w14:ligatures w14:val="none"/>
              </w:rPr>
              <w:t>Wymagane dołączenie do oferty oświadczenia Producenta potwierdzające spełnienie powyższych zaleceń.</w:t>
            </w:r>
          </w:p>
        </w:tc>
      </w:tr>
      <w:tr w:rsidR="005C1F39" w:rsidRPr="009E6689" w14:paraId="29355678" w14:textId="3B9CD30F" w:rsidTr="00BB6174">
        <w:tc>
          <w:tcPr>
            <w:tcW w:w="1985" w:type="dxa"/>
          </w:tcPr>
          <w:p w14:paraId="705DC9B7" w14:textId="77777777" w:rsidR="005C1F39" w:rsidRPr="009E6689" w:rsidRDefault="005C1F39" w:rsidP="008341C6">
            <w:pPr>
              <w:spacing w:after="0" w:line="252" w:lineRule="auto"/>
              <w:jc w:val="both"/>
              <w:rPr>
                <w:rFonts w:eastAsia="MS Mincho" w:cstheme="minorHAnsi"/>
                <w:kern w:val="0"/>
                <w:lang w:eastAsia="ja-JP"/>
                <w14:ligatures w14:val="none"/>
              </w:rPr>
            </w:pPr>
            <w:r w:rsidRPr="009E6689">
              <w:rPr>
                <w:rFonts w:eastAsia="MS Mincho" w:cstheme="minorHAnsi"/>
                <w:kern w:val="0"/>
                <w:lang w:eastAsia="ja-JP"/>
                <w14:ligatures w14:val="none"/>
              </w:rPr>
              <w:t>Inne</w:t>
            </w:r>
          </w:p>
        </w:tc>
        <w:tc>
          <w:tcPr>
            <w:tcW w:w="7087" w:type="dxa"/>
            <w:vAlign w:val="center"/>
          </w:tcPr>
          <w:p w14:paraId="65EC037F" w14:textId="2031538E" w:rsidR="005C1F39" w:rsidRPr="009E6689" w:rsidRDefault="005C1F39" w:rsidP="008341C6">
            <w:pPr>
              <w:spacing w:after="0" w:line="240" w:lineRule="auto"/>
              <w:jc w:val="both"/>
              <w:rPr>
                <w:rFonts w:eastAsia="Calibri" w:cstheme="minorHAnsi"/>
                <w:kern w:val="0"/>
                <w14:ligatures w14:val="none"/>
              </w:rPr>
            </w:pPr>
            <w:r w:rsidRPr="009E6689">
              <w:rPr>
                <w:rFonts w:eastAsia="Calibri" w:cstheme="minorHAnsi"/>
                <w:kern w:val="0"/>
                <w14:ligatures w14:val="none"/>
              </w:rPr>
              <w:t>Urządzenia muszą być zakupione w oficjalnym kanale dystrybucyjnym</w:t>
            </w:r>
            <w:r>
              <w:rPr>
                <w:rFonts w:eastAsia="Calibri" w:cstheme="minorHAnsi"/>
                <w:kern w:val="0"/>
                <w14:ligatures w14:val="none"/>
              </w:rPr>
              <w:t xml:space="preserve"> </w:t>
            </w:r>
            <w:r w:rsidRPr="009E6689">
              <w:rPr>
                <w:rFonts w:eastAsia="Calibri" w:cstheme="minorHAnsi"/>
                <w:kern w:val="0"/>
                <w14:ligatures w14:val="none"/>
              </w:rPr>
              <w:t>producenta. Wykonawca wraz z ofertą przedstawi oświadczenie producenta oferowanej macierzy, potwierdzające pochodzenie urządzenia z oficjalnego kanału dystrybucyjnego producenta.</w:t>
            </w:r>
          </w:p>
          <w:p w14:paraId="2A4F05CA" w14:textId="77777777" w:rsidR="005C1F39" w:rsidRPr="009E6689" w:rsidRDefault="005C1F39" w:rsidP="008341C6">
            <w:pPr>
              <w:spacing w:after="0" w:line="240" w:lineRule="auto"/>
              <w:jc w:val="both"/>
              <w:rPr>
                <w:rFonts w:eastAsia="Calibri" w:cstheme="minorHAnsi"/>
                <w:kern w:val="0"/>
                <w14:ligatures w14:val="none"/>
              </w:rPr>
            </w:pPr>
            <w:r w:rsidRPr="009E6689">
              <w:rPr>
                <w:rFonts w:eastAsia="Calibri" w:cstheme="minorHAnsi"/>
                <w:kern w:val="0"/>
                <w14:ligatures w14:val="none"/>
              </w:rPr>
              <w:lastRenderedPageBreak/>
              <w:t>Wymagane są wraz z ofertą dokumenty: Deklaracja zgodności CE oraz poświadczające, że sprzęt jest produkowany zgodnie z normami ISO 9001 oraz ISO 14001.</w:t>
            </w:r>
          </w:p>
          <w:p w14:paraId="349DEA61" w14:textId="77777777" w:rsidR="005C1F39" w:rsidRPr="009E6689" w:rsidRDefault="005C1F39" w:rsidP="008341C6">
            <w:pPr>
              <w:spacing w:after="0" w:line="252" w:lineRule="auto"/>
              <w:jc w:val="both"/>
              <w:rPr>
                <w:rFonts w:eastAsia="Calibri" w:cstheme="minorHAnsi"/>
                <w:kern w:val="0"/>
                <w14:ligatures w14:val="none"/>
              </w:rPr>
            </w:pPr>
          </w:p>
        </w:tc>
      </w:tr>
      <w:tr w:rsidR="005C1F39" w:rsidRPr="009E6689" w14:paraId="0FAFB5D7" w14:textId="2EF0B70A" w:rsidTr="00BB6174">
        <w:tc>
          <w:tcPr>
            <w:tcW w:w="1985" w:type="dxa"/>
            <w:tcBorders>
              <w:top w:val="single" w:sz="4" w:space="0" w:color="auto"/>
              <w:left w:val="single" w:sz="4" w:space="0" w:color="auto"/>
              <w:bottom w:val="single" w:sz="4" w:space="0" w:color="auto"/>
              <w:right w:val="single" w:sz="4" w:space="0" w:color="auto"/>
            </w:tcBorders>
          </w:tcPr>
          <w:p w14:paraId="7E42FB27" w14:textId="77777777" w:rsidR="005C1F39" w:rsidRPr="009E6689" w:rsidRDefault="005C1F39" w:rsidP="008341C6">
            <w:pPr>
              <w:spacing w:after="0" w:line="252" w:lineRule="auto"/>
              <w:jc w:val="both"/>
              <w:rPr>
                <w:rFonts w:eastAsia="MS Mincho" w:cstheme="minorHAnsi"/>
                <w:kern w:val="0"/>
                <w:lang w:eastAsia="ja-JP"/>
                <w14:ligatures w14:val="none"/>
              </w:rPr>
            </w:pPr>
            <w:r w:rsidRPr="009E6689">
              <w:rPr>
                <w:rFonts w:eastAsia="MS Mincho" w:cstheme="minorHAnsi"/>
                <w:kern w:val="0"/>
                <w:lang w:eastAsia="ja-JP"/>
                <w14:ligatures w14:val="none"/>
              </w:rPr>
              <w:lastRenderedPageBreak/>
              <w:t>Warunki gwarancji</w:t>
            </w:r>
          </w:p>
        </w:tc>
        <w:tc>
          <w:tcPr>
            <w:tcW w:w="7087" w:type="dxa"/>
            <w:tcBorders>
              <w:top w:val="single" w:sz="4" w:space="0" w:color="auto"/>
              <w:left w:val="single" w:sz="4" w:space="0" w:color="auto"/>
              <w:bottom w:val="single" w:sz="4" w:space="0" w:color="auto"/>
              <w:right w:val="single" w:sz="4" w:space="0" w:color="auto"/>
            </w:tcBorders>
            <w:vAlign w:val="center"/>
          </w:tcPr>
          <w:p w14:paraId="6AAA04E5"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Zamawiający wymaga zapewnienia gwarancji Producenta z zakresu wdrażanej technologii na okres min. 36 miesięcy.</w:t>
            </w:r>
          </w:p>
          <w:p w14:paraId="178ABD9B"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 xml:space="preserve">Zamawiający oczekuje możliwości zgłaszania zdarzeń serwisowych w trybie 24/7/365 następującymi kanałami: telefonicznie i przez Internet. </w:t>
            </w:r>
          </w:p>
          <w:p w14:paraId="409892D0"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 xml:space="preserve">Zamawiający wymaga pojedynczego punktu kontaktu dla całego rozwiązania Producenta, w tym także sprzedanego oprogramowania. </w:t>
            </w:r>
          </w:p>
          <w:p w14:paraId="3845158C"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Zamawiający oczekuje możliwości samodzielnego kwalifikowania poziomu ważności naprawy.</w:t>
            </w:r>
          </w:p>
          <w:p w14:paraId="4D58697C"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53D39AC7"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 xml:space="preserve">Naprawa ma się odbyć w siedzibie zamawiającego, chyba, że zamawiający dla danej naprawy zgodzi się na inną formę.  </w:t>
            </w:r>
          </w:p>
          <w:p w14:paraId="77E5B13C"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41CD4F0C"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7C5E49C3"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 xml:space="preserve">Możliwość rozszerzenia gwarancji producenta o usługę diagnostyki sprzętu na miejscu w przypadku awarii. Charakterystyka usługi diagnostyki: </w:t>
            </w:r>
          </w:p>
          <w:p w14:paraId="4840A5D7" w14:textId="77777777" w:rsidR="005C1F39" w:rsidRPr="009E6689" w:rsidRDefault="005C1F39" w:rsidP="00FD5A20">
            <w:pPr>
              <w:numPr>
                <w:ilvl w:val="0"/>
                <w:numId w:val="14"/>
              </w:numPr>
              <w:spacing w:line="252" w:lineRule="auto"/>
              <w:contextualSpacing/>
              <w:jc w:val="both"/>
              <w:rPr>
                <w:rFonts w:eastAsia="Times New Roman" w:cstheme="minorHAnsi"/>
                <w:kern w:val="0"/>
                <w14:ligatures w14:val="none"/>
              </w:rPr>
            </w:pPr>
            <w:r w:rsidRPr="009E6689">
              <w:rPr>
                <w:rFonts w:eastAsia="Times New Roman" w:cstheme="minorHAnsi"/>
                <w:kern w:val="0"/>
                <w14:ligatures w14:val="none"/>
              </w:rPr>
              <w:t>Możliwości utworzenia zgłaszania serwisowego w wyniku, którego proces diagnostyki odbędzie się na miejscu w siedzibie zamawiającego.</w:t>
            </w:r>
          </w:p>
          <w:p w14:paraId="73270770" w14:textId="77777777" w:rsidR="005C1F39" w:rsidRPr="009E6689" w:rsidRDefault="005C1F39" w:rsidP="00FD5A20">
            <w:pPr>
              <w:numPr>
                <w:ilvl w:val="0"/>
                <w:numId w:val="14"/>
              </w:numPr>
              <w:spacing w:line="252" w:lineRule="auto"/>
              <w:contextualSpacing/>
              <w:jc w:val="both"/>
              <w:rPr>
                <w:rFonts w:eastAsia="Times New Roman" w:cstheme="minorHAnsi"/>
                <w:kern w:val="0"/>
                <w14:ligatures w14:val="none"/>
              </w:rPr>
            </w:pPr>
            <w:r w:rsidRPr="009E6689">
              <w:rPr>
                <w:rFonts w:eastAsia="Times New Roman" w:cstheme="minorHAnsi"/>
                <w:kern w:val="0"/>
                <w14:ligatures w14:val="none"/>
              </w:rPr>
              <w:t>Po przyjeździe do siedziby Zamawiającego, pracownik serwisu przystąpi do rozwiązywania problemu. Jeśli do rozwiązania problemu będzie konieczna dodatkowa pomoc diagnostyczna lub części, pracownik serwisu może w imieniu Zamawiającego skontaktować się z producentem w celu uzyskania pomocy.</w:t>
            </w:r>
          </w:p>
          <w:p w14:paraId="3B5547D4" w14:textId="77777777" w:rsidR="005C1F39" w:rsidRPr="009E6689" w:rsidRDefault="005C1F39" w:rsidP="00FD5A20">
            <w:pPr>
              <w:numPr>
                <w:ilvl w:val="0"/>
                <w:numId w:val="14"/>
              </w:numPr>
              <w:spacing w:line="252" w:lineRule="auto"/>
              <w:contextualSpacing/>
              <w:jc w:val="both"/>
              <w:rPr>
                <w:rFonts w:eastAsia="Times New Roman" w:cstheme="minorHAnsi"/>
                <w:kern w:val="0"/>
                <w14:ligatures w14:val="none"/>
              </w:rPr>
            </w:pPr>
            <w:r w:rsidRPr="009E6689">
              <w:rPr>
                <w:rFonts w:eastAsia="Times New Roman" w:cstheme="minorHAnsi"/>
                <w:kern w:val="0"/>
                <w14:ligatures w14:val="none"/>
              </w:rPr>
              <w:t xml:space="preserve">Reakcja na miejscu u Zamawiającego powinna nastąpić w okresie zgodnym z czasem reakcji przypisanym do urządzenia, które posiada wykupioną usługę serwisową. </w:t>
            </w:r>
          </w:p>
          <w:p w14:paraId="51B15878" w14:textId="77777777" w:rsidR="005C1F39" w:rsidRPr="009E6689" w:rsidRDefault="005C1F39" w:rsidP="00FD5A20">
            <w:pPr>
              <w:numPr>
                <w:ilvl w:val="0"/>
                <w:numId w:val="14"/>
              </w:numPr>
              <w:spacing w:line="252" w:lineRule="auto"/>
              <w:contextualSpacing/>
              <w:jc w:val="both"/>
              <w:rPr>
                <w:rFonts w:eastAsia="Times New Roman" w:cstheme="minorHAnsi"/>
                <w:kern w:val="0"/>
                <w14:ligatures w14:val="none"/>
              </w:rPr>
            </w:pPr>
            <w:r w:rsidRPr="009E6689">
              <w:rPr>
                <w:rFonts w:eastAsia="Times New Roman" w:cstheme="minorHAnsi"/>
                <w:kern w:val="0"/>
                <w14:ligatures w14:val="none"/>
              </w:rPr>
              <w:t>Pracownik serwisu powinien skontaktować się z Zamawiającym przed przyjazdem na miejsce w celu sprawdzenia zgłoszenia, ustalenia harmonogramu i potwierdzenia wszelkich informacji niezbędnych do realizacji wizyty technika na miejscu.</w:t>
            </w:r>
          </w:p>
          <w:p w14:paraId="1B9BE63D" w14:textId="77777777" w:rsidR="005C1F39" w:rsidRPr="009E6689" w:rsidRDefault="005C1F39" w:rsidP="00FD5A20">
            <w:pPr>
              <w:numPr>
                <w:ilvl w:val="0"/>
                <w:numId w:val="14"/>
              </w:numPr>
              <w:spacing w:line="252" w:lineRule="auto"/>
              <w:contextualSpacing/>
              <w:jc w:val="both"/>
              <w:rPr>
                <w:rFonts w:eastAsia="Times New Roman" w:cstheme="minorHAnsi"/>
                <w:kern w:val="0"/>
                <w14:ligatures w14:val="none"/>
              </w:rPr>
            </w:pPr>
            <w:r w:rsidRPr="009E6689">
              <w:rPr>
                <w:rFonts w:eastAsia="Times New Roman" w:cstheme="minorHAnsi"/>
                <w:kern w:val="0"/>
                <w14:ligatures w14:val="none"/>
              </w:rPr>
              <w:lastRenderedPageBreak/>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46DC6230" w14:textId="77777777" w:rsidR="005C1F39" w:rsidRPr="009E6689" w:rsidRDefault="005C1F39" w:rsidP="008341C6">
            <w:pPr>
              <w:spacing w:line="252" w:lineRule="auto"/>
              <w:jc w:val="both"/>
              <w:rPr>
                <w:rFonts w:eastAsia="Times New Roman" w:cstheme="minorHAnsi"/>
                <w:kern w:val="0"/>
                <w14:ligatures w14:val="none"/>
              </w:rPr>
            </w:pPr>
            <w:r w:rsidRPr="009E6689">
              <w:rPr>
                <w:rFonts w:eastAsia="Times New Roman" w:cstheme="minorHAnsi"/>
                <w:kern w:val="0"/>
                <w14:ligatures w14:val="none"/>
              </w:rPr>
              <w:t>Firma serwisująca musi posiadać ISO 9001:2015 oraz ISO-27001 na świadczenie usług serwisowych oraz posiadać autoryzacje producenta urządzeń – dokumenty potwierdzające należy załączyć do oferty.</w:t>
            </w:r>
          </w:p>
        </w:tc>
      </w:tr>
    </w:tbl>
    <w:p w14:paraId="62DFA9E2" w14:textId="77777777" w:rsidR="00FD5F02" w:rsidRPr="009E6689" w:rsidRDefault="00FD5F02" w:rsidP="00FD5F02">
      <w:pPr>
        <w:spacing w:before="100" w:after="0" w:line="240" w:lineRule="auto"/>
        <w:ind w:left="720"/>
        <w:contextualSpacing/>
        <w:jc w:val="both"/>
        <w:rPr>
          <w:rFonts w:eastAsia="DengXian" w:cstheme="minorHAnsi"/>
          <w:b/>
          <w:bCs/>
          <w:kern w:val="0"/>
          <w14:ligatures w14:val="none"/>
        </w:rPr>
      </w:pPr>
    </w:p>
    <w:p w14:paraId="39852675" w14:textId="77777777" w:rsidR="00FD5F02" w:rsidRPr="009E6689" w:rsidRDefault="00FD5F02" w:rsidP="00FD5F02">
      <w:pPr>
        <w:spacing w:before="100" w:after="0" w:line="240" w:lineRule="auto"/>
        <w:ind w:left="720"/>
        <w:contextualSpacing/>
        <w:jc w:val="both"/>
        <w:rPr>
          <w:rFonts w:eastAsia="DengXian" w:cstheme="minorHAnsi"/>
          <w:b/>
          <w:bCs/>
          <w:kern w:val="0"/>
          <w14:ligatures w14:val="none"/>
        </w:rPr>
      </w:pPr>
      <w:r w:rsidRPr="009E6689">
        <w:rPr>
          <w:rFonts w:eastAsia="DengXian" w:cstheme="minorHAnsi"/>
          <w:b/>
          <w:bCs/>
          <w:kern w:val="0"/>
          <w14:ligatures w14:val="none"/>
        </w:rPr>
        <w:t>Zamawiający wymaga:</w:t>
      </w:r>
    </w:p>
    <w:p w14:paraId="44212ACC" w14:textId="77777777" w:rsidR="00FD5F02" w:rsidRPr="009E6689" w:rsidRDefault="00FD5F02" w:rsidP="00FD5A20">
      <w:pPr>
        <w:numPr>
          <w:ilvl w:val="0"/>
          <w:numId w:val="15"/>
        </w:numPr>
        <w:spacing w:after="0" w:line="240" w:lineRule="auto"/>
        <w:contextualSpacing/>
        <w:jc w:val="both"/>
        <w:rPr>
          <w:rFonts w:eastAsia="DengXian" w:cstheme="minorHAnsi"/>
          <w:kern w:val="0"/>
          <w14:ligatures w14:val="none"/>
        </w:rPr>
      </w:pPr>
      <w:r w:rsidRPr="009E6689">
        <w:rPr>
          <w:rFonts w:eastAsia="DengXian" w:cstheme="minorHAnsi"/>
          <w:kern w:val="0"/>
          <w14:ligatures w14:val="none"/>
        </w:rPr>
        <w:t xml:space="preserve">Instalacji sprzętu we wskazanej serwerowni i szafie </w:t>
      </w:r>
      <w:proofErr w:type="spellStart"/>
      <w:r w:rsidRPr="009E6689">
        <w:rPr>
          <w:rFonts w:eastAsia="DengXian" w:cstheme="minorHAnsi"/>
          <w:kern w:val="0"/>
          <w14:ligatures w14:val="none"/>
        </w:rPr>
        <w:t>rack</w:t>
      </w:r>
      <w:proofErr w:type="spellEnd"/>
      <w:r w:rsidRPr="009E6689">
        <w:rPr>
          <w:rFonts w:eastAsia="DengXian" w:cstheme="minorHAnsi"/>
          <w:kern w:val="0"/>
          <w14:ligatures w14:val="none"/>
        </w:rPr>
        <w:t>.</w:t>
      </w:r>
    </w:p>
    <w:p w14:paraId="4773BB36" w14:textId="77777777" w:rsidR="00FD5F02" w:rsidRPr="009E6689" w:rsidRDefault="00FD5F02" w:rsidP="00FD5A20">
      <w:pPr>
        <w:numPr>
          <w:ilvl w:val="0"/>
          <w:numId w:val="15"/>
        </w:numPr>
        <w:spacing w:after="0" w:line="240" w:lineRule="auto"/>
        <w:contextualSpacing/>
        <w:jc w:val="both"/>
        <w:rPr>
          <w:rFonts w:eastAsia="DengXian" w:cstheme="minorHAnsi"/>
          <w:kern w:val="0"/>
          <w14:ligatures w14:val="none"/>
        </w:rPr>
      </w:pPr>
      <w:r w:rsidRPr="009E6689">
        <w:rPr>
          <w:rFonts w:eastAsia="DengXian" w:cstheme="minorHAnsi"/>
          <w:kern w:val="0"/>
          <w14:ligatures w14:val="none"/>
        </w:rPr>
        <w:t xml:space="preserve">Skonfigurowania wydzielonego segmentu sieci (VLAN) na potrzeby komunikacji </w:t>
      </w:r>
      <w:proofErr w:type="spellStart"/>
      <w:r w:rsidRPr="009E6689">
        <w:rPr>
          <w:rFonts w:eastAsia="DengXian" w:cstheme="minorHAnsi"/>
          <w:kern w:val="0"/>
          <w14:ligatures w14:val="none"/>
        </w:rPr>
        <w:t>iSCSI</w:t>
      </w:r>
      <w:proofErr w:type="spellEnd"/>
    </w:p>
    <w:p w14:paraId="3DE1DE0F" w14:textId="77777777" w:rsidR="00FD5F02" w:rsidRPr="009E6689" w:rsidRDefault="00FD5F02" w:rsidP="00FD5A20">
      <w:pPr>
        <w:numPr>
          <w:ilvl w:val="0"/>
          <w:numId w:val="15"/>
        </w:numPr>
        <w:spacing w:before="100" w:after="0" w:line="240" w:lineRule="auto"/>
        <w:contextualSpacing/>
        <w:jc w:val="both"/>
        <w:rPr>
          <w:rFonts w:eastAsia="DengXian" w:cstheme="minorHAnsi"/>
          <w:kern w:val="0"/>
          <w14:ligatures w14:val="none"/>
        </w:rPr>
      </w:pPr>
      <w:r w:rsidRPr="009E6689">
        <w:rPr>
          <w:rFonts w:eastAsia="DengXian" w:cstheme="minorHAnsi"/>
          <w:kern w:val="0"/>
          <w14:ligatures w14:val="none"/>
        </w:rPr>
        <w:t xml:space="preserve">Podłączenia macierzy dyskowej do wskazanego segmentu sieci </w:t>
      </w:r>
      <w:proofErr w:type="spellStart"/>
      <w:r w:rsidRPr="009E6689">
        <w:rPr>
          <w:rFonts w:eastAsia="DengXian" w:cstheme="minorHAnsi"/>
          <w:kern w:val="0"/>
          <w14:ligatures w14:val="none"/>
        </w:rPr>
        <w:t>iSCSI</w:t>
      </w:r>
      <w:proofErr w:type="spellEnd"/>
      <w:r w:rsidRPr="009E6689">
        <w:rPr>
          <w:rFonts w:eastAsia="DengXian" w:cstheme="minorHAnsi"/>
          <w:kern w:val="0"/>
          <w14:ligatures w14:val="none"/>
        </w:rPr>
        <w:t>.</w:t>
      </w:r>
    </w:p>
    <w:p w14:paraId="1D10BE51" w14:textId="77777777" w:rsidR="00FD5F02" w:rsidRPr="009E6689" w:rsidRDefault="00FD5F02" w:rsidP="00FD5A20">
      <w:pPr>
        <w:numPr>
          <w:ilvl w:val="0"/>
          <w:numId w:val="15"/>
        </w:numPr>
        <w:spacing w:before="100" w:after="0" w:line="240" w:lineRule="auto"/>
        <w:contextualSpacing/>
        <w:jc w:val="both"/>
        <w:rPr>
          <w:rFonts w:eastAsia="DengXian" w:cstheme="minorHAnsi"/>
          <w:kern w:val="0"/>
          <w14:ligatures w14:val="none"/>
        </w:rPr>
      </w:pPr>
      <w:r w:rsidRPr="009E6689">
        <w:rPr>
          <w:rFonts w:eastAsia="DengXian" w:cstheme="minorHAnsi"/>
          <w:kern w:val="0"/>
          <w14:ligatures w14:val="none"/>
        </w:rPr>
        <w:t xml:space="preserve">Skonfigurowania woluminów dyskowych i przypisanie ich do serwerów klastra </w:t>
      </w:r>
      <w:proofErr w:type="spellStart"/>
      <w:r w:rsidRPr="009E6689">
        <w:rPr>
          <w:rFonts w:eastAsia="DengXian" w:cstheme="minorHAnsi"/>
          <w:kern w:val="0"/>
          <w14:ligatures w14:val="none"/>
        </w:rPr>
        <w:t>wirtualizacyjnego</w:t>
      </w:r>
      <w:proofErr w:type="spellEnd"/>
      <w:r w:rsidRPr="009E6689">
        <w:rPr>
          <w:rFonts w:eastAsia="DengXian" w:cstheme="minorHAnsi"/>
          <w:kern w:val="0"/>
          <w14:ligatures w14:val="none"/>
        </w:rPr>
        <w:t xml:space="preserve"> Hyper-V.</w:t>
      </w:r>
    </w:p>
    <w:p w14:paraId="2661ED3D" w14:textId="77777777" w:rsidR="00FD5F02" w:rsidRPr="009E6689" w:rsidRDefault="00FD5F02" w:rsidP="00FD5A20">
      <w:pPr>
        <w:numPr>
          <w:ilvl w:val="0"/>
          <w:numId w:val="15"/>
        </w:numPr>
        <w:spacing w:before="100" w:after="0" w:line="240" w:lineRule="auto"/>
        <w:contextualSpacing/>
        <w:jc w:val="both"/>
        <w:rPr>
          <w:rFonts w:eastAsia="DengXian" w:cstheme="minorHAnsi"/>
          <w:kern w:val="0"/>
          <w14:ligatures w14:val="none"/>
        </w:rPr>
      </w:pPr>
      <w:r w:rsidRPr="009E6689">
        <w:rPr>
          <w:rFonts w:eastAsia="DengXian" w:cstheme="minorHAnsi"/>
          <w:kern w:val="0"/>
          <w14:ligatures w14:val="none"/>
        </w:rPr>
        <w:t>Rekonfiguracji zależnych urządzeń/systemów.</w:t>
      </w:r>
    </w:p>
    <w:p w14:paraId="15D6FF66" w14:textId="77777777" w:rsidR="00FD5F02" w:rsidRPr="009E6689" w:rsidRDefault="00FD5F02" w:rsidP="00FD5A20">
      <w:pPr>
        <w:numPr>
          <w:ilvl w:val="0"/>
          <w:numId w:val="15"/>
        </w:numPr>
        <w:spacing w:before="100" w:after="0" w:line="240" w:lineRule="auto"/>
        <w:contextualSpacing/>
        <w:jc w:val="both"/>
        <w:rPr>
          <w:rFonts w:eastAsia="DengXian" w:cstheme="minorHAnsi"/>
          <w:kern w:val="0"/>
          <w14:ligatures w14:val="none"/>
        </w:rPr>
      </w:pPr>
      <w:r w:rsidRPr="009E6689">
        <w:rPr>
          <w:rFonts w:eastAsia="DengXian" w:cstheme="minorHAnsi"/>
          <w:kern w:val="0"/>
          <w14:ligatures w14:val="none"/>
        </w:rPr>
        <w:t>Migracji danych na woluminy dyskowe nowej macierzy</w:t>
      </w:r>
    </w:p>
    <w:p w14:paraId="7410B568" w14:textId="77777777" w:rsidR="00FD5F02" w:rsidRDefault="00FD5F02" w:rsidP="00FD5F02">
      <w:pPr>
        <w:spacing w:before="100" w:after="0" w:line="252" w:lineRule="auto"/>
        <w:ind w:firstLine="360"/>
        <w:jc w:val="both"/>
        <w:rPr>
          <w:rFonts w:cstheme="minorHAnsi"/>
          <w:b/>
          <w:u w:val="single"/>
        </w:rPr>
      </w:pPr>
    </w:p>
    <w:p w14:paraId="01C09169" w14:textId="77777777" w:rsidR="00B35A9D" w:rsidRPr="009E6689" w:rsidRDefault="00B35A9D" w:rsidP="005C1F39">
      <w:pPr>
        <w:spacing w:before="100" w:after="0" w:line="252" w:lineRule="auto"/>
        <w:jc w:val="both"/>
        <w:rPr>
          <w:rFonts w:cstheme="minorHAnsi"/>
          <w:b/>
          <w:u w:val="single"/>
        </w:rPr>
      </w:pPr>
    </w:p>
    <w:p w14:paraId="374BD435" w14:textId="77777777" w:rsidR="00FD5F02" w:rsidRPr="009E6689" w:rsidRDefault="00FD5F02" w:rsidP="00FD5F02">
      <w:pPr>
        <w:spacing w:before="100" w:after="0" w:line="252" w:lineRule="auto"/>
        <w:ind w:firstLine="360"/>
        <w:jc w:val="both"/>
        <w:rPr>
          <w:rFonts w:cstheme="minorHAnsi"/>
          <w:b/>
          <w:u w:val="single"/>
        </w:rPr>
      </w:pPr>
      <w:r w:rsidRPr="009E6689">
        <w:rPr>
          <w:rFonts w:cstheme="minorHAnsi"/>
          <w:b/>
          <w:u w:val="single"/>
        </w:rPr>
        <w:t>5. Urządzenie archiwizacyjne taśmowe jednonapędowe – 1 sztuka</w:t>
      </w:r>
    </w:p>
    <w:p w14:paraId="7318C041" w14:textId="77777777" w:rsidR="00FD5F02" w:rsidRPr="009E6689" w:rsidRDefault="00FD5F02" w:rsidP="00FD5F02">
      <w:pPr>
        <w:spacing w:before="100" w:after="0" w:line="252" w:lineRule="auto"/>
        <w:ind w:firstLine="360"/>
        <w:jc w:val="both"/>
        <w:rPr>
          <w:rFonts w:cstheme="minorHAnsi"/>
          <w:b/>
          <w:u w:val="single"/>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5"/>
        <w:gridCol w:w="7229"/>
      </w:tblGrid>
      <w:tr w:rsidR="005C1F39" w:rsidRPr="009E6689" w14:paraId="3B35FEEC" w14:textId="2A6C8289" w:rsidTr="00BB6174">
        <w:tc>
          <w:tcPr>
            <w:tcW w:w="1835" w:type="dxa"/>
            <w:tcBorders>
              <w:top w:val="single" w:sz="6" w:space="0" w:color="auto"/>
              <w:left w:val="single" w:sz="6" w:space="0" w:color="auto"/>
              <w:bottom w:val="single" w:sz="6" w:space="0" w:color="auto"/>
              <w:right w:val="single" w:sz="6" w:space="0" w:color="auto"/>
            </w:tcBorders>
            <w:vAlign w:val="center"/>
            <w:hideMark/>
          </w:tcPr>
          <w:p w14:paraId="17947700" w14:textId="7670C24D" w:rsidR="005C1F39" w:rsidRPr="009E6689" w:rsidRDefault="005C1F39" w:rsidP="00C56FF4">
            <w:pPr>
              <w:spacing w:after="0" w:line="360" w:lineRule="auto"/>
              <w:jc w:val="both"/>
              <w:textAlignment w:val="baseline"/>
              <w:rPr>
                <w:rFonts w:eastAsia="Times New Roman" w:cstheme="minorHAnsi"/>
                <w:b/>
                <w:bCs/>
              </w:rPr>
            </w:pPr>
            <w:r w:rsidRPr="009E6689">
              <w:rPr>
                <w:rFonts w:eastAsia="Calibri" w:cstheme="minorHAnsi"/>
                <w:b/>
                <w:kern w:val="0"/>
                <w14:ligatures w14:val="none"/>
              </w:rPr>
              <w:t>Parametr</w:t>
            </w:r>
          </w:p>
        </w:tc>
        <w:tc>
          <w:tcPr>
            <w:tcW w:w="7229" w:type="dxa"/>
            <w:tcBorders>
              <w:top w:val="single" w:sz="6" w:space="0" w:color="auto"/>
              <w:left w:val="single" w:sz="6" w:space="0" w:color="auto"/>
              <w:bottom w:val="single" w:sz="6" w:space="0" w:color="auto"/>
              <w:right w:val="outset" w:sz="6" w:space="0" w:color="auto"/>
            </w:tcBorders>
            <w:vAlign w:val="center"/>
            <w:hideMark/>
          </w:tcPr>
          <w:p w14:paraId="35A5F85E" w14:textId="77777777" w:rsidR="005C1F39" w:rsidRPr="009E6689" w:rsidRDefault="005C1F39" w:rsidP="00C56FF4">
            <w:pPr>
              <w:spacing w:after="0" w:line="360" w:lineRule="auto"/>
              <w:jc w:val="both"/>
              <w:textAlignment w:val="baseline"/>
              <w:rPr>
                <w:rFonts w:eastAsia="Times New Roman" w:cstheme="minorHAnsi"/>
                <w:b/>
                <w:bCs/>
              </w:rPr>
            </w:pPr>
            <w:r w:rsidRPr="009E6689">
              <w:rPr>
                <w:rFonts w:eastAsia="Times New Roman" w:cstheme="minorHAnsi"/>
                <w:b/>
                <w:bCs/>
              </w:rPr>
              <w:t>Minimalne wymagania </w:t>
            </w:r>
          </w:p>
        </w:tc>
      </w:tr>
      <w:tr w:rsidR="005C1F39" w:rsidRPr="009E6689" w14:paraId="48C1D3AD" w14:textId="515B3DED" w:rsidTr="00BB6174">
        <w:trPr>
          <w:trHeight w:val="570"/>
        </w:trPr>
        <w:tc>
          <w:tcPr>
            <w:tcW w:w="1835" w:type="dxa"/>
            <w:tcBorders>
              <w:top w:val="single" w:sz="6" w:space="0" w:color="auto"/>
              <w:left w:val="single" w:sz="6" w:space="0" w:color="auto"/>
              <w:bottom w:val="single" w:sz="6" w:space="0" w:color="auto"/>
              <w:right w:val="single" w:sz="6" w:space="0" w:color="auto"/>
            </w:tcBorders>
            <w:hideMark/>
          </w:tcPr>
          <w:p w14:paraId="2181763C" w14:textId="77777777" w:rsidR="005C1F39" w:rsidRPr="009E6689" w:rsidRDefault="005C1F39" w:rsidP="00C32207">
            <w:pPr>
              <w:spacing w:after="0" w:line="276" w:lineRule="auto"/>
              <w:textAlignment w:val="baseline"/>
              <w:rPr>
                <w:rFonts w:eastAsia="Times New Roman" w:cstheme="minorHAnsi"/>
                <w:b/>
                <w:bCs/>
              </w:rPr>
            </w:pPr>
            <w:r w:rsidRPr="009E6689">
              <w:rPr>
                <w:rFonts w:eastAsia="Times New Roman" w:cstheme="minorHAnsi"/>
                <w:b/>
                <w:bCs/>
              </w:rPr>
              <w:t>Obudowa i pojemność </w:t>
            </w:r>
          </w:p>
        </w:tc>
        <w:tc>
          <w:tcPr>
            <w:tcW w:w="7229" w:type="dxa"/>
            <w:tcBorders>
              <w:top w:val="single" w:sz="6" w:space="0" w:color="auto"/>
              <w:left w:val="single" w:sz="6" w:space="0" w:color="auto"/>
              <w:bottom w:val="single" w:sz="6" w:space="0" w:color="auto"/>
              <w:right w:val="outset" w:sz="6" w:space="0" w:color="auto"/>
            </w:tcBorders>
            <w:hideMark/>
          </w:tcPr>
          <w:p w14:paraId="7EA18EBF" w14:textId="77777777" w:rsidR="005C1F39" w:rsidRPr="009E6689" w:rsidRDefault="005C1F39" w:rsidP="00C56FF4">
            <w:pPr>
              <w:spacing w:after="0" w:line="276" w:lineRule="auto"/>
              <w:jc w:val="both"/>
              <w:textAlignment w:val="baseline"/>
              <w:rPr>
                <w:rFonts w:eastAsia="Times New Roman" w:cstheme="minorHAnsi"/>
              </w:rPr>
            </w:pPr>
            <w:r w:rsidRPr="009E6689">
              <w:rPr>
                <w:rFonts w:eastAsia="Times New Roman" w:cstheme="minorHAnsi"/>
              </w:rPr>
              <w:t>Wysokość maksymalnie 1U do instalacji w szafie </w:t>
            </w:r>
            <w:proofErr w:type="spellStart"/>
            <w:r w:rsidRPr="009E6689">
              <w:rPr>
                <w:rFonts w:eastAsia="Times New Roman" w:cstheme="minorHAnsi"/>
              </w:rPr>
              <w:t>Rack</w:t>
            </w:r>
            <w:proofErr w:type="spellEnd"/>
            <w:r w:rsidRPr="009E6689">
              <w:rPr>
                <w:rFonts w:eastAsia="Times New Roman" w:cstheme="minorHAnsi"/>
              </w:rPr>
              <w:t>. </w:t>
            </w:r>
          </w:p>
          <w:p w14:paraId="16EE2302" w14:textId="77777777" w:rsidR="005C1F39" w:rsidRPr="009E6689" w:rsidRDefault="005C1F39" w:rsidP="00C56FF4">
            <w:pPr>
              <w:spacing w:after="0" w:line="276" w:lineRule="auto"/>
              <w:jc w:val="both"/>
              <w:textAlignment w:val="baseline"/>
              <w:rPr>
                <w:rFonts w:eastAsia="Times New Roman" w:cstheme="minorHAnsi"/>
              </w:rPr>
            </w:pPr>
            <w:r w:rsidRPr="009E6689">
              <w:rPr>
                <w:rFonts w:eastAsia="Times New Roman" w:cstheme="minorHAnsi"/>
              </w:rPr>
              <w:t xml:space="preserve">Co najmniej 8 slotów przeznaczonych na zestaw taśm.  </w:t>
            </w:r>
          </w:p>
        </w:tc>
      </w:tr>
      <w:tr w:rsidR="005C1F39" w:rsidRPr="009E6689" w14:paraId="6E397CAA" w14:textId="67ACE8D5" w:rsidTr="00BB6174">
        <w:tc>
          <w:tcPr>
            <w:tcW w:w="1835" w:type="dxa"/>
            <w:tcBorders>
              <w:top w:val="single" w:sz="6" w:space="0" w:color="auto"/>
              <w:left w:val="single" w:sz="6" w:space="0" w:color="auto"/>
              <w:bottom w:val="single" w:sz="6" w:space="0" w:color="auto"/>
              <w:right w:val="single" w:sz="6" w:space="0" w:color="auto"/>
            </w:tcBorders>
            <w:hideMark/>
          </w:tcPr>
          <w:p w14:paraId="4EE2666B" w14:textId="77777777" w:rsidR="005C1F39" w:rsidRPr="009E6689" w:rsidRDefault="005C1F39" w:rsidP="00C56FF4">
            <w:pPr>
              <w:spacing w:line="360" w:lineRule="auto"/>
              <w:jc w:val="both"/>
              <w:textAlignment w:val="baseline"/>
              <w:rPr>
                <w:rFonts w:eastAsia="Times New Roman" w:cstheme="minorHAnsi"/>
                <w:b/>
                <w:bCs/>
              </w:rPr>
            </w:pPr>
            <w:r w:rsidRPr="009E6689">
              <w:rPr>
                <w:rFonts w:eastAsia="Times New Roman" w:cstheme="minorHAnsi"/>
                <w:b/>
                <w:bCs/>
              </w:rPr>
              <w:t>Połączenie </w:t>
            </w:r>
          </w:p>
        </w:tc>
        <w:tc>
          <w:tcPr>
            <w:tcW w:w="7229" w:type="dxa"/>
            <w:tcBorders>
              <w:top w:val="single" w:sz="6" w:space="0" w:color="auto"/>
              <w:left w:val="single" w:sz="6" w:space="0" w:color="auto"/>
              <w:bottom w:val="single" w:sz="6" w:space="0" w:color="auto"/>
              <w:right w:val="outset" w:sz="6" w:space="0" w:color="auto"/>
            </w:tcBorders>
            <w:hideMark/>
          </w:tcPr>
          <w:p w14:paraId="5E7FF727" w14:textId="77777777" w:rsidR="005C1F39" w:rsidRPr="009E6689" w:rsidRDefault="005C1F39" w:rsidP="00C32207">
            <w:pPr>
              <w:pStyle w:val="Bezodstpw"/>
            </w:pPr>
            <w:r w:rsidRPr="009E6689">
              <w:t>Co najmniej 1 port SAS o przepustowości co najmniej 6Gb/s w standardzie umożliwiającym podłączenie serwerów.  </w:t>
            </w:r>
          </w:p>
        </w:tc>
      </w:tr>
      <w:tr w:rsidR="005C1F39" w:rsidRPr="009E6689" w14:paraId="6EC2964B" w14:textId="4AEAD21A" w:rsidTr="00BB6174">
        <w:tc>
          <w:tcPr>
            <w:tcW w:w="1835" w:type="dxa"/>
            <w:tcBorders>
              <w:top w:val="single" w:sz="6" w:space="0" w:color="auto"/>
              <w:left w:val="single" w:sz="6" w:space="0" w:color="auto"/>
              <w:bottom w:val="single" w:sz="6" w:space="0" w:color="auto"/>
              <w:right w:val="single" w:sz="6" w:space="0" w:color="auto"/>
            </w:tcBorders>
            <w:hideMark/>
          </w:tcPr>
          <w:p w14:paraId="2E707C5F" w14:textId="77777777" w:rsidR="005C1F39" w:rsidRPr="009E6689" w:rsidRDefault="005C1F39" w:rsidP="00C56FF4">
            <w:pPr>
              <w:spacing w:line="360" w:lineRule="auto"/>
              <w:jc w:val="both"/>
              <w:textAlignment w:val="baseline"/>
              <w:rPr>
                <w:rFonts w:eastAsia="Times New Roman" w:cstheme="minorHAnsi"/>
                <w:b/>
                <w:bCs/>
              </w:rPr>
            </w:pPr>
            <w:r w:rsidRPr="009E6689">
              <w:rPr>
                <w:rFonts w:eastAsia="Times New Roman" w:cstheme="minorHAnsi"/>
                <w:b/>
                <w:bCs/>
              </w:rPr>
              <w:t>Napęd </w:t>
            </w:r>
          </w:p>
        </w:tc>
        <w:tc>
          <w:tcPr>
            <w:tcW w:w="7229" w:type="dxa"/>
            <w:tcBorders>
              <w:top w:val="single" w:sz="6" w:space="0" w:color="auto"/>
              <w:left w:val="single" w:sz="6" w:space="0" w:color="auto"/>
              <w:bottom w:val="single" w:sz="6" w:space="0" w:color="auto"/>
              <w:right w:val="outset" w:sz="6" w:space="0" w:color="auto"/>
            </w:tcBorders>
            <w:hideMark/>
          </w:tcPr>
          <w:p w14:paraId="2C6010AB" w14:textId="77777777" w:rsidR="005C1F39" w:rsidRDefault="005C1F39" w:rsidP="00C32207">
            <w:pPr>
              <w:pStyle w:val="Bezodstpw"/>
            </w:pPr>
            <w:r w:rsidRPr="009E6689">
              <w:t>Wyposażony w co najmniej 1 sztukę napędu SAS LTO 8. </w:t>
            </w:r>
          </w:p>
          <w:p w14:paraId="7C6C46E2" w14:textId="77777777" w:rsidR="005C1F39" w:rsidRPr="009E6689" w:rsidRDefault="005C1F39" w:rsidP="00C32207">
            <w:pPr>
              <w:pStyle w:val="Bezodstpw"/>
            </w:pPr>
            <w:r w:rsidRPr="009E6689">
              <w:t>W komplecie:</w:t>
            </w:r>
          </w:p>
          <w:p w14:paraId="60E85957" w14:textId="77777777" w:rsidR="005C1F39" w:rsidRPr="009E6689" w:rsidRDefault="005C1F39" w:rsidP="00FD5A20">
            <w:pPr>
              <w:pStyle w:val="Bezodstpw"/>
              <w:numPr>
                <w:ilvl w:val="0"/>
                <w:numId w:val="54"/>
              </w:numPr>
            </w:pPr>
            <w:r w:rsidRPr="009E6689">
              <w:t>kabel SAS umożliwiający podłączenie biblioteki do serwera o dł. min. 2m </w:t>
            </w:r>
          </w:p>
          <w:p w14:paraId="4CB84794" w14:textId="77777777" w:rsidR="005C1F39" w:rsidRPr="009E6689" w:rsidRDefault="005C1F39" w:rsidP="00FD5A20">
            <w:pPr>
              <w:pStyle w:val="Bezodstpw"/>
              <w:numPr>
                <w:ilvl w:val="0"/>
                <w:numId w:val="54"/>
              </w:numPr>
            </w:pPr>
            <w:r w:rsidRPr="009E6689">
              <w:t>10 x taśma LTO8</w:t>
            </w:r>
          </w:p>
          <w:p w14:paraId="549EE4F6" w14:textId="77777777" w:rsidR="005C1F39" w:rsidRPr="009E6689" w:rsidRDefault="005C1F39" w:rsidP="00FD5A20">
            <w:pPr>
              <w:pStyle w:val="Bezodstpw"/>
              <w:numPr>
                <w:ilvl w:val="0"/>
                <w:numId w:val="54"/>
              </w:numPr>
            </w:pPr>
            <w:r w:rsidRPr="009E6689">
              <w:t>1x taśma czyszcząca</w:t>
            </w:r>
          </w:p>
        </w:tc>
      </w:tr>
      <w:tr w:rsidR="005C1F39" w:rsidRPr="009E6689" w14:paraId="3A6F0FA1" w14:textId="4C34AD11" w:rsidTr="00BB6174">
        <w:tc>
          <w:tcPr>
            <w:tcW w:w="1835" w:type="dxa"/>
            <w:tcBorders>
              <w:top w:val="single" w:sz="6" w:space="0" w:color="auto"/>
              <w:left w:val="single" w:sz="6" w:space="0" w:color="auto"/>
              <w:bottom w:val="single" w:sz="6" w:space="0" w:color="auto"/>
              <w:right w:val="single" w:sz="6" w:space="0" w:color="auto"/>
            </w:tcBorders>
            <w:hideMark/>
          </w:tcPr>
          <w:p w14:paraId="3A0CAEC9" w14:textId="77777777" w:rsidR="005C1F39" w:rsidRPr="009E6689" w:rsidRDefault="005C1F39" w:rsidP="00C56FF4">
            <w:pPr>
              <w:spacing w:line="360" w:lineRule="auto"/>
              <w:jc w:val="both"/>
              <w:textAlignment w:val="baseline"/>
              <w:rPr>
                <w:rFonts w:eastAsia="Times New Roman" w:cstheme="minorHAnsi"/>
                <w:b/>
                <w:bCs/>
              </w:rPr>
            </w:pPr>
            <w:r w:rsidRPr="009E6689">
              <w:rPr>
                <w:rFonts w:eastAsia="Times New Roman" w:cstheme="minorHAnsi"/>
                <w:b/>
                <w:bCs/>
              </w:rPr>
              <w:t>Gwarancja </w:t>
            </w:r>
          </w:p>
        </w:tc>
        <w:tc>
          <w:tcPr>
            <w:tcW w:w="7229" w:type="dxa"/>
            <w:tcBorders>
              <w:top w:val="single" w:sz="6" w:space="0" w:color="auto"/>
              <w:left w:val="single" w:sz="6" w:space="0" w:color="auto"/>
              <w:bottom w:val="single" w:sz="6" w:space="0" w:color="auto"/>
              <w:right w:val="outset" w:sz="6" w:space="0" w:color="auto"/>
            </w:tcBorders>
            <w:hideMark/>
          </w:tcPr>
          <w:p w14:paraId="139A3275" w14:textId="77777777" w:rsidR="005C1F39" w:rsidRPr="00C32207" w:rsidRDefault="005C1F39" w:rsidP="00FD5A20">
            <w:pPr>
              <w:pStyle w:val="Bezodstpw"/>
              <w:numPr>
                <w:ilvl w:val="0"/>
                <w:numId w:val="54"/>
              </w:numPr>
            </w:pPr>
            <w:r w:rsidRPr="00C32207">
              <w:t>Zamawiający wymaga zapewnienia gwarancji Producenta z zakresu wdrażanej technologii na okres min. 36 miesięcy.</w:t>
            </w:r>
          </w:p>
          <w:p w14:paraId="1D8E7963" w14:textId="77777777" w:rsidR="005C1F39" w:rsidRPr="00C32207" w:rsidRDefault="005C1F39" w:rsidP="00FD5A20">
            <w:pPr>
              <w:pStyle w:val="Bezodstpw"/>
              <w:numPr>
                <w:ilvl w:val="0"/>
                <w:numId w:val="54"/>
              </w:numPr>
            </w:pPr>
            <w:r w:rsidRPr="00C32207">
              <w:t xml:space="preserve">Naprawa ma się odbyć w siedzibie Zamawiającego, chyba, że Zamawiający dla danej naprawy zgodzi się na inną formę.  </w:t>
            </w:r>
          </w:p>
          <w:p w14:paraId="7DD39E5B" w14:textId="77777777" w:rsidR="005C1F39" w:rsidRPr="009E6689" w:rsidRDefault="005C1F39" w:rsidP="00C56FF4">
            <w:pPr>
              <w:pStyle w:val="Akapitzlist"/>
              <w:spacing w:line="360" w:lineRule="auto"/>
              <w:jc w:val="both"/>
              <w:rPr>
                <w:rFonts w:eastAsia="Times New Roman" w:cstheme="minorHAnsi"/>
              </w:rPr>
            </w:pPr>
          </w:p>
        </w:tc>
      </w:tr>
    </w:tbl>
    <w:p w14:paraId="5177823A" w14:textId="77777777" w:rsidR="005E63EF" w:rsidRPr="009E6689" w:rsidRDefault="005E63EF" w:rsidP="00FD5F02">
      <w:pPr>
        <w:spacing w:before="100" w:after="0" w:line="252" w:lineRule="auto"/>
        <w:ind w:firstLine="360"/>
        <w:jc w:val="both"/>
        <w:rPr>
          <w:rFonts w:cstheme="minorHAnsi"/>
          <w:b/>
          <w:u w:val="single"/>
        </w:rPr>
      </w:pPr>
    </w:p>
    <w:p w14:paraId="18246326" w14:textId="27333665" w:rsidR="00FD5F02" w:rsidRPr="009E6689" w:rsidRDefault="00FD5F02" w:rsidP="00FD5F02">
      <w:pPr>
        <w:pStyle w:val="Akapitzlist"/>
        <w:spacing w:before="100" w:after="0" w:line="252" w:lineRule="auto"/>
        <w:jc w:val="both"/>
        <w:rPr>
          <w:rFonts w:cstheme="minorHAnsi"/>
          <w:b/>
          <w:u w:val="single"/>
        </w:rPr>
      </w:pPr>
      <w:r w:rsidRPr="009E6689">
        <w:rPr>
          <w:rFonts w:cstheme="minorHAnsi"/>
          <w:b/>
          <w:u w:val="single"/>
        </w:rPr>
        <w:t>6.</w:t>
      </w:r>
      <w:r w:rsidR="00C56FF4">
        <w:rPr>
          <w:rFonts w:cstheme="minorHAnsi"/>
          <w:b/>
          <w:u w:val="single"/>
        </w:rPr>
        <w:t xml:space="preserve"> </w:t>
      </w:r>
      <w:r w:rsidRPr="009E6689">
        <w:rPr>
          <w:rFonts w:cstheme="minorHAnsi"/>
          <w:b/>
          <w:u w:val="single"/>
        </w:rPr>
        <w:t>Serwer plików NAS – 1 sztuka</w:t>
      </w:r>
    </w:p>
    <w:p w14:paraId="46FC55C3" w14:textId="77777777" w:rsidR="00FD5F02" w:rsidRPr="009E6689" w:rsidRDefault="00FD5F02" w:rsidP="00FD5F02">
      <w:pPr>
        <w:pStyle w:val="Akapitzlist"/>
        <w:spacing w:before="100" w:after="0" w:line="252" w:lineRule="auto"/>
        <w:jc w:val="both"/>
        <w:rPr>
          <w:rFonts w:cstheme="minorHAnsi"/>
          <w:b/>
          <w:u w:val="single"/>
        </w:rPr>
      </w:pPr>
    </w:p>
    <w:tbl>
      <w:tblPr>
        <w:tblW w:w="9067" w:type="dxa"/>
        <w:tblCellMar>
          <w:left w:w="0" w:type="dxa"/>
          <w:right w:w="0" w:type="dxa"/>
        </w:tblCellMar>
        <w:tblLook w:val="04A0" w:firstRow="1" w:lastRow="0" w:firstColumn="1" w:lastColumn="0" w:noHBand="0" w:noVBand="1"/>
      </w:tblPr>
      <w:tblGrid>
        <w:gridCol w:w="1906"/>
        <w:gridCol w:w="7161"/>
      </w:tblGrid>
      <w:tr w:rsidR="005C1F39" w:rsidRPr="009E6689" w14:paraId="319C075E" w14:textId="12C2D0DC"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972F314" w14:textId="113F3B10" w:rsidR="005C1F39" w:rsidRPr="009E6689" w:rsidRDefault="005C1F39" w:rsidP="00C56FF4">
            <w:pPr>
              <w:spacing w:after="60" w:line="240" w:lineRule="auto"/>
              <w:jc w:val="both"/>
              <w:rPr>
                <w:rFonts w:eastAsia="Aptos" w:cstheme="minorHAnsi"/>
                <w:bCs/>
                <w:kern w:val="0"/>
                <w14:ligatures w14:val="none"/>
              </w:rPr>
            </w:pPr>
            <w:r w:rsidRPr="009E6689">
              <w:rPr>
                <w:rFonts w:eastAsia="Calibri" w:cstheme="minorHAnsi"/>
                <w:b/>
                <w:kern w:val="0"/>
                <w14:ligatures w14:val="none"/>
              </w:rPr>
              <w:t>Parametr</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9E42CEB" w14:textId="77777777" w:rsidR="005C1F39" w:rsidRPr="00194594" w:rsidRDefault="005C1F39" w:rsidP="00C56FF4">
            <w:pPr>
              <w:spacing w:after="60" w:line="240" w:lineRule="auto"/>
              <w:jc w:val="both"/>
              <w:rPr>
                <w:rFonts w:eastAsia="Aptos" w:cstheme="minorHAnsi"/>
                <w:b/>
                <w:kern w:val="0"/>
                <w14:ligatures w14:val="none"/>
              </w:rPr>
            </w:pPr>
            <w:r w:rsidRPr="00194594">
              <w:rPr>
                <w:rFonts w:eastAsia="Aptos" w:cstheme="minorHAnsi"/>
                <w:b/>
                <w:kern w:val="0"/>
                <w14:ligatures w14:val="none"/>
              </w:rPr>
              <w:t>Opis minimalnych wymagań technicznych</w:t>
            </w:r>
          </w:p>
        </w:tc>
      </w:tr>
      <w:tr w:rsidR="005C1F39" w:rsidRPr="009E6689" w14:paraId="22CD3DD7" w14:textId="01977E5A"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9D36C60"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Typ</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EF186CD"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kern w:val="0"/>
                <w14:ligatures w14:val="none"/>
              </w:rPr>
              <w:t>Sieciowy serwer plików NAS</w:t>
            </w:r>
          </w:p>
        </w:tc>
      </w:tr>
      <w:tr w:rsidR="005C1F39" w:rsidRPr="009E6689" w14:paraId="3387A679" w14:textId="6E02A66F"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6CA3301" w14:textId="77777777" w:rsidR="005C1F39" w:rsidRPr="009E6689" w:rsidRDefault="005C1F39" w:rsidP="00C56FF4">
            <w:pPr>
              <w:spacing w:after="60" w:line="240" w:lineRule="auto"/>
              <w:jc w:val="both"/>
              <w:rPr>
                <w:rFonts w:eastAsia="Aptos" w:cstheme="minorHAnsi"/>
                <w:b/>
                <w:kern w:val="0"/>
                <w14:ligatures w14:val="none"/>
              </w:rPr>
            </w:pPr>
            <w:r w:rsidRPr="009E6689">
              <w:rPr>
                <w:rFonts w:eastAsia="Aptos" w:cstheme="minorHAnsi"/>
                <w:bCs/>
                <w:kern w:val="0"/>
                <w14:ligatures w14:val="none"/>
              </w:rPr>
              <w:t>Obudowa</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613754C" w14:textId="77777777" w:rsidR="005C1F39" w:rsidRPr="009E6689" w:rsidRDefault="005C1F39" w:rsidP="00C56FF4">
            <w:pPr>
              <w:contextualSpacing/>
              <w:jc w:val="both"/>
              <w:rPr>
                <w:rFonts w:eastAsia="Aptos" w:cstheme="minorHAnsi"/>
                <w:bCs/>
                <w:kern w:val="0"/>
                <w14:ligatures w14:val="none"/>
              </w:rPr>
            </w:pPr>
            <w:proofErr w:type="spellStart"/>
            <w:r w:rsidRPr="009E6689">
              <w:rPr>
                <w:rFonts w:eastAsia="Aptos" w:cstheme="minorHAnsi"/>
                <w:bCs/>
                <w:kern w:val="0"/>
                <w14:ligatures w14:val="none"/>
              </w:rPr>
              <w:t>Rack</w:t>
            </w:r>
            <w:proofErr w:type="spellEnd"/>
          </w:p>
        </w:tc>
      </w:tr>
      <w:tr w:rsidR="005C1F39" w:rsidRPr="009E6689" w14:paraId="22028B0A" w14:textId="08BD1677"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60A3CD5"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lastRenderedPageBreak/>
              <w:t>Procesor</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1CC9F29"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4-rdzeniowy 64-bitowt procesor o taktowaniu min. 1.7 GHz</w:t>
            </w:r>
          </w:p>
        </w:tc>
      </w:tr>
      <w:tr w:rsidR="005C1F39" w:rsidRPr="009E6689" w14:paraId="415FA88D" w14:textId="5EAA8DD6"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69CB961"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Pamięć RAM</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580984D"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Times New Roman" w:cstheme="minorHAnsi"/>
                <w:bCs/>
                <w:kern w:val="0"/>
                <w14:ligatures w14:val="none"/>
              </w:rPr>
              <w:t>4 GB UDIMM DDR4 z możliwością rozszerzenia do 16GB RAM</w:t>
            </w:r>
          </w:p>
        </w:tc>
      </w:tr>
      <w:tr w:rsidR="005C1F39" w:rsidRPr="009E6689" w14:paraId="3FE2383D" w14:textId="1885E0B7"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DD1F641"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Wewnętrzna pamięć masowa</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AE0C499"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 xml:space="preserve">8 dysków 3,5-calowe SATA 6 </w:t>
            </w:r>
            <w:proofErr w:type="spellStart"/>
            <w:r w:rsidRPr="009E6689">
              <w:rPr>
                <w:rFonts w:eastAsia="Aptos" w:cstheme="minorHAnsi"/>
                <w:bCs/>
                <w:kern w:val="0"/>
                <w14:ligatures w14:val="none"/>
              </w:rPr>
              <w:t>Gb</w:t>
            </w:r>
            <w:proofErr w:type="spellEnd"/>
            <w:r w:rsidRPr="009E6689">
              <w:rPr>
                <w:rFonts w:eastAsia="Aptos" w:cstheme="minorHAnsi"/>
                <w:bCs/>
                <w:kern w:val="0"/>
                <w14:ligatures w14:val="none"/>
              </w:rPr>
              <w:t xml:space="preserve">/s, 3 </w:t>
            </w:r>
            <w:proofErr w:type="spellStart"/>
            <w:r w:rsidRPr="009E6689">
              <w:rPr>
                <w:rFonts w:eastAsia="Aptos" w:cstheme="minorHAnsi"/>
                <w:bCs/>
                <w:kern w:val="0"/>
                <w14:ligatures w14:val="none"/>
              </w:rPr>
              <w:t>Gb</w:t>
            </w:r>
            <w:proofErr w:type="spellEnd"/>
            <w:r w:rsidRPr="009E6689">
              <w:rPr>
                <w:rFonts w:eastAsia="Aptos" w:cstheme="minorHAnsi"/>
                <w:bCs/>
                <w:kern w:val="0"/>
                <w14:ligatures w14:val="none"/>
              </w:rPr>
              <w:t xml:space="preserve">/s </w:t>
            </w:r>
          </w:p>
          <w:p w14:paraId="2BE30922"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 xml:space="preserve">Zamawiający wymaga dostarczenia zestawu z 4 dyskami o pojemności 4 TB każdy </w:t>
            </w:r>
          </w:p>
        </w:tc>
      </w:tr>
      <w:tr w:rsidR="005C1F39" w:rsidRPr="009E6689" w14:paraId="4845FA65" w14:textId="25B621D9"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49462A9"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Kompatybilność dysków</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B99D9D1" w14:textId="77777777" w:rsidR="005C1F39" w:rsidRPr="009E6689" w:rsidRDefault="005C1F39" w:rsidP="00C56FF4">
            <w:pPr>
              <w:spacing w:after="60" w:line="240" w:lineRule="auto"/>
              <w:rPr>
                <w:rFonts w:eastAsia="Aptos" w:cstheme="minorHAnsi"/>
                <w:bCs/>
                <w:kern w:val="0"/>
                <w14:ligatures w14:val="none"/>
              </w:rPr>
            </w:pPr>
            <w:r w:rsidRPr="009E6689">
              <w:rPr>
                <w:rFonts w:eastAsia="Aptos" w:cstheme="minorHAnsi"/>
                <w:bCs/>
                <w:kern w:val="0"/>
                <w14:ligatures w14:val="none"/>
              </w:rPr>
              <w:t>3,5-calowe wnęki:</w:t>
            </w:r>
            <w:r w:rsidRPr="009E6689">
              <w:rPr>
                <w:rFonts w:eastAsia="Aptos" w:cstheme="minorHAnsi"/>
                <w:bCs/>
                <w:kern w:val="0"/>
                <w14:ligatures w14:val="none"/>
              </w:rPr>
              <w:br/>
              <w:t>3,5-calowe dyski twarde SATA</w:t>
            </w:r>
            <w:r w:rsidRPr="009E6689">
              <w:rPr>
                <w:rFonts w:eastAsia="Aptos" w:cstheme="minorHAnsi"/>
                <w:bCs/>
                <w:kern w:val="0"/>
                <w14:ligatures w14:val="none"/>
              </w:rPr>
              <w:br/>
              <w:t>2,5-calowe dyski twarde SATA</w:t>
            </w:r>
            <w:r w:rsidRPr="009E6689">
              <w:rPr>
                <w:rFonts w:eastAsia="Aptos" w:cstheme="minorHAnsi"/>
                <w:bCs/>
                <w:kern w:val="0"/>
                <w14:ligatures w14:val="none"/>
              </w:rPr>
              <w:br/>
              <w:t>2,5-calowe dyski SSD SATA</w:t>
            </w:r>
          </w:p>
        </w:tc>
      </w:tr>
      <w:tr w:rsidR="005C1F39" w:rsidRPr="0040124F" w14:paraId="2959BE32" w14:textId="66EFF2CB"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FA3DBDE"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Interfejsy sieciowe</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C36B210" w14:textId="77777777" w:rsidR="005C1F39" w:rsidRPr="002641D4" w:rsidRDefault="005C1F39" w:rsidP="00C56FF4">
            <w:pPr>
              <w:spacing w:after="60" w:line="240" w:lineRule="auto"/>
              <w:jc w:val="both"/>
              <w:rPr>
                <w:rFonts w:eastAsia="Aptos" w:cstheme="minorHAnsi"/>
                <w:bCs/>
                <w:kern w:val="0"/>
                <w:lang w:val="en-US"/>
                <w14:ligatures w14:val="none"/>
              </w:rPr>
            </w:pPr>
            <w:r w:rsidRPr="002641D4">
              <w:rPr>
                <w:rFonts w:eastAsia="Aptos" w:cstheme="minorHAnsi"/>
                <w:bCs/>
                <w:kern w:val="0"/>
                <w:lang w:val="en-US"/>
                <w14:ligatures w14:val="none"/>
              </w:rPr>
              <w:t xml:space="preserve">Min. 2 x 2,5 Gigabit Ethernet (2,5G/1G/100M/10M), </w:t>
            </w:r>
            <w:r w:rsidRPr="002641D4">
              <w:rPr>
                <w:rFonts w:eastAsia="Times New Roman" w:cstheme="minorHAnsi"/>
                <w:bCs/>
                <w:kern w:val="0"/>
                <w:lang w:val="en-US" w:eastAsia="pl-PL"/>
                <w14:ligatures w14:val="none"/>
              </w:rPr>
              <w:t>2 x 10GbE SFP+</w:t>
            </w:r>
          </w:p>
        </w:tc>
      </w:tr>
      <w:tr w:rsidR="005C1F39" w:rsidRPr="009E6689" w14:paraId="53388E55" w14:textId="6FEE33B5"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2E24859"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Złącza dodatkowe</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DFE6368"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Times New Roman" w:cstheme="minorHAnsi"/>
                <w:bCs/>
                <w:kern w:val="0"/>
                <w:lang w:eastAsia="pl-PL"/>
                <w14:ligatures w14:val="none"/>
              </w:rPr>
              <w:t xml:space="preserve">Min. 2 porty typu A USB 3.2, </w:t>
            </w:r>
          </w:p>
        </w:tc>
      </w:tr>
      <w:tr w:rsidR="005C1F39" w:rsidRPr="009E6689" w14:paraId="51C4EA10" w14:textId="37709DBC"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BB92EF7"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Gniazdo M.2</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A4B9CA3"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 xml:space="preserve">Opcjonalne, poprzez kartę </w:t>
            </w:r>
            <w:proofErr w:type="spellStart"/>
            <w:r w:rsidRPr="009E6689">
              <w:rPr>
                <w:rFonts w:eastAsia="Aptos" w:cstheme="minorHAnsi"/>
                <w:bCs/>
                <w:kern w:val="0"/>
                <w14:ligatures w14:val="none"/>
              </w:rPr>
              <w:t>PCIe</w:t>
            </w:r>
            <w:proofErr w:type="spellEnd"/>
          </w:p>
        </w:tc>
      </w:tr>
      <w:tr w:rsidR="005C1F39" w:rsidRPr="009E6689" w14:paraId="3DAD528B" w14:textId="5E066553"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A544148"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 xml:space="preserve">Szyfrowanie </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D5915FC"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AES 256bit</w:t>
            </w:r>
          </w:p>
        </w:tc>
      </w:tr>
      <w:tr w:rsidR="005C1F39" w:rsidRPr="009E6689" w14:paraId="6A161213" w14:textId="1E440C1E"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D446AD9"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Zasilacz</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4C3E432"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250 W PSU, 100–240 V</w:t>
            </w:r>
          </w:p>
        </w:tc>
      </w:tr>
      <w:tr w:rsidR="005C1F39" w:rsidRPr="009E6689" w14:paraId="16AB798A" w14:textId="71801103"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BC060C8"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Gwarancja</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E4DB87D" w14:textId="7D1F9684" w:rsidR="005C1F39" w:rsidRPr="009E6689" w:rsidRDefault="005C1F39" w:rsidP="00C56FF4">
            <w:pPr>
              <w:spacing w:line="240" w:lineRule="auto"/>
              <w:jc w:val="both"/>
              <w:rPr>
                <w:rFonts w:eastAsia="Aptos" w:cstheme="minorHAnsi"/>
                <w:bCs/>
                <w:kern w:val="0"/>
                <w14:ligatures w14:val="none"/>
              </w:rPr>
            </w:pPr>
            <w:r w:rsidRPr="009E6689">
              <w:rPr>
                <w:rFonts w:eastAsia="Aptos" w:cstheme="minorHAnsi"/>
                <w:bCs/>
                <w:kern w:val="0"/>
                <w14:ligatures w14:val="none"/>
              </w:rPr>
              <w:t>Minimum 3</w:t>
            </w:r>
            <w:r>
              <w:rPr>
                <w:rFonts w:eastAsia="Aptos" w:cstheme="minorHAnsi"/>
                <w:bCs/>
                <w:kern w:val="0"/>
                <w14:ligatures w14:val="none"/>
              </w:rPr>
              <w:t>6 miesięcy</w:t>
            </w:r>
            <w:r w:rsidRPr="009E6689">
              <w:rPr>
                <w:rFonts w:eastAsia="Aptos" w:cstheme="minorHAnsi"/>
                <w:bCs/>
                <w:kern w:val="0"/>
                <w14:ligatures w14:val="none"/>
              </w:rPr>
              <w:t xml:space="preserve"> gwarancji</w:t>
            </w:r>
          </w:p>
        </w:tc>
      </w:tr>
      <w:tr w:rsidR="005C1F39" w:rsidRPr="009E6689" w14:paraId="5D83BF1A" w14:textId="43785969" w:rsidTr="00BB6174">
        <w:trPr>
          <w:cantSplit/>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B626CB6"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Dokumentacja użytkownika</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9F16A32" w14:textId="77777777" w:rsidR="005C1F39" w:rsidRPr="009E6689" w:rsidRDefault="005C1F39" w:rsidP="00C56FF4">
            <w:pPr>
              <w:spacing w:after="60" w:line="240" w:lineRule="auto"/>
              <w:jc w:val="both"/>
              <w:rPr>
                <w:rFonts w:eastAsia="Aptos" w:cstheme="minorHAnsi"/>
                <w:bCs/>
                <w:kern w:val="0"/>
                <w14:ligatures w14:val="none"/>
              </w:rPr>
            </w:pPr>
            <w:r w:rsidRPr="009E6689">
              <w:rPr>
                <w:rFonts w:eastAsia="Aptos" w:cstheme="minorHAnsi"/>
                <w:bCs/>
                <w:kern w:val="0"/>
                <w14:ligatures w14:val="none"/>
              </w:rPr>
              <w:t>Zamawiający wymaga dokumentacji w języku polskim lub angielskim, w formie elektronicznej.</w:t>
            </w:r>
          </w:p>
        </w:tc>
      </w:tr>
    </w:tbl>
    <w:p w14:paraId="22473877" w14:textId="77777777" w:rsidR="00FD5F02" w:rsidRPr="009E6689" w:rsidRDefault="00FD5F02" w:rsidP="00FD5F02">
      <w:pPr>
        <w:spacing w:after="0" w:line="252" w:lineRule="auto"/>
        <w:jc w:val="both"/>
        <w:rPr>
          <w:rFonts w:cstheme="minorHAnsi"/>
          <w:kern w:val="0"/>
          <w14:ligatures w14:val="none"/>
        </w:rPr>
      </w:pPr>
    </w:p>
    <w:p w14:paraId="214DF5EA" w14:textId="77777777" w:rsidR="00FD5F02" w:rsidRPr="00E77E25" w:rsidRDefault="00FD5F02" w:rsidP="00FD5F02">
      <w:pPr>
        <w:spacing w:after="0" w:line="252" w:lineRule="auto"/>
        <w:jc w:val="both"/>
        <w:rPr>
          <w:rFonts w:cstheme="minorHAnsi"/>
          <w:b/>
          <w:bCs/>
          <w:kern w:val="0"/>
          <w14:ligatures w14:val="none"/>
        </w:rPr>
      </w:pPr>
      <w:r w:rsidRPr="00E77E25">
        <w:rPr>
          <w:rFonts w:cstheme="minorHAnsi"/>
          <w:b/>
          <w:bCs/>
          <w:kern w:val="0"/>
          <w14:ligatures w14:val="none"/>
        </w:rPr>
        <w:t>Zamawiający wymaga:</w:t>
      </w:r>
    </w:p>
    <w:p w14:paraId="46DFCCD4" w14:textId="77777777" w:rsidR="00FD5F02" w:rsidRPr="009E6689" w:rsidRDefault="00FD5F02" w:rsidP="00E77E25">
      <w:pPr>
        <w:pStyle w:val="Akapitzlist"/>
        <w:spacing w:before="100" w:after="0" w:line="252" w:lineRule="auto"/>
        <w:ind w:left="0"/>
        <w:jc w:val="both"/>
        <w:rPr>
          <w:rFonts w:cstheme="minorHAnsi"/>
          <w:b/>
          <w:u w:val="single"/>
        </w:rPr>
      </w:pPr>
      <w:r w:rsidRPr="009E6689">
        <w:rPr>
          <w:rFonts w:cstheme="minorHAnsi"/>
        </w:rPr>
        <w:t xml:space="preserve">Skonfigurowania dostarczonego serwera jako serwera kopii zapasowych, w tym zdefiniowanie zadań i harmonogramów kopii zapasowych oraz wykonanie testowego odtwarzania danych dla wskazanych przez Zamawiającego zasobów (serwery fizyczne, wirtualne). </w:t>
      </w:r>
    </w:p>
    <w:p w14:paraId="61329752" w14:textId="77777777" w:rsidR="005C1F39" w:rsidRPr="009E6689" w:rsidRDefault="005C1F39" w:rsidP="005C1F39">
      <w:pPr>
        <w:spacing w:before="100" w:after="0" w:line="252" w:lineRule="auto"/>
        <w:jc w:val="both"/>
        <w:rPr>
          <w:rFonts w:cstheme="minorHAnsi"/>
          <w:b/>
          <w:u w:val="single"/>
        </w:rPr>
      </w:pPr>
    </w:p>
    <w:p w14:paraId="2ACBB085" w14:textId="77777777" w:rsidR="00FD5F02" w:rsidRDefault="00FD5F02" w:rsidP="00FD5A20">
      <w:pPr>
        <w:pStyle w:val="Akapitzlist"/>
        <w:numPr>
          <w:ilvl w:val="0"/>
          <w:numId w:val="15"/>
        </w:numPr>
        <w:spacing w:before="100" w:after="0" w:line="252" w:lineRule="auto"/>
        <w:jc w:val="both"/>
        <w:rPr>
          <w:rFonts w:cstheme="minorHAnsi"/>
          <w:b/>
          <w:u w:val="single"/>
        </w:rPr>
      </w:pPr>
      <w:r w:rsidRPr="009E6689">
        <w:rPr>
          <w:rFonts w:cstheme="minorHAnsi"/>
          <w:b/>
          <w:u w:val="single"/>
        </w:rPr>
        <w:t>Oprogramowanie do tworzenia kopii zapasowych</w:t>
      </w:r>
    </w:p>
    <w:p w14:paraId="39D210BA" w14:textId="77777777" w:rsidR="005E63EF" w:rsidRDefault="005E63EF" w:rsidP="005E63EF">
      <w:pPr>
        <w:spacing w:before="100" w:after="0" w:line="252" w:lineRule="auto"/>
        <w:jc w:val="both"/>
        <w:rPr>
          <w:rFonts w:cstheme="minorHAnsi"/>
          <w:b/>
          <w:u w:val="single"/>
        </w:rPr>
      </w:pPr>
    </w:p>
    <w:tbl>
      <w:tblPr>
        <w:tblW w:w="9067" w:type="dxa"/>
        <w:tblCellMar>
          <w:left w:w="0" w:type="dxa"/>
          <w:right w:w="0" w:type="dxa"/>
        </w:tblCellMar>
        <w:tblLook w:val="04A0" w:firstRow="1" w:lastRow="0" w:firstColumn="1" w:lastColumn="0" w:noHBand="0" w:noVBand="1"/>
      </w:tblPr>
      <w:tblGrid>
        <w:gridCol w:w="1906"/>
        <w:gridCol w:w="7161"/>
      </w:tblGrid>
      <w:tr w:rsidR="005C1F39" w:rsidRPr="009E6689" w14:paraId="54A8E755"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8CD71DE" w14:textId="6D97D85E" w:rsidR="005C1F39" w:rsidRPr="009E6689" w:rsidRDefault="005C1F39" w:rsidP="00E77E25">
            <w:pPr>
              <w:spacing w:after="60" w:line="240" w:lineRule="auto"/>
              <w:rPr>
                <w:rFonts w:eastAsia="Aptos" w:cstheme="minorHAnsi"/>
                <w:bCs/>
                <w:kern w:val="0"/>
                <w14:ligatures w14:val="none"/>
              </w:rPr>
            </w:pPr>
            <w:r w:rsidRPr="009E6689">
              <w:rPr>
                <w:rFonts w:eastAsia="Calibri" w:cstheme="minorHAnsi"/>
                <w:b/>
                <w:kern w:val="0"/>
                <w14:ligatures w14:val="none"/>
              </w:rPr>
              <w:t>Parametr</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C960E7E" w14:textId="77777777" w:rsidR="005C1F39" w:rsidRPr="00194594" w:rsidRDefault="005C1F39" w:rsidP="00E77E25">
            <w:pPr>
              <w:spacing w:after="60" w:line="240" w:lineRule="auto"/>
              <w:rPr>
                <w:rFonts w:eastAsia="Aptos" w:cstheme="minorHAnsi"/>
                <w:b/>
                <w:kern w:val="0"/>
                <w14:ligatures w14:val="none"/>
              </w:rPr>
            </w:pPr>
            <w:r w:rsidRPr="00194594">
              <w:rPr>
                <w:rFonts w:eastAsia="Aptos" w:cstheme="minorHAnsi"/>
                <w:b/>
                <w:kern w:val="0"/>
                <w14:ligatures w14:val="none"/>
              </w:rPr>
              <w:t>Opis minimalnych wymagań technicznych</w:t>
            </w:r>
          </w:p>
        </w:tc>
      </w:tr>
      <w:tr w:rsidR="005C1F39" w:rsidRPr="009E6689" w14:paraId="1D655BAE"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6EBF7E92" w14:textId="74C52A52" w:rsidR="005C1F39" w:rsidRPr="009E6689" w:rsidRDefault="005C1F39" w:rsidP="00E77E25">
            <w:pPr>
              <w:spacing w:after="60" w:line="240" w:lineRule="auto"/>
              <w:rPr>
                <w:rFonts w:eastAsia="Aptos" w:cstheme="minorHAnsi"/>
                <w:bCs/>
                <w:kern w:val="0"/>
                <w14:ligatures w14:val="none"/>
              </w:rPr>
            </w:pPr>
            <w:r>
              <w:rPr>
                <w:rFonts w:eastAsia="Aptos" w:cstheme="minorHAnsi"/>
                <w:bCs/>
                <w:kern w:val="0"/>
                <w14:ligatures w14:val="none"/>
              </w:rPr>
              <w:t>Wymagania ogólne</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64E0D5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 xml:space="preserve">Dostarczone </w:t>
            </w:r>
            <w:bookmarkStart w:id="5" w:name="_Hlk178856322"/>
            <w:r w:rsidRPr="009E6689">
              <w:rPr>
                <w:rFonts w:cstheme="minorHAnsi"/>
                <w:kern w:val="0"/>
                <w14:ligatures w14:val="none"/>
              </w:rPr>
              <w:t xml:space="preserve">oprogramowanie musi umożliwiać wykonywanie kopii zapasowych z minimum 20 maszyn wirtualnych pracujących w środowisku </w:t>
            </w:r>
            <w:proofErr w:type="spellStart"/>
            <w:r w:rsidRPr="009E6689">
              <w:rPr>
                <w:rFonts w:cstheme="minorHAnsi"/>
                <w:kern w:val="0"/>
                <w14:ligatures w14:val="none"/>
              </w:rPr>
              <w:t>wirtualizacyjnym</w:t>
            </w:r>
            <w:proofErr w:type="spellEnd"/>
            <w:r w:rsidRPr="009E6689">
              <w:rPr>
                <w:rFonts w:cstheme="minorHAnsi"/>
                <w:kern w:val="0"/>
                <w14:ligatures w14:val="none"/>
              </w:rPr>
              <w:t xml:space="preserve"> (składającym się z trzech serwerów </w:t>
            </w:r>
            <w:proofErr w:type="spellStart"/>
            <w:r w:rsidRPr="009E6689">
              <w:rPr>
                <w:rFonts w:cstheme="minorHAnsi"/>
                <w:kern w:val="0"/>
                <w14:ligatures w14:val="none"/>
              </w:rPr>
              <w:t>wirtualizacyjnych</w:t>
            </w:r>
            <w:proofErr w:type="spellEnd"/>
            <w:r w:rsidRPr="009E6689">
              <w:rPr>
                <w:rFonts w:cstheme="minorHAnsi"/>
                <w:kern w:val="0"/>
                <w14:ligatures w14:val="none"/>
              </w:rPr>
              <w:t>) lub 20 serwerów fizycznych, każdy z własną instancją systemu operacyjnego</w:t>
            </w:r>
            <w:bookmarkEnd w:id="5"/>
            <w:r w:rsidRPr="009E6689">
              <w:rPr>
                <w:rFonts w:cstheme="minorHAnsi"/>
                <w:kern w:val="0"/>
                <w14:ligatures w14:val="none"/>
              </w:rPr>
              <w:t>.</w:t>
            </w:r>
          </w:p>
          <w:p w14:paraId="1B633D8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Dostarczone oprogramowanie musi być objęte wsparciem technicznym producenta przez okres 12 miesięcy.</w:t>
            </w:r>
          </w:p>
          <w:p w14:paraId="493CBD0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być produktem przeznaczonym do obsługi środowisk </w:t>
            </w:r>
            <w:proofErr w:type="spellStart"/>
            <w:r w:rsidRPr="009E6689">
              <w:rPr>
                <w:rFonts w:cstheme="minorHAnsi"/>
                <w:kern w:val="0"/>
                <w14:ligatures w14:val="none"/>
              </w:rPr>
              <w:t>DataCenter</w:t>
            </w:r>
            <w:proofErr w:type="spellEnd"/>
            <w:r w:rsidRPr="009E6689">
              <w:rPr>
                <w:rFonts w:cstheme="minorHAnsi"/>
                <w:kern w:val="0"/>
                <w14:ligatures w14:val="none"/>
              </w:rPr>
              <w:t xml:space="preserve">. Oferowany produkt musi znajdować się w kwadracie liderów Gartner Magic </w:t>
            </w:r>
            <w:proofErr w:type="spellStart"/>
            <w:r w:rsidRPr="009E6689">
              <w:rPr>
                <w:rFonts w:cstheme="minorHAnsi"/>
                <w:kern w:val="0"/>
                <w14:ligatures w14:val="none"/>
              </w:rPr>
              <w:t>Quadrant</w:t>
            </w:r>
            <w:proofErr w:type="spellEnd"/>
            <w:r w:rsidRPr="009E6689">
              <w:rPr>
                <w:rFonts w:cstheme="minorHAnsi"/>
                <w:kern w:val="0"/>
                <w14:ligatures w14:val="none"/>
              </w:rPr>
              <w:t xml:space="preserve"> for Data Center Backup and </w:t>
            </w:r>
            <w:proofErr w:type="spellStart"/>
            <w:r w:rsidRPr="009E6689">
              <w:rPr>
                <w:rFonts w:cstheme="minorHAnsi"/>
                <w:kern w:val="0"/>
                <w14:ligatures w14:val="none"/>
              </w:rPr>
              <w:t>Recovery</w:t>
            </w:r>
            <w:proofErr w:type="spellEnd"/>
            <w:r w:rsidRPr="009E6689">
              <w:rPr>
                <w:rFonts w:cstheme="minorHAnsi"/>
                <w:kern w:val="0"/>
                <w14:ligatures w14:val="none"/>
              </w:rPr>
              <w:t xml:space="preserve"> Solutions oraz na ogólnie dostępnej liście referencyjnej Gartner: https://www.gartner.com/reviews/market/data-center-backup-and-recovery-solutions i spełniać minimalne </w:t>
            </w:r>
            <w:proofErr w:type="gramStart"/>
            <w:r w:rsidRPr="009E6689">
              <w:rPr>
                <w:rFonts w:cstheme="minorHAnsi"/>
                <w:kern w:val="0"/>
                <w14:ligatures w14:val="none"/>
              </w:rPr>
              <w:t>wymaganie :</w:t>
            </w:r>
            <w:proofErr w:type="gramEnd"/>
            <w:r w:rsidRPr="009E6689">
              <w:rPr>
                <w:rFonts w:cstheme="minorHAnsi"/>
                <w:kern w:val="0"/>
                <w14:ligatures w14:val="none"/>
              </w:rPr>
              <w:t xml:space="preserve"> - minimalna liczba referencji 150, - minimalna ocena z referencji 4,5.</w:t>
            </w:r>
          </w:p>
          <w:p w14:paraId="3A2CDD4F"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lastRenderedPageBreak/>
              <w:t>•</w:t>
            </w:r>
            <w:r w:rsidRPr="009E6689">
              <w:rPr>
                <w:rFonts w:cstheme="minorHAnsi"/>
                <w:kern w:val="0"/>
                <w14:ligatures w14:val="none"/>
              </w:rPr>
              <w:tab/>
              <w:t xml:space="preserve">Oprogramowanie musi współpracować z infrastrukturą </w:t>
            </w:r>
            <w:proofErr w:type="spellStart"/>
            <w:r w:rsidRPr="009E6689">
              <w:rPr>
                <w:rFonts w:cstheme="minorHAnsi"/>
                <w:kern w:val="0"/>
                <w14:ligatures w14:val="none"/>
              </w:rPr>
              <w:t>VMware</w:t>
            </w:r>
            <w:proofErr w:type="spellEnd"/>
            <w:r w:rsidRPr="009E6689">
              <w:rPr>
                <w:rFonts w:cstheme="minorHAnsi"/>
                <w:kern w:val="0"/>
                <w14:ligatures w14:val="none"/>
              </w:rPr>
              <w:t xml:space="preserve"> w wersji 6.x, 7.x i 8.0 oraz Microsoft Hyper-V 2012, 2012R2, 2016, 2019 i 2022. Wszystkie funkcjonalności w specyfikacji muszą być dostępne na wszystkich wspieranych platformach </w:t>
            </w:r>
            <w:proofErr w:type="spellStart"/>
            <w:r w:rsidRPr="009E6689">
              <w:rPr>
                <w:rFonts w:cstheme="minorHAnsi"/>
                <w:kern w:val="0"/>
                <w14:ligatures w14:val="none"/>
              </w:rPr>
              <w:t>wirtualizacyjnych</w:t>
            </w:r>
            <w:proofErr w:type="spellEnd"/>
            <w:r w:rsidRPr="009E6689">
              <w:rPr>
                <w:rFonts w:cstheme="minorHAnsi"/>
                <w:kern w:val="0"/>
                <w14:ligatures w14:val="none"/>
              </w:rPr>
              <w:t>, chyba, że wyszczególniono inaczej.</w:t>
            </w:r>
          </w:p>
          <w:p w14:paraId="6632EDC6"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zapewniać tworzenie kopii zapasowych z sieciowych urządzeń plikowych NAS opartych o SMB, CIFS i/lub NFS, obiektowych pamięci masowych kompatybilnych z Microsoft </w:t>
            </w:r>
            <w:proofErr w:type="spellStart"/>
            <w:r w:rsidRPr="009E6689">
              <w:rPr>
                <w:rFonts w:cstheme="minorHAnsi"/>
                <w:kern w:val="0"/>
                <w14:ligatures w14:val="none"/>
              </w:rPr>
              <w:t>Azure</w:t>
            </w:r>
            <w:proofErr w:type="spellEnd"/>
            <w:r w:rsidRPr="009E6689">
              <w:rPr>
                <w:rFonts w:cstheme="minorHAnsi"/>
                <w:kern w:val="0"/>
                <w14:ligatures w14:val="none"/>
              </w:rPr>
              <w:t>, AWS S3 i urządzeń kompatybilnych z protokołem S</w:t>
            </w:r>
            <w:proofErr w:type="gramStart"/>
            <w:r w:rsidRPr="009E6689">
              <w:rPr>
                <w:rFonts w:cstheme="minorHAnsi"/>
                <w:kern w:val="0"/>
                <w14:ligatures w14:val="none"/>
              </w:rPr>
              <w:t>3  oraz</w:t>
            </w:r>
            <w:proofErr w:type="gramEnd"/>
            <w:r w:rsidRPr="009E6689">
              <w:rPr>
                <w:rFonts w:cstheme="minorHAnsi"/>
                <w:kern w:val="0"/>
                <w14:ligatures w14:val="none"/>
              </w:rPr>
              <w:t xml:space="preserve"> bezpośrednio z serwerów plikowych opartych o Windows i Linux.</w:t>
            </w:r>
          </w:p>
          <w:p w14:paraId="436786F3" w14:textId="7A4AE55D" w:rsidR="005C1F39" w:rsidRPr="009E6689" w:rsidRDefault="005C1F39" w:rsidP="00E77E25">
            <w:pPr>
              <w:spacing w:after="60" w:line="240" w:lineRule="auto"/>
              <w:rPr>
                <w:rFonts w:eastAsia="Aptos" w:cstheme="minorHAnsi"/>
                <w:bCs/>
                <w:kern w:val="0"/>
                <w14:ligatures w14:val="none"/>
              </w:rPr>
            </w:pPr>
          </w:p>
        </w:tc>
      </w:tr>
      <w:tr w:rsidR="005C1F39" w:rsidRPr="009E6689" w14:paraId="0F5EA2BA"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A770330" w14:textId="77777777" w:rsidR="005C1F39" w:rsidRPr="009E6689" w:rsidRDefault="005C1F39" w:rsidP="00E77E25">
            <w:pPr>
              <w:tabs>
                <w:tab w:val="left" w:pos="270"/>
              </w:tabs>
              <w:ind w:left="270"/>
              <w:rPr>
                <w:rFonts w:cstheme="minorHAnsi"/>
                <w:b/>
                <w:kern w:val="0"/>
                <w14:ligatures w14:val="none"/>
              </w:rPr>
            </w:pPr>
            <w:r w:rsidRPr="009E6689">
              <w:rPr>
                <w:rFonts w:cstheme="minorHAnsi"/>
                <w:b/>
                <w:kern w:val="0"/>
                <w14:ligatures w14:val="none"/>
              </w:rPr>
              <w:lastRenderedPageBreak/>
              <w:t>Wymagania funkcjonalne</w:t>
            </w:r>
          </w:p>
          <w:p w14:paraId="2FD262F5" w14:textId="77777777" w:rsidR="005C1F39" w:rsidRDefault="005C1F39" w:rsidP="00E77E25">
            <w:pPr>
              <w:spacing w:after="60" w:line="240" w:lineRule="auto"/>
              <w:rPr>
                <w:rFonts w:eastAsia="Aptos" w:cstheme="minorHAnsi"/>
                <w:bCs/>
                <w:kern w:val="0"/>
                <w14:ligatures w14:val="none"/>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EB4167F" w14:textId="77777777" w:rsidR="005C1F39" w:rsidRPr="005E63EF" w:rsidRDefault="005C1F39" w:rsidP="00FD5A20">
            <w:pPr>
              <w:pStyle w:val="Akapitzlist"/>
              <w:numPr>
                <w:ilvl w:val="0"/>
                <w:numId w:val="56"/>
              </w:numPr>
              <w:ind w:left="251" w:firstLine="19"/>
              <w:rPr>
                <w:rFonts w:cstheme="minorHAnsi"/>
                <w:kern w:val="0"/>
                <w14:ligatures w14:val="none"/>
              </w:rPr>
            </w:pPr>
            <w:r w:rsidRPr="005E63EF">
              <w:rPr>
                <w:rFonts w:cstheme="minorHAnsi"/>
                <w:kern w:val="0"/>
                <w14:ligatures w14:val="none"/>
              </w:rPr>
              <w:t>Oprogramowanie musi być niezależne sprzętowo i umożliwiać wykorzystanie dowolnej platformy serwerowej i dyskowej</w:t>
            </w:r>
          </w:p>
          <w:p w14:paraId="6DCFE84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r>
            <w:bookmarkStart w:id="6" w:name="_Hlk178856360"/>
            <w:r w:rsidRPr="009E6689">
              <w:rPr>
                <w:rFonts w:cstheme="minorHAnsi"/>
                <w:kern w:val="0"/>
                <w14:ligatures w14:val="none"/>
              </w:rPr>
              <w:t xml:space="preserve">Oprogramowanie musi tworzyć “samowystarczalne” archiwa do odzyskania których nie wymagana jest osobna baza danych z metadanymi </w:t>
            </w:r>
            <w:proofErr w:type="spellStart"/>
            <w:r w:rsidRPr="009E6689">
              <w:rPr>
                <w:rFonts w:cstheme="minorHAnsi"/>
                <w:kern w:val="0"/>
                <w14:ligatures w14:val="none"/>
              </w:rPr>
              <w:t>deduplikowanych</w:t>
            </w:r>
            <w:proofErr w:type="spellEnd"/>
            <w:r w:rsidRPr="009E6689">
              <w:rPr>
                <w:rFonts w:cstheme="minorHAnsi"/>
                <w:kern w:val="0"/>
                <w14:ligatures w14:val="none"/>
              </w:rPr>
              <w:t xml:space="preserve"> bloków</w:t>
            </w:r>
          </w:p>
          <w:p w14:paraId="5C0F5D23"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mieć mechanizmy </w:t>
            </w:r>
            <w:proofErr w:type="spellStart"/>
            <w:r w:rsidRPr="009E6689">
              <w:rPr>
                <w:rFonts w:cstheme="minorHAnsi"/>
                <w:kern w:val="0"/>
                <w14:ligatures w14:val="none"/>
              </w:rPr>
              <w:t>deduplikacji</w:t>
            </w:r>
            <w:proofErr w:type="spellEnd"/>
            <w:r w:rsidRPr="009E6689">
              <w:rPr>
                <w:rFonts w:cstheme="minorHAnsi"/>
                <w:kern w:val="0"/>
                <w14:ligatures w14:val="none"/>
              </w:rPr>
              <w:t xml:space="preserve"> i kompresji w celu zmniejszenia wielkości archiwów. Włączenie tych mechanizmów nie może skutkować utratą jakichkolwiek funkcjonalności wymienionych w tej specyfikacji</w:t>
            </w:r>
          </w:p>
          <w:bookmarkEnd w:id="6"/>
          <w:p w14:paraId="5474E41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nie może przechowywać danych o </w:t>
            </w:r>
            <w:proofErr w:type="spellStart"/>
            <w:r w:rsidRPr="009E6689">
              <w:rPr>
                <w:rFonts w:cstheme="minorHAnsi"/>
                <w:kern w:val="0"/>
                <w14:ligatures w14:val="none"/>
              </w:rPr>
              <w:t>deduplikacji</w:t>
            </w:r>
            <w:proofErr w:type="spellEnd"/>
            <w:r w:rsidRPr="009E6689">
              <w:rPr>
                <w:rFonts w:cstheme="minorHAnsi"/>
                <w:kern w:val="0"/>
                <w14:ligatures w14:val="none"/>
              </w:rPr>
              <w:t xml:space="preserve"> w centralnej bazie. Utrata bazy danych używanej przez oprogramowanie nie może prowadzić do utraty możliwości odtworzenia backupu. Metadane </w:t>
            </w:r>
            <w:proofErr w:type="spellStart"/>
            <w:r w:rsidRPr="009E6689">
              <w:rPr>
                <w:rFonts w:cstheme="minorHAnsi"/>
                <w:kern w:val="0"/>
                <w14:ligatures w14:val="none"/>
              </w:rPr>
              <w:t>deduplikacji</w:t>
            </w:r>
            <w:proofErr w:type="spellEnd"/>
            <w:r w:rsidRPr="009E6689">
              <w:rPr>
                <w:rFonts w:cstheme="minorHAnsi"/>
                <w:kern w:val="0"/>
                <w14:ligatures w14:val="none"/>
              </w:rPr>
              <w:t xml:space="preserve"> muszą być przechowywane w plikach backupu.</w:t>
            </w:r>
          </w:p>
          <w:p w14:paraId="235F91DD"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246B8BA7"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pozwalać na tworzenie repozytorium kopii zapasowych bezpośrednio na zasobach Microsoft </w:t>
            </w:r>
            <w:proofErr w:type="spellStart"/>
            <w:r w:rsidRPr="009E6689">
              <w:rPr>
                <w:rFonts w:cstheme="minorHAnsi"/>
                <w:kern w:val="0"/>
                <w14:ligatures w14:val="none"/>
              </w:rPr>
              <w:t>Azure</w:t>
            </w:r>
            <w:proofErr w:type="spellEnd"/>
            <w:r w:rsidRPr="009E6689">
              <w:rPr>
                <w:rFonts w:cstheme="minorHAnsi"/>
                <w:kern w:val="0"/>
                <w14:ligatures w14:val="none"/>
              </w:rPr>
              <w:t xml:space="preserve"> </w:t>
            </w:r>
            <w:proofErr w:type="spellStart"/>
            <w:r w:rsidRPr="009E6689">
              <w:rPr>
                <w:rFonts w:cstheme="minorHAnsi"/>
                <w:kern w:val="0"/>
                <w14:ligatures w14:val="none"/>
              </w:rPr>
              <w:t>Blob</w:t>
            </w:r>
            <w:proofErr w:type="spellEnd"/>
            <w:r w:rsidRPr="009E6689">
              <w:rPr>
                <w:rFonts w:cstheme="minorHAnsi"/>
                <w:kern w:val="0"/>
                <w14:ligatures w14:val="none"/>
              </w:rPr>
              <w:t xml:space="preserve">, Google </w:t>
            </w:r>
            <w:proofErr w:type="spellStart"/>
            <w:r w:rsidRPr="009E6689">
              <w:rPr>
                <w:rFonts w:cstheme="minorHAnsi"/>
                <w:kern w:val="0"/>
                <w14:ligatures w14:val="none"/>
              </w:rPr>
              <w:t>Cloud</w:t>
            </w:r>
            <w:proofErr w:type="spellEnd"/>
            <w:r w:rsidRPr="009E6689">
              <w:rPr>
                <w:rFonts w:cstheme="minorHAnsi"/>
                <w:kern w:val="0"/>
                <w14:ligatures w14:val="none"/>
              </w:rPr>
              <w:t xml:space="preserve"> Storage, Amazon S3, Wasabi </w:t>
            </w:r>
            <w:proofErr w:type="spellStart"/>
            <w:r w:rsidRPr="009E6689">
              <w:rPr>
                <w:rFonts w:cstheme="minorHAnsi"/>
                <w:kern w:val="0"/>
                <w14:ligatures w14:val="none"/>
              </w:rPr>
              <w:t>Cloud</w:t>
            </w:r>
            <w:proofErr w:type="spellEnd"/>
            <w:r w:rsidRPr="009E6689">
              <w:rPr>
                <w:rFonts w:cstheme="minorHAnsi"/>
                <w:kern w:val="0"/>
                <w14:ligatures w14:val="none"/>
              </w:rPr>
              <w:t xml:space="preserve"> Storage oraz na innych kompatybilnych z S3 przestrzeniach obiektowych. Dodatkowo, oprogramowanie musi wspierać archiwizowanie tych danych do Microsoft </w:t>
            </w:r>
            <w:proofErr w:type="spellStart"/>
            <w:r w:rsidRPr="009E6689">
              <w:rPr>
                <w:rFonts w:cstheme="minorHAnsi"/>
                <w:kern w:val="0"/>
                <w14:ligatures w14:val="none"/>
              </w:rPr>
              <w:t>Azure</w:t>
            </w:r>
            <w:proofErr w:type="spellEnd"/>
            <w:r w:rsidRPr="009E6689">
              <w:rPr>
                <w:rFonts w:cstheme="minorHAnsi"/>
                <w:kern w:val="0"/>
                <w14:ligatures w14:val="none"/>
              </w:rPr>
              <w:t xml:space="preserve"> Archive </w:t>
            </w:r>
            <w:proofErr w:type="spellStart"/>
            <w:r w:rsidRPr="009E6689">
              <w:rPr>
                <w:rFonts w:cstheme="minorHAnsi"/>
                <w:kern w:val="0"/>
                <w14:ligatures w14:val="none"/>
              </w:rPr>
              <w:t>Blob</w:t>
            </w:r>
            <w:proofErr w:type="spellEnd"/>
            <w:r w:rsidRPr="009E6689">
              <w:rPr>
                <w:rFonts w:cstheme="minorHAnsi"/>
                <w:kern w:val="0"/>
                <w14:ligatures w14:val="none"/>
              </w:rPr>
              <w:t xml:space="preserve"> Storage oraz Amazon S3 Glacier.</w:t>
            </w:r>
          </w:p>
          <w:p w14:paraId="4CD93A44"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niezmienność kopii zapasowych na potrzeby ochrony przed </w:t>
            </w:r>
            <w:proofErr w:type="spellStart"/>
            <w:r w:rsidRPr="009E6689">
              <w:rPr>
                <w:rFonts w:cstheme="minorHAnsi"/>
                <w:kern w:val="0"/>
                <w14:ligatures w14:val="none"/>
              </w:rPr>
              <w:t>ransomware</w:t>
            </w:r>
            <w:proofErr w:type="spellEnd"/>
            <w:r w:rsidRPr="009E6689">
              <w:rPr>
                <w:rFonts w:cstheme="minorHAnsi"/>
                <w:kern w:val="0"/>
                <w14:ligatures w14:val="none"/>
              </w:rPr>
              <w:t xml:space="preserve"> poprzez niedopuszczenie do usunięcia lub modyfikacji kopii zapasowej w zadanym okresie czasu. </w:t>
            </w:r>
          </w:p>
          <w:p w14:paraId="449D302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nie może instalować żadnych stałych agentów wymagających wdrożenia czy </w:t>
            </w:r>
            <w:proofErr w:type="spellStart"/>
            <w:r w:rsidRPr="009E6689">
              <w:rPr>
                <w:rFonts w:cstheme="minorHAnsi"/>
                <w:kern w:val="0"/>
                <w14:ligatures w14:val="none"/>
              </w:rPr>
              <w:t>upgradowania</w:t>
            </w:r>
            <w:proofErr w:type="spellEnd"/>
            <w:r w:rsidRPr="009E6689">
              <w:rPr>
                <w:rFonts w:cstheme="minorHAnsi"/>
                <w:kern w:val="0"/>
                <w14:ligatures w14:val="none"/>
              </w:rPr>
              <w:t xml:space="preserve"> wewnątrz maszyny wirtualnej dla jakichkolwiek funkcjonalności backupu lub odtwarzania</w:t>
            </w:r>
          </w:p>
          <w:p w14:paraId="5D4DF048"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oferować portal samoobsługowy, umożliwiający odtwarzanie użytkownikom wirtualnych maszyn, obiektów </w:t>
            </w:r>
            <w:r w:rsidRPr="009E6689">
              <w:rPr>
                <w:rFonts w:cstheme="minorHAnsi"/>
                <w:kern w:val="0"/>
                <w14:ligatures w14:val="none"/>
              </w:rPr>
              <w:lastRenderedPageBreak/>
              <w:t xml:space="preserve">MS Exchange i baz danych MS SQL, Oracle oraz </w:t>
            </w:r>
            <w:proofErr w:type="spellStart"/>
            <w:r w:rsidRPr="009E6689">
              <w:rPr>
                <w:rFonts w:cstheme="minorHAnsi"/>
                <w:kern w:val="0"/>
                <w14:ligatures w14:val="none"/>
              </w:rPr>
              <w:t>PostgreSQL</w:t>
            </w:r>
            <w:proofErr w:type="spellEnd"/>
            <w:r w:rsidRPr="009E6689">
              <w:rPr>
                <w:rFonts w:cstheme="minorHAnsi"/>
                <w:kern w:val="0"/>
                <w14:ligatures w14:val="none"/>
              </w:rPr>
              <w:t xml:space="preserve"> (w tym odtwarzanie point-in-</w:t>
            </w:r>
            <w:proofErr w:type="spellStart"/>
            <w:r w:rsidRPr="009E6689">
              <w:rPr>
                <w:rFonts w:cstheme="minorHAnsi"/>
                <w:kern w:val="0"/>
                <w14:ligatures w14:val="none"/>
              </w:rPr>
              <w:t>time</w:t>
            </w:r>
            <w:proofErr w:type="spellEnd"/>
            <w:r w:rsidRPr="009E6689">
              <w:rPr>
                <w:rFonts w:cstheme="minorHAnsi"/>
                <w:kern w:val="0"/>
                <w14:ligatures w14:val="none"/>
              </w:rPr>
              <w:t>)</w:t>
            </w:r>
          </w:p>
          <w:p w14:paraId="1207F45E"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zapewniać możliwość delegacji uprawnień do odtwarzania na portalu</w:t>
            </w:r>
          </w:p>
          <w:p w14:paraId="5636777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mieć możliwość integracji z innymi systemami poprzez wbudowane </w:t>
            </w:r>
            <w:proofErr w:type="spellStart"/>
            <w:r w:rsidRPr="009E6689">
              <w:rPr>
                <w:rFonts w:cstheme="minorHAnsi"/>
                <w:kern w:val="0"/>
                <w14:ligatures w14:val="none"/>
              </w:rPr>
              <w:t>RESTful</w:t>
            </w:r>
            <w:proofErr w:type="spellEnd"/>
            <w:r w:rsidRPr="009E6689">
              <w:rPr>
                <w:rFonts w:cstheme="minorHAnsi"/>
                <w:kern w:val="0"/>
                <w14:ligatures w14:val="none"/>
              </w:rPr>
              <w:t xml:space="preserve"> API</w:t>
            </w:r>
          </w:p>
          <w:p w14:paraId="0290F3D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mieć wbudowane mechanizmy backupu konfiguracji w celu prostego odtworzenia systemu po całkowitej </w:t>
            </w:r>
            <w:proofErr w:type="spellStart"/>
            <w:r w:rsidRPr="009E6689">
              <w:rPr>
                <w:rFonts w:cstheme="minorHAnsi"/>
                <w:kern w:val="0"/>
                <w14:ligatures w14:val="none"/>
              </w:rPr>
              <w:t>reinstalacji</w:t>
            </w:r>
            <w:proofErr w:type="spellEnd"/>
          </w:p>
          <w:p w14:paraId="0DE7EF2E"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mieć wbudowane mechanizmy szyfrowania zarówno plików z backupami jak i transmisji sieciowej. Włączenie szyfrowania nie może skutkować utratą jakiejkolwiek funkcjonalności wymienionej w tej specyfikacji</w:t>
            </w:r>
          </w:p>
          <w:p w14:paraId="15CF6A4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mechanizmy chroniące przed utratą hasła szyfrowania</w:t>
            </w:r>
          </w:p>
          <w:p w14:paraId="512D7AA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architekturę klient/serwer z możliwością instalacji wielu instancji konsoli administracyjnych.</w:t>
            </w:r>
          </w:p>
          <w:p w14:paraId="58C7A72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natywne mechanizmy uwierzytelniania wieloskładnikowego (MFA) w celu dostępu do konsoli administracyjnej</w:t>
            </w:r>
          </w:p>
          <w:p w14:paraId="7E650D8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wymagać autoryzacji dwóch administratorów backupu do wykonania krytycznych operacji (np. skasowanie backupu, dodanie kolejnego administratora)</w:t>
            </w:r>
          </w:p>
          <w:p w14:paraId="05C536B6"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integracje z systemami zarządzania kluczami szyfrującymi (KMS)</w:t>
            </w:r>
          </w:p>
          <w:p w14:paraId="79D093FE"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integracje z systemami typu SIEM</w:t>
            </w:r>
          </w:p>
          <w:p w14:paraId="352B14BD" w14:textId="4F24FE07" w:rsidR="005C1F39" w:rsidRPr="009E6689" w:rsidRDefault="005C1F39" w:rsidP="00B35A9D">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asystenta produktu opartego o AI, pozwalającego na przeszukiwanie dokumentacji technicznej. Powinna istnieć możliwość wyłączenia tej opcji.</w:t>
            </w:r>
          </w:p>
        </w:tc>
      </w:tr>
      <w:tr w:rsidR="005C1F39" w:rsidRPr="009E6689" w14:paraId="1F8002FD"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3BFC6826" w14:textId="77777777" w:rsidR="005C1F39" w:rsidRPr="009E6689" w:rsidRDefault="005C1F39" w:rsidP="00E77E25">
            <w:pPr>
              <w:tabs>
                <w:tab w:val="left" w:pos="270"/>
              </w:tabs>
              <w:ind w:left="270"/>
              <w:rPr>
                <w:rFonts w:cstheme="minorHAnsi"/>
                <w:b/>
                <w:kern w:val="0"/>
                <w14:ligatures w14:val="none"/>
              </w:rPr>
            </w:pPr>
            <w:r w:rsidRPr="009E6689">
              <w:rPr>
                <w:rFonts w:cstheme="minorHAnsi"/>
                <w:b/>
                <w:kern w:val="0"/>
                <w14:ligatures w14:val="none"/>
              </w:rPr>
              <w:lastRenderedPageBreak/>
              <w:t>Wymagania RPO</w:t>
            </w:r>
          </w:p>
          <w:p w14:paraId="4B52BBD6" w14:textId="77777777" w:rsidR="005C1F39" w:rsidRPr="009E6689" w:rsidRDefault="005C1F39" w:rsidP="00E77E25">
            <w:pPr>
              <w:tabs>
                <w:tab w:val="left" w:pos="270"/>
              </w:tabs>
              <w:ind w:left="270"/>
              <w:rPr>
                <w:rFonts w:cstheme="minorHAnsi"/>
                <w:b/>
                <w:kern w:val="0"/>
                <w14:ligatures w14:val="none"/>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18ECA061" w14:textId="77777777" w:rsidR="005C1F39" w:rsidRPr="005E63EF" w:rsidRDefault="005C1F39" w:rsidP="00FD5A20">
            <w:pPr>
              <w:pStyle w:val="Akapitzlist"/>
              <w:numPr>
                <w:ilvl w:val="0"/>
                <w:numId w:val="56"/>
              </w:numPr>
              <w:ind w:left="251" w:firstLine="19"/>
              <w:rPr>
                <w:rFonts w:cstheme="minorHAnsi"/>
                <w:kern w:val="0"/>
                <w14:ligatures w14:val="none"/>
              </w:rPr>
            </w:pPr>
            <w:r w:rsidRPr="005E63EF">
              <w:rPr>
                <w:rFonts w:cstheme="minorHAnsi"/>
                <w:kern w:val="0"/>
                <w14:ligatures w14:val="none"/>
              </w:rPr>
              <w:t xml:space="preserve">Oprogramowanie musi wykorzystywać mechanizmy </w:t>
            </w:r>
            <w:proofErr w:type="spellStart"/>
            <w:r w:rsidRPr="005E63EF">
              <w:rPr>
                <w:rFonts w:cstheme="minorHAnsi"/>
                <w:kern w:val="0"/>
                <w14:ligatures w14:val="none"/>
              </w:rPr>
              <w:t>Change</w:t>
            </w:r>
            <w:proofErr w:type="spellEnd"/>
            <w:r w:rsidRPr="005E63EF">
              <w:rPr>
                <w:rFonts w:cstheme="minorHAnsi"/>
                <w:kern w:val="0"/>
                <w14:ligatures w14:val="none"/>
              </w:rPr>
              <w:t xml:space="preserve"> Block </w:t>
            </w:r>
            <w:proofErr w:type="spellStart"/>
            <w:r w:rsidRPr="005E63EF">
              <w:rPr>
                <w:rFonts w:cstheme="minorHAnsi"/>
                <w:kern w:val="0"/>
                <w14:ligatures w14:val="none"/>
              </w:rPr>
              <w:t>Tracking</w:t>
            </w:r>
            <w:proofErr w:type="spellEnd"/>
            <w:r w:rsidRPr="005E63EF">
              <w:rPr>
                <w:rFonts w:cstheme="minorHAnsi"/>
                <w:kern w:val="0"/>
                <w14:ligatures w14:val="none"/>
              </w:rPr>
              <w:t xml:space="preserve"> na wszystkich wspieranych platformach </w:t>
            </w:r>
            <w:proofErr w:type="spellStart"/>
            <w:r w:rsidRPr="005E63EF">
              <w:rPr>
                <w:rFonts w:cstheme="minorHAnsi"/>
                <w:kern w:val="0"/>
                <w14:ligatures w14:val="none"/>
              </w:rPr>
              <w:t>wirtualizacyjnych</w:t>
            </w:r>
            <w:proofErr w:type="spellEnd"/>
            <w:r w:rsidRPr="005E63EF">
              <w:rPr>
                <w:rFonts w:cstheme="minorHAnsi"/>
                <w:kern w:val="0"/>
                <w14:ligatures w14:val="none"/>
              </w:rPr>
              <w:t xml:space="preserve">. Mechanizmy muszą być certyfikowane przez dostawcę platformy </w:t>
            </w:r>
            <w:proofErr w:type="spellStart"/>
            <w:r w:rsidRPr="005E63EF">
              <w:rPr>
                <w:rFonts w:cstheme="minorHAnsi"/>
                <w:kern w:val="0"/>
                <w14:ligatures w14:val="none"/>
              </w:rPr>
              <w:t>wirtualizacyjnej</w:t>
            </w:r>
            <w:proofErr w:type="spellEnd"/>
          </w:p>
          <w:p w14:paraId="48D15AE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wykorzystywać mechanizmy śledzenia zmienionych plików przy zabezpieczaniu udziałów plikowych.</w:t>
            </w:r>
          </w:p>
          <w:p w14:paraId="2299AD42"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oferować możliwość sterowania obciążeniem </w:t>
            </w:r>
            <w:proofErr w:type="spellStart"/>
            <w:r w:rsidRPr="009E6689">
              <w:rPr>
                <w:rFonts w:cstheme="minorHAnsi"/>
                <w:kern w:val="0"/>
                <w14:ligatures w14:val="none"/>
              </w:rPr>
              <w:t>storage'u</w:t>
            </w:r>
            <w:proofErr w:type="spellEnd"/>
            <w:r w:rsidRPr="009E6689">
              <w:rPr>
                <w:rFonts w:cstheme="minorHAnsi"/>
                <w:kern w:val="0"/>
                <w14:ligatures w14:val="none"/>
              </w:rPr>
              <w:t xml:space="preserve"> produkcyjnego tak aby nie przekraczane były skonfigurowane przez administratora backupu poziomy latencji. Funkcjonalność ta musi </w:t>
            </w:r>
            <w:r w:rsidRPr="009E6689">
              <w:rPr>
                <w:rFonts w:cstheme="minorHAnsi"/>
                <w:kern w:val="0"/>
                <w14:ligatures w14:val="none"/>
              </w:rPr>
              <w:lastRenderedPageBreak/>
              <w:t xml:space="preserve">być dostępna na wszystkich wspieranych platformach </w:t>
            </w:r>
            <w:proofErr w:type="spellStart"/>
            <w:r w:rsidRPr="009E6689">
              <w:rPr>
                <w:rFonts w:cstheme="minorHAnsi"/>
                <w:kern w:val="0"/>
                <w14:ligatures w14:val="none"/>
              </w:rPr>
              <w:t>wirtualizacyjnych</w:t>
            </w:r>
            <w:proofErr w:type="spellEnd"/>
            <w:r w:rsidRPr="009E6689">
              <w:rPr>
                <w:rFonts w:cstheme="minorHAnsi"/>
                <w:kern w:val="0"/>
                <w14:ligatures w14:val="none"/>
              </w:rPr>
              <w:t xml:space="preserve"> z dokładnością do pojedynczego </w:t>
            </w:r>
            <w:proofErr w:type="spellStart"/>
            <w:r w:rsidRPr="009E6689">
              <w:rPr>
                <w:rFonts w:cstheme="minorHAnsi"/>
                <w:kern w:val="0"/>
                <w14:ligatures w14:val="none"/>
              </w:rPr>
              <w:t>datastoru</w:t>
            </w:r>
            <w:proofErr w:type="spellEnd"/>
          </w:p>
          <w:p w14:paraId="7C98862E"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zapewniać tworzenie kopii zapasowych z bezpośrednim wykorzystaniem </w:t>
            </w:r>
            <w:proofErr w:type="spellStart"/>
            <w:r w:rsidRPr="009E6689">
              <w:rPr>
                <w:rFonts w:cstheme="minorHAnsi"/>
                <w:kern w:val="0"/>
                <w14:ligatures w14:val="none"/>
              </w:rPr>
              <w:t>snapshotów</w:t>
            </w:r>
            <w:proofErr w:type="spellEnd"/>
            <w:r w:rsidRPr="009E6689">
              <w:rPr>
                <w:rFonts w:cstheme="minorHAnsi"/>
                <w:kern w:val="0"/>
                <w14:ligatures w14:val="none"/>
              </w:rPr>
              <w:t xml:space="preserve"> macierzowych. Musi też zapewniać odtwarzanie maszyn wirtualnych z takich </w:t>
            </w:r>
            <w:proofErr w:type="spellStart"/>
            <w:r w:rsidRPr="009E6689">
              <w:rPr>
                <w:rFonts w:cstheme="minorHAnsi"/>
                <w:kern w:val="0"/>
                <w14:ligatures w14:val="none"/>
              </w:rPr>
              <w:t>snapshotów</w:t>
            </w:r>
            <w:proofErr w:type="spellEnd"/>
            <w:r w:rsidRPr="009E6689">
              <w:rPr>
                <w:rFonts w:cstheme="minorHAnsi"/>
                <w:kern w:val="0"/>
                <w14:ligatures w14:val="none"/>
              </w:rPr>
              <w:t xml:space="preserve">. Proces wykonania kopii zapasowej nie może wymagać użycia jakichkolwiek hostów tymczasowych. Opisana funkcjonalność powinna działać w środowisku </w:t>
            </w:r>
            <w:proofErr w:type="spellStart"/>
            <w:r w:rsidRPr="009E6689">
              <w:rPr>
                <w:rFonts w:cstheme="minorHAnsi"/>
                <w:kern w:val="0"/>
                <w14:ligatures w14:val="none"/>
              </w:rPr>
              <w:t>VMware</w:t>
            </w:r>
            <w:proofErr w:type="spellEnd"/>
            <w:r w:rsidRPr="009E6689">
              <w:rPr>
                <w:rFonts w:cstheme="minorHAnsi"/>
                <w:kern w:val="0"/>
                <w14:ligatures w14:val="none"/>
              </w:rPr>
              <w:t>.</w:t>
            </w:r>
          </w:p>
          <w:p w14:paraId="02607E5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posiadać wsparcie dla </w:t>
            </w:r>
            <w:proofErr w:type="spellStart"/>
            <w:r w:rsidRPr="009E6689">
              <w:rPr>
                <w:rFonts w:cstheme="minorHAnsi"/>
                <w:kern w:val="0"/>
                <w14:ligatures w14:val="none"/>
              </w:rPr>
              <w:t>VMware</w:t>
            </w:r>
            <w:proofErr w:type="spellEnd"/>
            <w:r w:rsidRPr="009E6689">
              <w:rPr>
                <w:rFonts w:cstheme="minorHAnsi"/>
                <w:kern w:val="0"/>
                <w14:ligatures w14:val="none"/>
              </w:rPr>
              <w:t xml:space="preserve"> </w:t>
            </w:r>
            <w:proofErr w:type="spellStart"/>
            <w:r w:rsidRPr="009E6689">
              <w:rPr>
                <w:rFonts w:cstheme="minorHAnsi"/>
                <w:kern w:val="0"/>
                <w14:ligatures w14:val="none"/>
              </w:rPr>
              <w:t>vSAN</w:t>
            </w:r>
            <w:proofErr w:type="spellEnd"/>
            <w:r w:rsidRPr="009E6689">
              <w:rPr>
                <w:rFonts w:cstheme="minorHAnsi"/>
                <w:kern w:val="0"/>
                <w14:ligatures w14:val="none"/>
              </w:rPr>
              <w:t xml:space="preserve"> potwierdzone odpowiednią certyfikacją </w:t>
            </w:r>
            <w:proofErr w:type="spellStart"/>
            <w:r w:rsidRPr="009E6689">
              <w:rPr>
                <w:rFonts w:cstheme="minorHAnsi"/>
                <w:kern w:val="0"/>
                <w14:ligatures w14:val="none"/>
              </w:rPr>
              <w:t>VMware</w:t>
            </w:r>
            <w:proofErr w:type="spellEnd"/>
            <w:r w:rsidRPr="009E6689">
              <w:rPr>
                <w:rFonts w:cstheme="minorHAnsi"/>
                <w:kern w:val="0"/>
                <w14:ligatures w14:val="none"/>
              </w:rPr>
              <w:t>.</w:t>
            </w:r>
          </w:p>
          <w:p w14:paraId="4ADA703E"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wspierać kopiowanie backupów oraz zasobów plikowych na taśmy (LTO oraz IBM 3592).</w:t>
            </w:r>
          </w:p>
          <w:p w14:paraId="3910E8A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mieć możliwość tworzenia retencji GFS (</w:t>
            </w:r>
            <w:proofErr w:type="spellStart"/>
            <w:r w:rsidRPr="009E6689">
              <w:rPr>
                <w:rFonts w:cstheme="minorHAnsi"/>
                <w:kern w:val="0"/>
                <w14:ligatures w14:val="none"/>
              </w:rPr>
              <w:t>Grandfather-Father-Son</w:t>
            </w:r>
            <w:proofErr w:type="spellEnd"/>
            <w:r w:rsidRPr="009E6689">
              <w:rPr>
                <w:rFonts w:cstheme="minorHAnsi"/>
                <w:kern w:val="0"/>
                <w14:ligatures w14:val="none"/>
              </w:rPr>
              <w:t>)</w:t>
            </w:r>
          </w:p>
          <w:p w14:paraId="58BAD96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bezpośrednią integrację z urządzeniami </w:t>
            </w:r>
            <w:proofErr w:type="spellStart"/>
            <w:r w:rsidRPr="009E6689">
              <w:rPr>
                <w:rFonts w:cstheme="minorHAnsi"/>
                <w:kern w:val="0"/>
                <w14:ligatures w14:val="none"/>
              </w:rPr>
              <w:t>deduplikacyjnymi</w:t>
            </w:r>
            <w:proofErr w:type="spellEnd"/>
            <w:r w:rsidRPr="009E6689">
              <w:rPr>
                <w:rFonts w:cstheme="minorHAnsi"/>
                <w:kern w:val="0"/>
                <w14:ligatures w14:val="none"/>
              </w:rPr>
              <w:t xml:space="preserve">. Minimalnie wsparcie wymagane dla Dell </w:t>
            </w:r>
            <w:proofErr w:type="spellStart"/>
            <w:r w:rsidRPr="009E6689">
              <w:rPr>
                <w:rFonts w:cstheme="minorHAnsi"/>
                <w:kern w:val="0"/>
                <w14:ligatures w14:val="none"/>
              </w:rPr>
              <w:t>DataDomain</w:t>
            </w:r>
            <w:proofErr w:type="spellEnd"/>
            <w:r w:rsidRPr="009E6689">
              <w:rPr>
                <w:rFonts w:cstheme="minorHAnsi"/>
                <w:kern w:val="0"/>
                <w14:ligatures w14:val="none"/>
              </w:rPr>
              <w:t xml:space="preserve">, HPE </w:t>
            </w:r>
            <w:proofErr w:type="spellStart"/>
            <w:r w:rsidRPr="009E6689">
              <w:rPr>
                <w:rFonts w:cstheme="minorHAnsi"/>
                <w:kern w:val="0"/>
                <w14:ligatures w14:val="none"/>
              </w:rPr>
              <w:t>StoreOnce</w:t>
            </w:r>
            <w:proofErr w:type="spellEnd"/>
            <w:r w:rsidRPr="009E6689">
              <w:rPr>
                <w:rFonts w:cstheme="minorHAnsi"/>
                <w:kern w:val="0"/>
                <w14:ligatures w14:val="none"/>
              </w:rPr>
              <w:t xml:space="preserve">, </w:t>
            </w:r>
            <w:proofErr w:type="spellStart"/>
            <w:r w:rsidRPr="009E6689">
              <w:rPr>
                <w:rFonts w:cstheme="minorHAnsi"/>
                <w:kern w:val="0"/>
                <w14:ligatures w14:val="none"/>
              </w:rPr>
              <w:t>ExaGrid</w:t>
            </w:r>
            <w:proofErr w:type="spellEnd"/>
            <w:r w:rsidRPr="009E6689">
              <w:rPr>
                <w:rFonts w:cstheme="minorHAnsi"/>
                <w:kern w:val="0"/>
                <w14:ligatures w14:val="none"/>
              </w:rPr>
              <w:t xml:space="preserve">, Fujitsu CS800, Quantum </w:t>
            </w:r>
            <w:proofErr w:type="spellStart"/>
            <w:r w:rsidRPr="009E6689">
              <w:rPr>
                <w:rFonts w:cstheme="minorHAnsi"/>
                <w:kern w:val="0"/>
                <w14:ligatures w14:val="none"/>
              </w:rPr>
              <w:t>DXi</w:t>
            </w:r>
            <w:proofErr w:type="spellEnd"/>
            <w:r w:rsidRPr="009E6689">
              <w:rPr>
                <w:rFonts w:cstheme="minorHAnsi"/>
                <w:kern w:val="0"/>
                <w14:ligatures w14:val="none"/>
              </w:rPr>
              <w:t xml:space="preserve"> oraz </w:t>
            </w:r>
            <w:proofErr w:type="spellStart"/>
            <w:r w:rsidRPr="009E6689">
              <w:rPr>
                <w:rFonts w:cstheme="minorHAnsi"/>
                <w:kern w:val="0"/>
                <w14:ligatures w14:val="none"/>
              </w:rPr>
              <w:t>Infinidat</w:t>
            </w:r>
            <w:proofErr w:type="spellEnd"/>
            <w:r w:rsidRPr="009E6689">
              <w:rPr>
                <w:rFonts w:cstheme="minorHAnsi"/>
                <w:kern w:val="0"/>
                <w14:ligatures w14:val="none"/>
              </w:rPr>
              <w:t xml:space="preserve"> </w:t>
            </w:r>
            <w:proofErr w:type="spellStart"/>
            <w:r w:rsidRPr="009E6689">
              <w:rPr>
                <w:rFonts w:cstheme="minorHAnsi"/>
                <w:kern w:val="0"/>
                <w14:ligatures w14:val="none"/>
              </w:rPr>
              <w:t>InfiniGuard</w:t>
            </w:r>
            <w:proofErr w:type="spellEnd"/>
            <w:r w:rsidRPr="009E6689">
              <w:rPr>
                <w:rFonts w:cstheme="minorHAnsi"/>
                <w:kern w:val="0"/>
                <w14:ligatures w14:val="none"/>
              </w:rPr>
              <w:t xml:space="preserve">. </w:t>
            </w:r>
          </w:p>
          <w:p w14:paraId="1333839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w:t>
            </w:r>
            <w:proofErr w:type="spellStart"/>
            <w:r w:rsidRPr="009E6689">
              <w:rPr>
                <w:rFonts w:cstheme="minorHAnsi"/>
                <w:kern w:val="0"/>
                <w14:ligatures w14:val="none"/>
              </w:rPr>
              <w:t>BlockClone</w:t>
            </w:r>
            <w:proofErr w:type="spellEnd"/>
            <w:r w:rsidRPr="009E6689">
              <w:rPr>
                <w:rFonts w:cstheme="minorHAnsi"/>
                <w:kern w:val="0"/>
                <w14:ligatures w14:val="none"/>
              </w:rPr>
              <w:t xml:space="preserve"> API w przypadku użycia Windows Server 2016, 2019 lub 2022 z systemem pliku </w:t>
            </w:r>
            <w:proofErr w:type="spellStart"/>
            <w:r w:rsidRPr="009E6689">
              <w:rPr>
                <w:rFonts w:cstheme="minorHAnsi"/>
                <w:kern w:val="0"/>
                <w14:ligatures w14:val="none"/>
              </w:rPr>
              <w:t>ReFS</w:t>
            </w:r>
            <w:proofErr w:type="spellEnd"/>
            <w:r w:rsidRPr="009E6689">
              <w:rPr>
                <w:rFonts w:cstheme="minorHAnsi"/>
                <w:kern w:val="0"/>
                <w14:ligatures w14:val="none"/>
              </w:rPr>
              <w:t xml:space="preserve"> jako repozytorium backupu. Podobna funkcjonalność musi być zapewniona dla repozytoriów opartych o </w:t>
            </w:r>
            <w:proofErr w:type="spellStart"/>
            <w:r w:rsidRPr="009E6689">
              <w:rPr>
                <w:rFonts w:cstheme="minorHAnsi"/>
                <w:kern w:val="0"/>
                <w14:ligatures w14:val="none"/>
              </w:rPr>
              <w:t>linuxowy</w:t>
            </w:r>
            <w:proofErr w:type="spellEnd"/>
            <w:r w:rsidRPr="009E6689">
              <w:rPr>
                <w:rFonts w:cstheme="minorHAnsi"/>
                <w:kern w:val="0"/>
                <w14:ligatures w14:val="none"/>
              </w:rPr>
              <w:t xml:space="preserve"> system plików XFS.</w:t>
            </w:r>
          </w:p>
          <w:p w14:paraId="3A4AECCD"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mieć możliwość kopiowania backupów oraz replikacji wirtualnych maszyn z wykorzystaniem wbudowanej akceleracji WAN.</w:t>
            </w:r>
          </w:p>
          <w:p w14:paraId="676B44DE"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mieć możliwość replikacji asynchronicznej włączonych wirtualnych maszyn bezpośrednio z infrastruktury </w:t>
            </w:r>
            <w:proofErr w:type="spellStart"/>
            <w:r w:rsidRPr="009E6689">
              <w:rPr>
                <w:rFonts w:cstheme="minorHAnsi"/>
                <w:kern w:val="0"/>
                <w14:ligatures w14:val="none"/>
              </w:rPr>
              <w:t>VMware</w:t>
            </w:r>
            <w:proofErr w:type="spellEnd"/>
            <w:r w:rsidRPr="009E6689">
              <w:rPr>
                <w:rFonts w:cstheme="minorHAnsi"/>
                <w:kern w:val="0"/>
                <w14:ligatures w14:val="none"/>
              </w:rPr>
              <w:t xml:space="preserve"> </w:t>
            </w:r>
            <w:proofErr w:type="spellStart"/>
            <w:r w:rsidRPr="009E6689">
              <w:rPr>
                <w:rFonts w:cstheme="minorHAnsi"/>
                <w:kern w:val="0"/>
                <w14:ligatures w14:val="none"/>
              </w:rPr>
              <w:t>vSphere</w:t>
            </w:r>
            <w:proofErr w:type="spellEnd"/>
            <w:r w:rsidRPr="009E6689">
              <w:rPr>
                <w:rFonts w:cstheme="minorHAnsi"/>
                <w:kern w:val="0"/>
                <w14:ligatures w14:val="none"/>
              </w:rPr>
              <w:t xml:space="preserve"> pomiędzy hostami </w:t>
            </w:r>
            <w:proofErr w:type="spellStart"/>
            <w:r w:rsidRPr="009E6689">
              <w:rPr>
                <w:rFonts w:cstheme="minorHAnsi"/>
                <w:kern w:val="0"/>
                <w14:ligatures w14:val="none"/>
              </w:rPr>
              <w:t>ESXi</w:t>
            </w:r>
            <w:proofErr w:type="spellEnd"/>
            <w:r w:rsidRPr="009E6689">
              <w:rPr>
                <w:rFonts w:cstheme="minorHAnsi"/>
                <w:kern w:val="0"/>
                <w14:ligatures w14:val="none"/>
              </w:rPr>
              <w:t xml:space="preserve"> oraz pomiędzy hostami Hyper-V. Dodatkowo oprogramowanie musi mieć możliwość użycia plików kopii zapasowych jako źródła replikacji.</w:t>
            </w:r>
          </w:p>
          <w:p w14:paraId="193DF508"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mieć możliwość replikacji ciągłej, opartej o </w:t>
            </w:r>
            <w:proofErr w:type="spellStart"/>
            <w:r w:rsidRPr="009E6689">
              <w:rPr>
                <w:rFonts w:cstheme="minorHAnsi"/>
                <w:kern w:val="0"/>
                <w14:ligatures w14:val="none"/>
              </w:rPr>
              <w:t>VMware</w:t>
            </w:r>
            <w:proofErr w:type="spellEnd"/>
            <w:r w:rsidRPr="009E6689">
              <w:rPr>
                <w:rFonts w:cstheme="minorHAnsi"/>
                <w:kern w:val="0"/>
                <w14:ligatures w14:val="none"/>
              </w:rPr>
              <w:t xml:space="preserve"> VAIO, włączonych wirtualnych maszyn bezpośrednio z infrastruktury </w:t>
            </w:r>
            <w:proofErr w:type="spellStart"/>
            <w:r w:rsidRPr="009E6689">
              <w:rPr>
                <w:rFonts w:cstheme="minorHAnsi"/>
                <w:kern w:val="0"/>
                <w14:ligatures w14:val="none"/>
              </w:rPr>
              <w:t>VMware</w:t>
            </w:r>
            <w:proofErr w:type="spellEnd"/>
            <w:r w:rsidRPr="009E6689">
              <w:rPr>
                <w:rFonts w:cstheme="minorHAnsi"/>
                <w:kern w:val="0"/>
                <w14:ligatures w14:val="none"/>
              </w:rPr>
              <w:t xml:space="preserve"> </w:t>
            </w:r>
            <w:proofErr w:type="spellStart"/>
            <w:r w:rsidRPr="009E6689">
              <w:rPr>
                <w:rFonts w:cstheme="minorHAnsi"/>
                <w:kern w:val="0"/>
                <w14:ligatures w14:val="none"/>
              </w:rPr>
              <w:t>vSphere</w:t>
            </w:r>
            <w:proofErr w:type="spellEnd"/>
            <w:r w:rsidRPr="009E6689">
              <w:rPr>
                <w:rFonts w:cstheme="minorHAnsi"/>
                <w:kern w:val="0"/>
                <w14:ligatures w14:val="none"/>
              </w:rPr>
              <w:t>. Dla replikacji ciągłej musi być możliwość zdefiniowania dziennika pozwalającego na odzyskanie danych z dowolnego punku w ramach ustalonego parametru RPO.</w:t>
            </w:r>
          </w:p>
          <w:p w14:paraId="78EDFB76"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umożliwiać przechowywanie punktów przywracania dla replik</w:t>
            </w:r>
          </w:p>
          <w:p w14:paraId="5CD4C99D"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umożliwiać wykorzystanie istniejących w infrastrukturze wirtualnych maszyn jako źródła do dalszej replikacji (</w:t>
            </w:r>
            <w:proofErr w:type="spellStart"/>
            <w:r w:rsidRPr="009E6689">
              <w:rPr>
                <w:rFonts w:cstheme="minorHAnsi"/>
                <w:kern w:val="0"/>
                <w14:ligatures w14:val="none"/>
              </w:rPr>
              <w:t>replica</w:t>
            </w:r>
            <w:proofErr w:type="spellEnd"/>
            <w:r w:rsidRPr="009E6689">
              <w:rPr>
                <w:rFonts w:cstheme="minorHAnsi"/>
                <w:kern w:val="0"/>
                <w14:ligatures w14:val="none"/>
              </w:rPr>
              <w:t xml:space="preserve"> </w:t>
            </w:r>
            <w:proofErr w:type="spellStart"/>
            <w:r w:rsidRPr="009E6689">
              <w:rPr>
                <w:rFonts w:cstheme="minorHAnsi"/>
                <w:kern w:val="0"/>
                <w14:ligatures w14:val="none"/>
              </w:rPr>
              <w:t>seeding</w:t>
            </w:r>
            <w:proofErr w:type="spellEnd"/>
            <w:r w:rsidRPr="009E6689">
              <w:rPr>
                <w:rFonts w:cstheme="minorHAnsi"/>
                <w:kern w:val="0"/>
                <w14:ligatures w14:val="none"/>
              </w:rPr>
              <w:t>)</w:t>
            </w:r>
          </w:p>
          <w:p w14:paraId="3FFCD663" w14:textId="211706AD" w:rsidR="005C1F39" w:rsidRPr="005E63EF" w:rsidRDefault="005C1F39" w:rsidP="00E77E25">
            <w:pPr>
              <w:tabs>
                <w:tab w:val="left" w:pos="270"/>
              </w:tabs>
              <w:ind w:left="270"/>
              <w:rPr>
                <w:rFonts w:cstheme="minorHAnsi"/>
                <w:kern w:val="0"/>
                <w14:ligatures w14:val="none"/>
              </w:rPr>
            </w:pPr>
            <w:r w:rsidRPr="009E6689">
              <w:rPr>
                <w:rFonts w:cstheme="minorHAnsi"/>
                <w:kern w:val="0"/>
                <w14:ligatures w14:val="none"/>
              </w:rPr>
              <w:lastRenderedPageBreak/>
              <w:t>•</w:t>
            </w:r>
            <w:r w:rsidRPr="009E6689">
              <w:rPr>
                <w:rFonts w:cstheme="minorHAnsi"/>
                <w:kern w:val="0"/>
                <w14:ligatures w14:val="none"/>
              </w:rPr>
              <w:tab/>
              <w:t xml:space="preserve">Oprogramowanie musi wykorzystywać wszystkie oferowane przez </w:t>
            </w:r>
            <w:proofErr w:type="spellStart"/>
            <w:r w:rsidRPr="009E6689">
              <w:rPr>
                <w:rFonts w:cstheme="minorHAnsi"/>
                <w:kern w:val="0"/>
                <w14:ligatures w14:val="none"/>
              </w:rPr>
              <w:t>hypervisor</w:t>
            </w:r>
            <w:proofErr w:type="spellEnd"/>
            <w:r w:rsidRPr="009E6689">
              <w:rPr>
                <w:rFonts w:cstheme="minorHAnsi"/>
                <w:kern w:val="0"/>
                <w14:ligatures w14:val="none"/>
              </w:rPr>
              <w:t xml:space="preserve"> tryby transportu (sieć, hot-</w:t>
            </w:r>
            <w:proofErr w:type="spellStart"/>
            <w:r w:rsidRPr="009E6689">
              <w:rPr>
                <w:rFonts w:cstheme="minorHAnsi"/>
                <w:kern w:val="0"/>
                <w14:ligatures w14:val="none"/>
              </w:rPr>
              <w:t>add</w:t>
            </w:r>
            <w:proofErr w:type="spellEnd"/>
            <w:r w:rsidRPr="009E6689">
              <w:rPr>
                <w:rFonts w:cstheme="minorHAnsi"/>
                <w:kern w:val="0"/>
                <w14:ligatures w14:val="none"/>
              </w:rPr>
              <w:t xml:space="preserve">, LAN </w:t>
            </w:r>
            <w:proofErr w:type="spellStart"/>
            <w:r w:rsidRPr="009E6689">
              <w:rPr>
                <w:rFonts w:cstheme="minorHAnsi"/>
                <w:kern w:val="0"/>
                <w14:ligatures w14:val="none"/>
              </w:rPr>
              <w:t>Free</w:t>
            </w:r>
            <w:proofErr w:type="spellEnd"/>
            <w:r w:rsidRPr="009E6689">
              <w:rPr>
                <w:rFonts w:cstheme="minorHAnsi"/>
                <w:kern w:val="0"/>
                <w14:ligatures w14:val="none"/>
              </w:rPr>
              <w:t xml:space="preserve">-SAN) </w:t>
            </w:r>
          </w:p>
        </w:tc>
      </w:tr>
      <w:tr w:rsidR="005C1F39" w:rsidRPr="009E6689" w14:paraId="17A70531"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5E338748" w14:textId="17DB121E" w:rsidR="005C1F39" w:rsidRPr="005E63EF" w:rsidRDefault="005C1F39" w:rsidP="00E77E25">
            <w:pPr>
              <w:tabs>
                <w:tab w:val="left" w:pos="270"/>
              </w:tabs>
              <w:rPr>
                <w:rFonts w:cstheme="minorHAnsi"/>
                <w:b/>
                <w:bCs/>
                <w:kern w:val="0"/>
                <w14:ligatures w14:val="none"/>
              </w:rPr>
            </w:pPr>
            <w:r w:rsidRPr="009E6689">
              <w:rPr>
                <w:rFonts w:cstheme="minorHAnsi"/>
                <w:b/>
                <w:bCs/>
                <w:kern w:val="0"/>
                <w14:ligatures w14:val="none"/>
              </w:rPr>
              <w:lastRenderedPageBreak/>
              <w:t>Wymagania RTO</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361448B" w14:textId="77777777" w:rsidR="005C1F39" w:rsidRPr="005E63EF" w:rsidRDefault="005C1F39" w:rsidP="00FD5A20">
            <w:pPr>
              <w:pStyle w:val="Akapitzlist"/>
              <w:numPr>
                <w:ilvl w:val="0"/>
                <w:numId w:val="56"/>
              </w:numPr>
              <w:ind w:left="251" w:firstLine="19"/>
              <w:rPr>
                <w:rFonts w:cstheme="minorHAnsi"/>
                <w:kern w:val="0"/>
                <w14:ligatures w14:val="none"/>
              </w:rPr>
            </w:pPr>
            <w:r w:rsidRPr="005E63EF">
              <w:rPr>
                <w:rFonts w:cstheme="minorHAnsi"/>
                <w:kern w:val="0"/>
                <w14:ligatures w14:val="none"/>
              </w:rPr>
              <w:t xml:space="preserve">Oprogramowanie musi umożliwiać jednoczesne uruchomienie wielu maszyn wirtualnych bezpośrednio ze </w:t>
            </w:r>
            <w:proofErr w:type="spellStart"/>
            <w:r w:rsidRPr="005E63EF">
              <w:rPr>
                <w:rFonts w:cstheme="minorHAnsi"/>
                <w:kern w:val="0"/>
                <w14:ligatures w14:val="none"/>
              </w:rPr>
              <w:t>zdeduplikowanego</w:t>
            </w:r>
            <w:proofErr w:type="spellEnd"/>
            <w:r w:rsidRPr="005E63EF">
              <w:rPr>
                <w:rFonts w:cstheme="minorHAnsi"/>
                <w:kern w:val="0"/>
                <w14:ligatures w14:val="none"/>
              </w:rPr>
              <w:t xml:space="preserve"> i skompresowanego pliku backupu, z dowolnego punktu przywracania, bez potrzeby kopiowania jej na </w:t>
            </w:r>
            <w:proofErr w:type="spellStart"/>
            <w:r w:rsidRPr="005E63EF">
              <w:rPr>
                <w:rFonts w:cstheme="minorHAnsi"/>
                <w:kern w:val="0"/>
                <w14:ligatures w14:val="none"/>
              </w:rPr>
              <w:t>storage</w:t>
            </w:r>
            <w:proofErr w:type="spellEnd"/>
            <w:r w:rsidRPr="005E63EF">
              <w:rPr>
                <w:rFonts w:cstheme="minorHAnsi"/>
                <w:kern w:val="0"/>
                <w14:ligatures w14:val="none"/>
              </w:rPr>
              <w:t xml:space="preserve"> produkcyjny. Funkcjonalność musi być oferowana dla środowisk </w:t>
            </w:r>
            <w:proofErr w:type="spellStart"/>
            <w:r w:rsidRPr="005E63EF">
              <w:rPr>
                <w:rFonts w:cstheme="minorHAnsi"/>
                <w:kern w:val="0"/>
                <w14:ligatures w14:val="none"/>
              </w:rPr>
              <w:t>VMware</w:t>
            </w:r>
            <w:proofErr w:type="spellEnd"/>
            <w:r w:rsidRPr="005E63EF">
              <w:rPr>
                <w:rFonts w:cstheme="minorHAnsi"/>
                <w:kern w:val="0"/>
                <w14:ligatures w14:val="none"/>
              </w:rPr>
              <w:t xml:space="preserve">, Hyper-V oraz </w:t>
            </w:r>
            <w:proofErr w:type="spellStart"/>
            <w:r w:rsidRPr="005E63EF">
              <w:rPr>
                <w:rFonts w:cstheme="minorHAnsi"/>
                <w:kern w:val="0"/>
                <w14:ligatures w14:val="none"/>
              </w:rPr>
              <w:t>Nutanix</w:t>
            </w:r>
            <w:proofErr w:type="spellEnd"/>
            <w:r w:rsidRPr="005E63EF">
              <w:rPr>
                <w:rFonts w:cstheme="minorHAnsi"/>
                <w:kern w:val="0"/>
                <w14:ligatures w14:val="none"/>
              </w:rPr>
              <w:t xml:space="preserve"> AHV niezależnie od rodzaju </w:t>
            </w:r>
            <w:proofErr w:type="spellStart"/>
            <w:r w:rsidRPr="005E63EF">
              <w:rPr>
                <w:rFonts w:cstheme="minorHAnsi"/>
                <w:kern w:val="0"/>
                <w14:ligatures w14:val="none"/>
              </w:rPr>
              <w:t>storage’u</w:t>
            </w:r>
            <w:proofErr w:type="spellEnd"/>
            <w:r w:rsidRPr="005E63EF">
              <w:rPr>
                <w:rFonts w:cstheme="minorHAnsi"/>
                <w:kern w:val="0"/>
                <w14:ligatures w14:val="none"/>
              </w:rPr>
              <w:t xml:space="preserve"> użytego do przechowywania kopii zapasowych.</w:t>
            </w:r>
          </w:p>
          <w:p w14:paraId="058F668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Dodatkowo dla środowiska </w:t>
            </w:r>
            <w:proofErr w:type="spellStart"/>
            <w:r w:rsidRPr="009E6689">
              <w:rPr>
                <w:rFonts w:cstheme="minorHAnsi"/>
                <w:kern w:val="0"/>
                <w14:ligatures w14:val="none"/>
              </w:rPr>
              <w:t>vSphere</w:t>
            </w:r>
            <w:proofErr w:type="spellEnd"/>
            <w:r w:rsidRPr="009E6689">
              <w:rPr>
                <w:rFonts w:cstheme="minorHAnsi"/>
                <w:kern w:val="0"/>
                <w14:ligatures w14:val="none"/>
              </w:rPr>
              <w:t xml:space="preserve">, Hyper-V i </w:t>
            </w:r>
            <w:proofErr w:type="spellStart"/>
            <w:r w:rsidRPr="009E6689">
              <w:rPr>
                <w:rFonts w:cstheme="minorHAnsi"/>
                <w:kern w:val="0"/>
                <w14:ligatures w14:val="none"/>
              </w:rPr>
              <w:t>Nutanix</w:t>
            </w:r>
            <w:proofErr w:type="spellEnd"/>
            <w:r w:rsidRPr="009E6689">
              <w:rPr>
                <w:rFonts w:cstheme="minorHAnsi"/>
                <w:kern w:val="0"/>
                <w14:ligatures w14:val="none"/>
              </w:rPr>
              <w:t xml:space="preserve"> AHV powyższa funkcjonalność powinna umożliwiać uruchomianie backupu z innych platform (inne </w:t>
            </w:r>
            <w:proofErr w:type="spellStart"/>
            <w:r w:rsidRPr="009E6689">
              <w:rPr>
                <w:rFonts w:cstheme="minorHAnsi"/>
                <w:kern w:val="0"/>
                <w14:ligatures w14:val="none"/>
              </w:rPr>
              <w:t>wirtualizatory</w:t>
            </w:r>
            <w:proofErr w:type="spellEnd"/>
            <w:r w:rsidRPr="009E6689">
              <w:rPr>
                <w:rFonts w:cstheme="minorHAnsi"/>
                <w:kern w:val="0"/>
                <w14:ligatures w14:val="none"/>
              </w:rPr>
              <w:t>, maszyny fizyczne oraz chmura publiczna)</w:t>
            </w:r>
          </w:p>
          <w:p w14:paraId="695D47A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pozwalać na migrację on-line tak uruchomionych maszyn na </w:t>
            </w:r>
            <w:proofErr w:type="spellStart"/>
            <w:r w:rsidRPr="009E6689">
              <w:rPr>
                <w:rFonts w:cstheme="minorHAnsi"/>
                <w:kern w:val="0"/>
                <w14:ligatures w14:val="none"/>
              </w:rPr>
              <w:t>storage</w:t>
            </w:r>
            <w:proofErr w:type="spellEnd"/>
            <w:r w:rsidRPr="009E6689">
              <w:rPr>
                <w:rFonts w:cstheme="minorHAnsi"/>
                <w:kern w:val="0"/>
                <w14:ligatures w14:val="none"/>
              </w:rPr>
              <w:t xml:space="preserve"> produkcyjny. Migracja powinna odbywać się mechanizmami wbudowanymi w </w:t>
            </w:r>
            <w:proofErr w:type="spellStart"/>
            <w:r w:rsidRPr="009E6689">
              <w:rPr>
                <w:rFonts w:cstheme="minorHAnsi"/>
                <w:kern w:val="0"/>
                <w14:ligatures w14:val="none"/>
              </w:rPr>
              <w:t>hypervisor</w:t>
            </w:r>
            <w:proofErr w:type="spellEnd"/>
            <w:r w:rsidRPr="009E6689">
              <w:rPr>
                <w:rFonts w:cstheme="minorHAnsi"/>
                <w:kern w:val="0"/>
                <w14:ligatures w14:val="none"/>
              </w:rPr>
              <w:t xml:space="preserve">. Jeżeli licencja na </w:t>
            </w:r>
            <w:proofErr w:type="spellStart"/>
            <w:r w:rsidRPr="009E6689">
              <w:rPr>
                <w:rFonts w:cstheme="minorHAnsi"/>
                <w:kern w:val="0"/>
                <w14:ligatures w14:val="none"/>
              </w:rPr>
              <w:t>hypervisor</w:t>
            </w:r>
            <w:proofErr w:type="spellEnd"/>
            <w:r w:rsidRPr="009E6689">
              <w:rPr>
                <w:rFonts w:cstheme="minorHAnsi"/>
                <w:kern w:val="0"/>
                <w14:ligatures w14:val="none"/>
              </w:rPr>
              <w:t xml:space="preserve"> nie posiada takich funkcjonalności - oprogramowanie musi realizować taką migrację swoimi mechanizmami</w:t>
            </w:r>
          </w:p>
          <w:p w14:paraId="3A936A46"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pozwalać na zaprezentowanie pojedynczego dysku bezpośrednio z kopii zapasowej do wybranej działającej maszyny wirtualnej </w:t>
            </w:r>
            <w:proofErr w:type="spellStart"/>
            <w:r w:rsidRPr="009E6689">
              <w:rPr>
                <w:rFonts w:cstheme="minorHAnsi"/>
                <w:kern w:val="0"/>
                <w14:ligatures w14:val="none"/>
              </w:rPr>
              <w:t>vSpehre</w:t>
            </w:r>
            <w:proofErr w:type="spellEnd"/>
          </w:p>
          <w:p w14:paraId="4460E2A3"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pozwalać na uruchomienie zasobów plikowych SMB oraz baz danych MS SQL, Oracle i </w:t>
            </w:r>
            <w:proofErr w:type="spellStart"/>
            <w:r w:rsidRPr="009E6689">
              <w:rPr>
                <w:rFonts w:cstheme="minorHAnsi"/>
                <w:kern w:val="0"/>
                <w14:ligatures w14:val="none"/>
              </w:rPr>
              <w:t>PostgreSQL</w:t>
            </w:r>
            <w:proofErr w:type="spellEnd"/>
            <w:r w:rsidRPr="009E6689">
              <w:rPr>
                <w:rFonts w:cstheme="minorHAnsi"/>
                <w:kern w:val="0"/>
                <w14:ligatures w14:val="none"/>
              </w:rPr>
              <w:t xml:space="preserve"> bezpośrednio ze </w:t>
            </w:r>
            <w:proofErr w:type="spellStart"/>
            <w:proofErr w:type="gramStart"/>
            <w:r w:rsidRPr="009E6689">
              <w:rPr>
                <w:rFonts w:cstheme="minorHAnsi"/>
                <w:kern w:val="0"/>
                <w14:ligatures w14:val="none"/>
              </w:rPr>
              <w:t>zdeduplikowanego</w:t>
            </w:r>
            <w:proofErr w:type="spellEnd"/>
            <w:r w:rsidRPr="009E6689">
              <w:rPr>
                <w:rFonts w:cstheme="minorHAnsi"/>
                <w:kern w:val="0"/>
                <w14:ligatures w14:val="none"/>
              </w:rPr>
              <w:t xml:space="preserve">  i</w:t>
            </w:r>
            <w:proofErr w:type="gramEnd"/>
            <w:r w:rsidRPr="009E6689">
              <w:rPr>
                <w:rFonts w:cstheme="minorHAnsi"/>
                <w:kern w:val="0"/>
                <w14:ligatures w14:val="none"/>
              </w:rPr>
              <w:t xml:space="preserve"> skompresowanego pliku backupu. Dodatkowo wspierana musi być migracja on-line tak uruchomionych zasobów na środowisko produkcyjne.</w:t>
            </w:r>
          </w:p>
          <w:p w14:paraId="53E34D92"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umożliwiać pełne odtworzenie wirtualnej maszyny, plików konfiguracji i dysków</w:t>
            </w:r>
          </w:p>
          <w:p w14:paraId="5223C962"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umożliwiać pełne odtworzenie wirtualnej maszyny bezpośrednio do Microsoft </w:t>
            </w:r>
            <w:proofErr w:type="spellStart"/>
            <w:r w:rsidRPr="009E6689">
              <w:rPr>
                <w:rFonts w:cstheme="minorHAnsi"/>
                <w:kern w:val="0"/>
                <w14:ligatures w14:val="none"/>
              </w:rPr>
              <w:t>Azure</w:t>
            </w:r>
            <w:proofErr w:type="spellEnd"/>
            <w:r w:rsidRPr="009E6689">
              <w:rPr>
                <w:rFonts w:cstheme="minorHAnsi"/>
                <w:kern w:val="0"/>
                <w14:ligatures w14:val="none"/>
              </w:rPr>
              <w:t xml:space="preserve">, Microsoft </w:t>
            </w:r>
            <w:proofErr w:type="spellStart"/>
            <w:r w:rsidRPr="009E6689">
              <w:rPr>
                <w:rFonts w:cstheme="minorHAnsi"/>
                <w:kern w:val="0"/>
                <w14:ligatures w14:val="none"/>
              </w:rPr>
              <w:t>Azure</w:t>
            </w:r>
            <w:proofErr w:type="spellEnd"/>
            <w:r w:rsidRPr="009E6689">
              <w:rPr>
                <w:rFonts w:cstheme="minorHAnsi"/>
                <w:kern w:val="0"/>
                <w14:ligatures w14:val="none"/>
              </w:rPr>
              <w:t xml:space="preserve"> </w:t>
            </w:r>
            <w:proofErr w:type="spellStart"/>
            <w:r w:rsidRPr="009E6689">
              <w:rPr>
                <w:rFonts w:cstheme="minorHAnsi"/>
                <w:kern w:val="0"/>
                <w14:ligatures w14:val="none"/>
              </w:rPr>
              <w:t>Stack</w:t>
            </w:r>
            <w:proofErr w:type="spellEnd"/>
            <w:r w:rsidRPr="009E6689">
              <w:rPr>
                <w:rFonts w:cstheme="minorHAnsi"/>
                <w:kern w:val="0"/>
                <w14:ligatures w14:val="none"/>
              </w:rPr>
              <w:t xml:space="preserve">, Amazon EC2 oraz Google </w:t>
            </w:r>
            <w:proofErr w:type="spellStart"/>
            <w:r w:rsidRPr="009E6689">
              <w:rPr>
                <w:rFonts w:cstheme="minorHAnsi"/>
                <w:kern w:val="0"/>
                <w14:ligatures w14:val="none"/>
              </w:rPr>
              <w:t>Cloud</w:t>
            </w:r>
            <w:proofErr w:type="spellEnd"/>
            <w:r w:rsidRPr="009E6689">
              <w:rPr>
                <w:rFonts w:cstheme="minorHAnsi"/>
                <w:kern w:val="0"/>
                <w14:ligatures w14:val="none"/>
              </w:rPr>
              <w:t xml:space="preserve"> Platform.</w:t>
            </w:r>
          </w:p>
          <w:p w14:paraId="41F18B4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6A799C27"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mieć możliwość odtworzenia plików bezpośrednio do maszyny wirtualnej poprzez sieć, przy pomocy natywnego API dla platformy </w:t>
            </w:r>
            <w:proofErr w:type="spellStart"/>
            <w:r w:rsidRPr="009E6689">
              <w:rPr>
                <w:rFonts w:cstheme="minorHAnsi"/>
                <w:kern w:val="0"/>
                <w14:ligatures w14:val="none"/>
              </w:rPr>
              <w:t>VMware</w:t>
            </w:r>
            <w:proofErr w:type="spellEnd"/>
            <w:r w:rsidRPr="009E6689">
              <w:rPr>
                <w:rFonts w:cstheme="minorHAnsi"/>
                <w:kern w:val="0"/>
                <w14:ligatures w14:val="none"/>
              </w:rPr>
              <w:t xml:space="preserve"> i PowerShell Direct dla platformy Hyper-V.</w:t>
            </w:r>
          </w:p>
          <w:p w14:paraId="5668713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wspierać odtwarzanie pojedynczych plików z systemów Windows, Linux, BSD, Solaris, Mac, Novell</w:t>
            </w:r>
          </w:p>
          <w:p w14:paraId="7FCB234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lastRenderedPageBreak/>
              <w:t>•</w:t>
            </w:r>
            <w:r w:rsidRPr="009E6689">
              <w:rPr>
                <w:rFonts w:cstheme="minorHAnsi"/>
                <w:kern w:val="0"/>
                <w14:ligatures w14:val="none"/>
              </w:rPr>
              <w:tab/>
              <w:t>Oprogramowanie musi wspierać przywracanie plików z partycji Linux LVM</w:t>
            </w:r>
          </w:p>
          <w:p w14:paraId="2F15BA75"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umożliwiać szybkie </w:t>
            </w:r>
            <w:proofErr w:type="spellStart"/>
            <w:r w:rsidRPr="009E6689">
              <w:rPr>
                <w:rFonts w:cstheme="minorHAnsi"/>
                <w:kern w:val="0"/>
                <w14:ligatures w14:val="none"/>
              </w:rPr>
              <w:t>granularne</w:t>
            </w:r>
            <w:proofErr w:type="spellEnd"/>
            <w:r w:rsidRPr="009E6689">
              <w:rPr>
                <w:rFonts w:cstheme="minorHAnsi"/>
                <w:kern w:val="0"/>
                <w14:ligatures w14:val="none"/>
              </w:rPr>
              <w:t xml:space="preserve"> odtwarzanie obiektów aplikacji bez użycia jakiegokolwiek agenta zainstalowanego wewnątrz maszyny wirtualnej.</w:t>
            </w:r>
          </w:p>
          <w:p w14:paraId="6F9ED59F"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w:t>
            </w:r>
            <w:proofErr w:type="spellStart"/>
            <w:r w:rsidRPr="009E6689">
              <w:rPr>
                <w:rFonts w:cstheme="minorHAnsi"/>
                <w:kern w:val="0"/>
                <w14:ligatures w14:val="none"/>
              </w:rPr>
              <w:t>granularne</w:t>
            </w:r>
            <w:proofErr w:type="spellEnd"/>
            <w:r w:rsidRPr="009E6689">
              <w:rPr>
                <w:rFonts w:cstheme="minorHAnsi"/>
                <w:kern w:val="0"/>
                <w14:ligatures w14:val="none"/>
              </w:rPr>
              <w:t xml:space="preserve"> odtwarzanie obiektów Active Directory takich jak konta komputerów, konta użytkowników, dowolnych atrybutów, rekordów DNS zintegrowanych z AD, Microsoft System Objects, certyfikatów CA, elementów AD </w:t>
            </w:r>
            <w:proofErr w:type="spellStart"/>
            <w:r w:rsidRPr="009E6689">
              <w:rPr>
                <w:rFonts w:cstheme="minorHAnsi"/>
                <w:kern w:val="0"/>
                <w14:ligatures w14:val="none"/>
              </w:rPr>
              <w:t>Sites</w:t>
            </w:r>
            <w:proofErr w:type="spellEnd"/>
            <w:r w:rsidRPr="009E6689">
              <w:rPr>
                <w:rFonts w:cstheme="minorHAnsi"/>
                <w:kern w:val="0"/>
                <w14:ligatures w14:val="none"/>
              </w:rPr>
              <w:t xml:space="preserve"> oraz pozwalać na odtworzenie haseł. </w:t>
            </w:r>
          </w:p>
          <w:p w14:paraId="3B761AA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w:t>
            </w:r>
            <w:proofErr w:type="spellStart"/>
            <w:r w:rsidRPr="009E6689">
              <w:rPr>
                <w:rFonts w:cstheme="minorHAnsi"/>
                <w:kern w:val="0"/>
                <w14:ligatures w14:val="none"/>
              </w:rPr>
              <w:t>granularne</w:t>
            </w:r>
            <w:proofErr w:type="spellEnd"/>
            <w:r w:rsidRPr="009E6689">
              <w:rPr>
                <w:rFonts w:cstheme="minorHAnsi"/>
                <w:kern w:val="0"/>
                <w14:ligatures w14:val="none"/>
              </w:rPr>
              <w:t xml:space="preserve"> odtwarzanie Microsoft Exchange 2013SP1 i nowszych (dowolny obiekt w tym obiekty w folderze "</w:t>
            </w:r>
            <w:proofErr w:type="spellStart"/>
            <w:r w:rsidRPr="009E6689">
              <w:rPr>
                <w:rFonts w:cstheme="minorHAnsi"/>
                <w:kern w:val="0"/>
                <w14:ligatures w14:val="none"/>
              </w:rPr>
              <w:t>Permanently</w:t>
            </w:r>
            <w:proofErr w:type="spellEnd"/>
            <w:r w:rsidRPr="009E6689">
              <w:rPr>
                <w:rFonts w:cstheme="minorHAnsi"/>
                <w:kern w:val="0"/>
                <w14:ligatures w14:val="none"/>
              </w:rPr>
              <w:t xml:space="preserve"> </w:t>
            </w:r>
            <w:proofErr w:type="spellStart"/>
            <w:r w:rsidRPr="009E6689">
              <w:rPr>
                <w:rFonts w:cstheme="minorHAnsi"/>
                <w:kern w:val="0"/>
                <w14:ligatures w14:val="none"/>
              </w:rPr>
              <w:t>Deleted</w:t>
            </w:r>
            <w:proofErr w:type="spellEnd"/>
            <w:r w:rsidRPr="009E6689">
              <w:rPr>
                <w:rFonts w:cstheme="minorHAnsi"/>
                <w:kern w:val="0"/>
                <w14:ligatures w14:val="none"/>
              </w:rPr>
              <w:t xml:space="preserve"> Objects"). Odtwarzanie musi być możliwe bezpośrednio do środowiska produkcyjnego.</w:t>
            </w:r>
          </w:p>
          <w:p w14:paraId="3CE9C6C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w:t>
            </w:r>
            <w:proofErr w:type="spellStart"/>
            <w:r w:rsidRPr="009E6689">
              <w:rPr>
                <w:rFonts w:cstheme="minorHAnsi"/>
                <w:kern w:val="0"/>
                <w14:ligatures w14:val="none"/>
              </w:rPr>
              <w:t>granularne</w:t>
            </w:r>
            <w:proofErr w:type="spellEnd"/>
            <w:r w:rsidRPr="009E6689">
              <w:rPr>
                <w:rFonts w:cstheme="minorHAnsi"/>
                <w:kern w:val="0"/>
                <w14:ligatures w14:val="none"/>
              </w:rPr>
              <w:t xml:space="preserve"> odtwarzanie Microsoft SQL 2008 i nowszych. Odtwarzanie musi być możliwe bezpośrednio do środowiska produkcyjnego dla odzysku point-in-</w:t>
            </w:r>
            <w:proofErr w:type="spellStart"/>
            <w:r w:rsidRPr="009E6689">
              <w:rPr>
                <w:rFonts w:cstheme="minorHAnsi"/>
                <w:kern w:val="0"/>
                <w14:ligatures w14:val="none"/>
              </w:rPr>
              <w:t>time</w:t>
            </w:r>
            <w:proofErr w:type="spellEnd"/>
            <w:r w:rsidRPr="009E6689">
              <w:rPr>
                <w:rFonts w:cstheme="minorHAnsi"/>
                <w:kern w:val="0"/>
                <w14:ligatures w14:val="none"/>
              </w:rPr>
              <w:t>, całych baz lub pojedynczych tabeli, widoków oraz procedur.</w:t>
            </w:r>
          </w:p>
          <w:p w14:paraId="6F7C4E2F"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w:t>
            </w:r>
            <w:proofErr w:type="spellStart"/>
            <w:r w:rsidRPr="009E6689">
              <w:rPr>
                <w:rFonts w:cstheme="minorHAnsi"/>
                <w:kern w:val="0"/>
                <w14:ligatures w14:val="none"/>
              </w:rPr>
              <w:t>granularne</w:t>
            </w:r>
            <w:proofErr w:type="spellEnd"/>
            <w:r w:rsidRPr="009E6689">
              <w:rPr>
                <w:rFonts w:cstheme="minorHAnsi"/>
                <w:kern w:val="0"/>
                <w14:ligatures w14:val="none"/>
              </w:rPr>
              <w:t xml:space="preserve"> odtwarzanie Microsoft </w:t>
            </w:r>
            <w:proofErr w:type="spellStart"/>
            <w:r w:rsidRPr="009E6689">
              <w:rPr>
                <w:rFonts w:cstheme="minorHAnsi"/>
                <w:kern w:val="0"/>
                <w14:ligatures w14:val="none"/>
              </w:rPr>
              <w:t>Sharepoint</w:t>
            </w:r>
            <w:proofErr w:type="spellEnd"/>
            <w:r w:rsidRPr="009E6689">
              <w:rPr>
                <w:rFonts w:cstheme="minorHAnsi"/>
                <w:kern w:val="0"/>
                <w14:ligatures w14:val="none"/>
              </w:rPr>
              <w:t xml:space="preserve"> 2013 i nowszych. Odtwarzanie musi być możliwe bezpośrednio do środowiska produkcyjnego dla odzysku całych witryn, bibliotek oraz pojedynczych dokumentów wraz z historią ich wersji.</w:t>
            </w:r>
          </w:p>
          <w:p w14:paraId="0ED04542"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w:t>
            </w:r>
            <w:proofErr w:type="spellStart"/>
            <w:r w:rsidRPr="009E6689">
              <w:rPr>
                <w:rFonts w:cstheme="minorHAnsi"/>
                <w:kern w:val="0"/>
                <w14:ligatures w14:val="none"/>
              </w:rPr>
              <w:t>granularne</w:t>
            </w:r>
            <w:proofErr w:type="spellEnd"/>
            <w:r w:rsidRPr="009E6689">
              <w:rPr>
                <w:rFonts w:cstheme="minorHAnsi"/>
                <w:kern w:val="0"/>
                <w14:ligatures w14:val="none"/>
              </w:rPr>
              <w:t xml:space="preserve"> odtwarzanie baz danych Oracle z opcją odtwarzanie point-in-</w:t>
            </w:r>
            <w:proofErr w:type="spellStart"/>
            <w:r w:rsidRPr="009E6689">
              <w:rPr>
                <w:rFonts w:cstheme="minorHAnsi"/>
                <w:kern w:val="0"/>
                <w14:ligatures w14:val="none"/>
              </w:rPr>
              <w:t>time</w:t>
            </w:r>
            <w:proofErr w:type="spellEnd"/>
            <w:r w:rsidRPr="009E6689">
              <w:rPr>
                <w:rFonts w:cstheme="minorHAnsi"/>
                <w:kern w:val="0"/>
                <w14:ligatures w14:val="none"/>
              </w:rPr>
              <w:t xml:space="preserve"> wraz z włączonym Oracle </w:t>
            </w:r>
            <w:proofErr w:type="spellStart"/>
            <w:r w:rsidRPr="009E6689">
              <w:rPr>
                <w:rFonts w:cstheme="minorHAnsi"/>
                <w:kern w:val="0"/>
                <w14:ligatures w14:val="none"/>
              </w:rPr>
              <w:t>DataGuard</w:t>
            </w:r>
            <w:proofErr w:type="spellEnd"/>
            <w:r w:rsidRPr="009E6689">
              <w:rPr>
                <w:rFonts w:cstheme="minorHAnsi"/>
                <w:kern w:val="0"/>
                <w14:ligatures w14:val="none"/>
              </w:rPr>
              <w:t>. Funkcjonalność ta musi być dostępna dla baz uruchomionych w środowiskach Windows oraz Linux.</w:t>
            </w:r>
          </w:p>
          <w:p w14:paraId="66FDA2E8"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w:t>
            </w:r>
            <w:proofErr w:type="spellStart"/>
            <w:r w:rsidRPr="009E6689">
              <w:rPr>
                <w:rFonts w:cstheme="minorHAnsi"/>
                <w:kern w:val="0"/>
                <w14:ligatures w14:val="none"/>
              </w:rPr>
              <w:t>granularne</w:t>
            </w:r>
            <w:proofErr w:type="spellEnd"/>
            <w:r w:rsidRPr="009E6689">
              <w:rPr>
                <w:rFonts w:cstheme="minorHAnsi"/>
                <w:kern w:val="0"/>
                <w14:ligatures w14:val="none"/>
              </w:rPr>
              <w:t xml:space="preserve"> odtwarzanie baz danych </w:t>
            </w:r>
            <w:proofErr w:type="spellStart"/>
            <w:r w:rsidRPr="009E6689">
              <w:rPr>
                <w:rFonts w:cstheme="minorHAnsi"/>
                <w:kern w:val="0"/>
                <w14:ligatures w14:val="none"/>
              </w:rPr>
              <w:t>PostgreSQL</w:t>
            </w:r>
            <w:proofErr w:type="spellEnd"/>
            <w:r w:rsidRPr="009E6689">
              <w:rPr>
                <w:rFonts w:cstheme="minorHAnsi"/>
                <w:kern w:val="0"/>
                <w14:ligatures w14:val="none"/>
              </w:rPr>
              <w:t xml:space="preserve"> z opcją odtwarzanie point-in-</w:t>
            </w:r>
            <w:proofErr w:type="spellStart"/>
            <w:r w:rsidRPr="009E6689">
              <w:rPr>
                <w:rFonts w:cstheme="minorHAnsi"/>
                <w:kern w:val="0"/>
                <w14:ligatures w14:val="none"/>
              </w:rPr>
              <w:t>time</w:t>
            </w:r>
            <w:proofErr w:type="spellEnd"/>
            <w:r w:rsidRPr="009E6689">
              <w:rPr>
                <w:rFonts w:cstheme="minorHAnsi"/>
                <w:kern w:val="0"/>
                <w14:ligatures w14:val="none"/>
              </w:rPr>
              <w:t>. Funkcjonalność ta musi być dostępna dla baz uruchomionych w środowiskach Linux.</w:t>
            </w:r>
          </w:p>
          <w:p w14:paraId="2B5F8562"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w:t>
            </w:r>
            <w:proofErr w:type="spellStart"/>
            <w:r w:rsidRPr="009E6689">
              <w:rPr>
                <w:rFonts w:cstheme="minorHAnsi"/>
                <w:kern w:val="0"/>
                <w14:ligatures w14:val="none"/>
              </w:rPr>
              <w:t>granularne</w:t>
            </w:r>
            <w:proofErr w:type="spellEnd"/>
            <w:r w:rsidRPr="009E6689">
              <w:rPr>
                <w:rFonts w:cstheme="minorHAnsi"/>
                <w:kern w:val="0"/>
                <w14:ligatures w14:val="none"/>
              </w:rPr>
              <w:t xml:space="preserve"> odtwarzanie baz danych SAP HANA do oryginalnej lub innej lokalizacji</w:t>
            </w:r>
          </w:p>
          <w:p w14:paraId="0A8CD80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natywną integrację dla backupów wykonywanych poprzez Oracle RMAN</w:t>
            </w:r>
          </w:p>
          <w:p w14:paraId="5848F6D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natywną integrację dla backupów wykonywanych poprzez SAP HANA, SAP Oracle</w:t>
            </w:r>
          </w:p>
          <w:p w14:paraId="0233401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natywną integrację dla backupów wykonywanych poprzez MS SQL VDI</w:t>
            </w:r>
          </w:p>
          <w:p w14:paraId="032EC153"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posiadać natywną integrację dla backupów wykonywanych poprzez IBM Db2</w:t>
            </w:r>
          </w:p>
          <w:p w14:paraId="79D9B7D5" w14:textId="31ABE7D8" w:rsidR="005C1F39" w:rsidRPr="005E63EF" w:rsidRDefault="005C1F39" w:rsidP="00E77E25">
            <w:pPr>
              <w:tabs>
                <w:tab w:val="left" w:pos="270"/>
              </w:tabs>
              <w:ind w:left="270"/>
              <w:rPr>
                <w:rFonts w:cstheme="minorHAnsi"/>
                <w:kern w:val="0"/>
                <w14:ligatures w14:val="none"/>
              </w:rPr>
            </w:pPr>
            <w:r w:rsidRPr="009E6689">
              <w:rPr>
                <w:rFonts w:cstheme="minorHAnsi"/>
                <w:kern w:val="0"/>
                <w14:ligatures w14:val="none"/>
              </w:rPr>
              <w:lastRenderedPageBreak/>
              <w:t>•</w:t>
            </w:r>
            <w:r w:rsidRPr="009E6689">
              <w:rPr>
                <w:rFonts w:cstheme="minorHAnsi"/>
                <w:kern w:val="0"/>
                <w14:ligatures w14:val="none"/>
              </w:rPr>
              <w:tab/>
              <w:t>Oprogramowanie musi wspierać także specyficzne metody odtwarzania w tym "</w:t>
            </w:r>
            <w:proofErr w:type="spellStart"/>
            <w:r w:rsidRPr="009E6689">
              <w:rPr>
                <w:rFonts w:cstheme="minorHAnsi"/>
                <w:kern w:val="0"/>
                <w14:ligatures w14:val="none"/>
              </w:rPr>
              <w:t>reverse</w:t>
            </w:r>
            <w:proofErr w:type="spellEnd"/>
            <w:r w:rsidRPr="009E6689">
              <w:rPr>
                <w:rFonts w:cstheme="minorHAnsi"/>
                <w:kern w:val="0"/>
                <w14:ligatures w14:val="none"/>
              </w:rPr>
              <w:t xml:space="preserve"> CBT" oraz odtwarzanie z wykorzystaniem sieci SAN</w:t>
            </w:r>
          </w:p>
        </w:tc>
      </w:tr>
      <w:tr w:rsidR="005C1F39" w:rsidRPr="009E6689" w14:paraId="2ED4F861"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593DC91F" w14:textId="3B2703EA" w:rsidR="005C1F39" w:rsidRPr="005E63EF" w:rsidRDefault="005C1F39" w:rsidP="00E77E25">
            <w:pPr>
              <w:tabs>
                <w:tab w:val="left" w:pos="270"/>
              </w:tabs>
              <w:ind w:left="270"/>
              <w:rPr>
                <w:rFonts w:cstheme="minorHAnsi"/>
                <w:b/>
                <w:kern w:val="0"/>
                <w14:ligatures w14:val="none"/>
              </w:rPr>
            </w:pPr>
            <w:r w:rsidRPr="009E6689">
              <w:rPr>
                <w:rFonts w:cstheme="minorHAnsi"/>
                <w:b/>
                <w:kern w:val="0"/>
                <w14:ligatures w14:val="none"/>
              </w:rPr>
              <w:lastRenderedPageBreak/>
              <w:t>Ograniczenie ryzyka</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7A815AA1" w14:textId="77777777" w:rsidR="005C1F39" w:rsidRPr="005E63EF" w:rsidRDefault="005C1F39" w:rsidP="00FD5A20">
            <w:pPr>
              <w:pStyle w:val="Akapitzlist"/>
              <w:numPr>
                <w:ilvl w:val="0"/>
                <w:numId w:val="56"/>
              </w:numPr>
              <w:tabs>
                <w:tab w:val="left" w:pos="270"/>
              </w:tabs>
              <w:ind w:left="251" w:firstLine="19"/>
              <w:rPr>
                <w:rFonts w:cstheme="minorHAnsi"/>
                <w:kern w:val="0"/>
                <w14:ligatures w14:val="none"/>
              </w:rPr>
            </w:pPr>
            <w:r w:rsidRPr="005E63EF">
              <w:rPr>
                <w:rFonts w:cstheme="minorHAnsi"/>
                <w:kern w:val="0"/>
                <w14:ligatures w14:val="none"/>
              </w:rPr>
              <w:t xml:space="preserve">Oprogramowanie musi dawać możliwość stworzenia laboratorium (izolowane środowisko) dla </w:t>
            </w:r>
            <w:proofErr w:type="spellStart"/>
            <w:r w:rsidRPr="005E63EF">
              <w:rPr>
                <w:rFonts w:cstheme="minorHAnsi"/>
                <w:kern w:val="0"/>
                <w14:ligatures w14:val="none"/>
              </w:rPr>
              <w:t>vSphere</w:t>
            </w:r>
            <w:proofErr w:type="spellEnd"/>
            <w:r w:rsidRPr="005E63EF">
              <w:rPr>
                <w:rFonts w:cstheme="minorHAnsi"/>
                <w:kern w:val="0"/>
                <w14:ligatures w14:val="none"/>
              </w:rPr>
              <w:t xml:space="preserve"> i Hyper-V używając wirtualnych maszyn uruchamianych bezpośrednio z plików backupu. Powyższa funkcjonalność powinna umożliwiać uruchomianie backupu z innych platform (inne </w:t>
            </w:r>
            <w:proofErr w:type="spellStart"/>
            <w:r w:rsidRPr="005E63EF">
              <w:rPr>
                <w:rFonts w:cstheme="minorHAnsi"/>
                <w:kern w:val="0"/>
                <w14:ligatures w14:val="none"/>
              </w:rPr>
              <w:t>wirtualizatory</w:t>
            </w:r>
            <w:proofErr w:type="spellEnd"/>
            <w:r w:rsidRPr="005E63EF">
              <w:rPr>
                <w:rFonts w:cstheme="minorHAnsi"/>
                <w:kern w:val="0"/>
                <w14:ligatures w14:val="none"/>
              </w:rPr>
              <w:t>, maszyny fizyczne oraz chmura publiczna)</w:t>
            </w:r>
          </w:p>
          <w:p w14:paraId="4F7ED277"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Dla </w:t>
            </w:r>
            <w:proofErr w:type="spellStart"/>
            <w:r w:rsidRPr="009E6689">
              <w:rPr>
                <w:rFonts w:cstheme="minorHAnsi"/>
                <w:kern w:val="0"/>
                <w14:ligatures w14:val="none"/>
              </w:rPr>
              <w:t>VMware’a</w:t>
            </w:r>
            <w:proofErr w:type="spellEnd"/>
            <w:r w:rsidRPr="009E6689">
              <w:rPr>
                <w:rFonts w:cstheme="minorHAnsi"/>
                <w:kern w:val="0"/>
                <w14:ligatures w14:val="none"/>
              </w:rPr>
              <w:t xml:space="preserve"> oprogramowanie musi pozwalać na uruchomienie takiego środowiska dla replik maszyn wirtualnych oraz bezpośrednio ze </w:t>
            </w:r>
            <w:proofErr w:type="spellStart"/>
            <w:r w:rsidRPr="009E6689">
              <w:rPr>
                <w:rFonts w:cstheme="minorHAnsi"/>
                <w:kern w:val="0"/>
                <w14:ligatures w14:val="none"/>
              </w:rPr>
              <w:t>snapshotów</w:t>
            </w:r>
            <w:proofErr w:type="spellEnd"/>
            <w:r w:rsidRPr="009E6689">
              <w:rPr>
                <w:rFonts w:cstheme="minorHAnsi"/>
                <w:kern w:val="0"/>
                <w14:ligatures w14:val="none"/>
              </w:rPr>
              <w:t xml:space="preserve"> macierzowych stworzonych na wspieranych urządzeniach.</w:t>
            </w:r>
          </w:p>
          <w:p w14:paraId="4F5D0DE6"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3FEB1542"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9E6689">
              <w:rPr>
                <w:rFonts w:cstheme="minorHAnsi"/>
                <w:kern w:val="0"/>
                <w14:ligatures w14:val="none"/>
              </w:rPr>
              <w:t>Defender</w:t>
            </w:r>
            <w:proofErr w:type="spellEnd"/>
            <w:r w:rsidRPr="009E6689">
              <w:rPr>
                <w:rFonts w:cstheme="minorHAnsi"/>
                <w:kern w:val="0"/>
                <w14:ligatures w14:val="none"/>
              </w:rPr>
              <w:t xml:space="preserve">, Symantec </w:t>
            </w:r>
            <w:proofErr w:type="spellStart"/>
            <w:r w:rsidRPr="009E6689">
              <w:rPr>
                <w:rFonts w:cstheme="minorHAnsi"/>
                <w:kern w:val="0"/>
                <w14:ligatures w14:val="none"/>
              </w:rPr>
              <w:t>Protection</w:t>
            </w:r>
            <w:proofErr w:type="spellEnd"/>
            <w:r w:rsidRPr="009E6689">
              <w:rPr>
                <w:rFonts w:cstheme="minorHAnsi"/>
                <w:kern w:val="0"/>
                <w14:ligatures w14:val="none"/>
              </w:rPr>
              <w:t xml:space="preserve"> Engine oraz ESET NOD32.</w:t>
            </w:r>
          </w:p>
          <w:p w14:paraId="389B639D"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analizować indeksy systemów plików zabezpieczanych maszyn w poszukiwaniu rozszerzeń, notatek żądania okupu oraz innych oznak obecności </w:t>
            </w:r>
            <w:proofErr w:type="spellStart"/>
            <w:r w:rsidRPr="009E6689">
              <w:rPr>
                <w:rFonts w:cstheme="minorHAnsi"/>
                <w:kern w:val="0"/>
                <w14:ligatures w14:val="none"/>
              </w:rPr>
              <w:t>ransomware</w:t>
            </w:r>
            <w:proofErr w:type="spellEnd"/>
            <w:r w:rsidRPr="009E6689">
              <w:rPr>
                <w:rFonts w:cstheme="minorHAnsi"/>
                <w:kern w:val="0"/>
                <w14:ligatures w14:val="none"/>
              </w:rPr>
              <w:t>/</w:t>
            </w:r>
            <w:proofErr w:type="spellStart"/>
            <w:r w:rsidRPr="009E6689">
              <w:rPr>
                <w:rFonts w:cstheme="minorHAnsi"/>
                <w:kern w:val="0"/>
                <w14:ligatures w14:val="none"/>
              </w:rPr>
              <w:t>malware</w:t>
            </w:r>
            <w:proofErr w:type="spellEnd"/>
          </w:p>
          <w:p w14:paraId="3C494152"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mieć możliwość skanowania plików backupu przy pomocy znanych sygnatur złośliwego oprogramowania</w:t>
            </w:r>
          </w:p>
          <w:p w14:paraId="615BC4F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bazując na wyuczonym modelu maszynowym (</w:t>
            </w:r>
            <w:proofErr w:type="spellStart"/>
            <w:r w:rsidRPr="009E6689">
              <w:rPr>
                <w:rFonts w:cstheme="minorHAnsi"/>
                <w:kern w:val="0"/>
                <w14:ligatures w14:val="none"/>
              </w:rPr>
              <w:t>machine</w:t>
            </w:r>
            <w:proofErr w:type="spellEnd"/>
            <w:r w:rsidRPr="009E6689">
              <w:rPr>
                <w:rFonts w:cstheme="minorHAnsi"/>
                <w:kern w:val="0"/>
                <w14:ligatures w14:val="none"/>
              </w:rPr>
              <w:t xml:space="preserve"> learning) musi w locie wykrywać oznaki złośliwego oprogramowania (</w:t>
            </w:r>
            <w:proofErr w:type="spellStart"/>
            <w:r w:rsidRPr="009E6689">
              <w:rPr>
                <w:rFonts w:cstheme="minorHAnsi"/>
                <w:kern w:val="0"/>
                <w14:ligatures w14:val="none"/>
              </w:rPr>
              <w:t>malware</w:t>
            </w:r>
            <w:proofErr w:type="spellEnd"/>
            <w:r w:rsidRPr="009E6689">
              <w:rPr>
                <w:rFonts w:cstheme="minorHAnsi"/>
                <w:kern w:val="0"/>
                <w14:ligatures w14:val="none"/>
              </w:rPr>
              <w:t xml:space="preserve">, </w:t>
            </w:r>
            <w:proofErr w:type="spellStart"/>
            <w:r w:rsidRPr="009E6689">
              <w:rPr>
                <w:rFonts w:cstheme="minorHAnsi"/>
                <w:kern w:val="0"/>
                <w14:ligatures w14:val="none"/>
              </w:rPr>
              <w:t>ransomware</w:t>
            </w:r>
            <w:proofErr w:type="spellEnd"/>
            <w:r w:rsidRPr="009E6689">
              <w:rPr>
                <w:rFonts w:cstheme="minorHAnsi"/>
                <w:kern w:val="0"/>
                <w14:ligatures w14:val="none"/>
              </w:rPr>
              <w:t>) oraz cyberataków</w:t>
            </w:r>
          </w:p>
          <w:p w14:paraId="32599AA8" w14:textId="43858A74" w:rsidR="005C1F39" w:rsidRPr="005E63EF"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Oprogramowanie musi umożliwiać dwuetapowe, automatyczne, odtwarzanie maszyn wirtualnych z możliwością wstrzyknięcia dowolnego skryptu przed odtworzeniem danych do środowiska produkcyjnego.</w:t>
            </w:r>
          </w:p>
        </w:tc>
      </w:tr>
      <w:tr w:rsidR="005C1F39" w:rsidRPr="009E6689" w14:paraId="22F99CF9"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F92A059" w14:textId="77777777" w:rsidR="005C1F39" w:rsidRPr="009E6689" w:rsidRDefault="005C1F39" w:rsidP="00E77E25">
            <w:pPr>
              <w:tabs>
                <w:tab w:val="left" w:pos="270"/>
              </w:tabs>
              <w:ind w:left="270"/>
              <w:rPr>
                <w:rFonts w:cstheme="minorHAnsi"/>
                <w:b/>
                <w:kern w:val="0"/>
                <w14:ligatures w14:val="none"/>
              </w:rPr>
            </w:pPr>
            <w:r w:rsidRPr="009E6689">
              <w:rPr>
                <w:rFonts w:cstheme="minorHAnsi"/>
                <w:b/>
                <w:kern w:val="0"/>
                <w14:ligatures w14:val="none"/>
              </w:rPr>
              <w:t>Środowiska fizyczne</w:t>
            </w:r>
          </w:p>
          <w:p w14:paraId="2342E204" w14:textId="77777777" w:rsidR="005C1F39" w:rsidRPr="009E6689" w:rsidRDefault="005C1F39" w:rsidP="00E77E25">
            <w:pPr>
              <w:tabs>
                <w:tab w:val="left" w:pos="270"/>
              </w:tabs>
              <w:ind w:left="270"/>
              <w:rPr>
                <w:rFonts w:cstheme="minorHAnsi"/>
                <w:b/>
                <w:kern w:val="0"/>
                <w14:ligatures w14:val="none"/>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3E76B689" w14:textId="77777777" w:rsidR="005C1F39" w:rsidRPr="005E63EF" w:rsidRDefault="005C1F39" w:rsidP="00FD5A20">
            <w:pPr>
              <w:pStyle w:val="Akapitzlist"/>
              <w:numPr>
                <w:ilvl w:val="0"/>
                <w:numId w:val="56"/>
              </w:numPr>
              <w:tabs>
                <w:tab w:val="left" w:pos="270"/>
              </w:tabs>
              <w:ind w:left="251" w:firstLine="19"/>
              <w:rPr>
                <w:rFonts w:cstheme="minorHAnsi"/>
                <w:kern w:val="0"/>
                <w14:ligatures w14:val="none"/>
              </w:rPr>
            </w:pPr>
            <w:bookmarkStart w:id="7" w:name="_Hlk178856415"/>
            <w:r w:rsidRPr="005E63EF">
              <w:rPr>
                <w:rFonts w:cstheme="minorHAnsi"/>
                <w:kern w:val="0"/>
                <w14:ligatures w14:val="none"/>
              </w:rPr>
              <w:t>Rozwiązanie musi wykonywać kopię zapasową systemu Windows oraz Linux wykorzystując agenta znajdującego się wewnątrz systemu operacyjnego</w:t>
            </w:r>
          </w:p>
          <w:p w14:paraId="6B457FD5"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systemy operacyjne Windows w wersjach klienckich oraz serwerowych</w:t>
            </w:r>
          </w:p>
          <w:bookmarkEnd w:id="7"/>
          <w:p w14:paraId="6445F4F4"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lastRenderedPageBreak/>
              <w:t>•</w:t>
            </w:r>
            <w:r w:rsidRPr="009E6689">
              <w:rPr>
                <w:rFonts w:cstheme="minorHAnsi"/>
                <w:kern w:val="0"/>
                <w14:ligatures w14:val="none"/>
              </w:rPr>
              <w:tab/>
              <w:t xml:space="preserve">Rozwiązanie musi wspierać co najmniej następujące dystrybucje systemów Linux: </w:t>
            </w:r>
            <w:proofErr w:type="spellStart"/>
            <w:r w:rsidRPr="009E6689">
              <w:rPr>
                <w:rFonts w:cstheme="minorHAnsi"/>
                <w:kern w:val="0"/>
                <w14:ligatures w14:val="none"/>
              </w:rPr>
              <w:t>Debian</w:t>
            </w:r>
            <w:proofErr w:type="spellEnd"/>
            <w:r w:rsidRPr="009E6689">
              <w:rPr>
                <w:rFonts w:cstheme="minorHAnsi"/>
                <w:kern w:val="0"/>
                <w14:ligatures w14:val="none"/>
              </w:rPr>
              <w:t xml:space="preserve">, </w:t>
            </w:r>
            <w:proofErr w:type="spellStart"/>
            <w:r w:rsidRPr="009E6689">
              <w:rPr>
                <w:rFonts w:cstheme="minorHAnsi"/>
                <w:kern w:val="0"/>
                <w14:ligatures w14:val="none"/>
              </w:rPr>
              <w:t>Ubuntu</w:t>
            </w:r>
            <w:proofErr w:type="spellEnd"/>
            <w:r w:rsidRPr="009E6689">
              <w:rPr>
                <w:rFonts w:cstheme="minorHAnsi"/>
                <w:kern w:val="0"/>
                <w14:ligatures w14:val="none"/>
              </w:rPr>
              <w:t xml:space="preserve">, RHEL, </w:t>
            </w:r>
            <w:proofErr w:type="spellStart"/>
            <w:r w:rsidRPr="009E6689">
              <w:rPr>
                <w:rFonts w:cstheme="minorHAnsi"/>
                <w:kern w:val="0"/>
                <w14:ligatures w14:val="none"/>
              </w:rPr>
              <w:t>CentOS</w:t>
            </w:r>
            <w:proofErr w:type="spellEnd"/>
            <w:r w:rsidRPr="009E6689">
              <w:rPr>
                <w:rFonts w:cstheme="minorHAnsi"/>
                <w:kern w:val="0"/>
                <w14:ligatures w14:val="none"/>
              </w:rPr>
              <w:t xml:space="preserve">, Oracle Linux, SLES, Fedora, </w:t>
            </w:r>
            <w:proofErr w:type="spellStart"/>
            <w:r w:rsidRPr="009E6689">
              <w:rPr>
                <w:rFonts w:cstheme="minorHAnsi"/>
                <w:kern w:val="0"/>
                <w14:ligatures w14:val="none"/>
              </w:rPr>
              <w:t>openSUSE</w:t>
            </w:r>
            <w:proofErr w:type="spellEnd"/>
          </w:p>
          <w:p w14:paraId="6AD3281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wspierać system operacyjny </w:t>
            </w:r>
            <w:proofErr w:type="spellStart"/>
            <w:r w:rsidRPr="009E6689">
              <w:rPr>
                <w:rFonts w:cstheme="minorHAnsi"/>
                <w:kern w:val="0"/>
                <w14:ligatures w14:val="none"/>
              </w:rPr>
              <w:t>macOS</w:t>
            </w:r>
            <w:proofErr w:type="spellEnd"/>
          </w:p>
          <w:p w14:paraId="41B66A2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Oprogramowanie musi wspierać odtwarzanie pojedynczych plików z systemów Windows, Linux, </w:t>
            </w:r>
            <w:proofErr w:type="spellStart"/>
            <w:r w:rsidRPr="009E6689">
              <w:rPr>
                <w:rFonts w:cstheme="minorHAnsi"/>
                <w:kern w:val="0"/>
                <w14:ligatures w14:val="none"/>
              </w:rPr>
              <w:t>MacOS</w:t>
            </w:r>
            <w:proofErr w:type="spellEnd"/>
            <w:r w:rsidRPr="009E6689">
              <w:rPr>
                <w:rFonts w:cstheme="minorHAnsi"/>
                <w:kern w:val="0"/>
                <w14:ligatures w14:val="none"/>
              </w:rPr>
              <w:t>, Unix</w:t>
            </w:r>
          </w:p>
          <w:p w14:paraId="0E12310F"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mieć możliwość instalacji oraz zarządzania wykorzystując tryb niezależny (per agent) jak również zcentralizowany (poprzez centralną konsolę zarządzającą)</w:t>
            </w:r>
          </w:p>
          <w:p w14:paraId="6AF0C15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wspierać systemy oparte o Microsoft </w:t>
            </w:r>
            <w:proofErr w:type="spellStart"/>
            <w:r w:rsidRPr="009E6689">
              <w:rPr>
                <w:rFonts w:cstheme="minorHAnsi"/>
                <w:kern w:val="0"/>
                <w14:ligatures w14:val="none"/>
              </w:rPr>
              <w:t>Failover</w:t>
            </w:r>
            <w:proofErr w:type="spellEnd"/>
            <w:r w:rsidRPr="009E6689">
              <w:rPr>
                <w:rFonts w:cstheme="minorHAnsi"/>
                <w:kern w:val="0"/>
                <w14:ligatures w14:val="none"/>
              </w:rPr>
              <w:t xml:space="preserve"> Cluster</w:t>
            </w:r>
          </w:p>
          <w:p w14:paraId="3136565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wspierać zabezpieczanie do oraz odzyskiwanie z urządzeń blokowych pozwalając na odzysk całej maszyny (tzw. </w:t>
            </w:r>
            <w:proofErr w:type="spellStart"/>
            <w:r w:rsidRPr="009E6689">
              <w:rPr>
                <w:rFonts w:cstheme="minorHAnsi"/>
                <w:kern w:val="0"/>
                <w14:ligatures w14:val="none"/>
              </w:rPr>
              <w:t>bare</w:t>
            </w:r>
            <w:proofErr w:type="spellEnd"/>
            <w:r w:rsidRPr="009E6689">
              <w:rPr>
                <w:rFonts w:cstheme="minorHAnsi"/>
                <w:kern w:val="0"/>
                <w14:ligatures w14:val="none"/>
              </w:rPr>
              <w:t xml:space="preserve"> metal </w:t>
            </w:r>
            <w:proofErr w:type="spellStart"/>
            <w:r w:rsidRPr="009E6689">
              <w:rPr>
                <w:rFonts w:cstheme="minorHAnsi"/>
                <w:kern w:val="0"/>
                <w14:ligatures w14:val="none"/>
              </w:rPr>
              <w:t>recovery</w:t>
            </w:r>
            <w:proofErr w:type="spellEnd"/>
            <w:r w:rsidRPr="009E6689">
              <w:rPr>
                <w:rFonts w:cstheme="minorHAnsi"/>
                <w:kern w:val="0"/>
                <w14:ligatures w14:val="none"/>
              </w:rPr>
              <w:t>) wybranych wolumenów, oraz wybranych plików i folderów</w:t>
            </w:r>
          </w:p>
          <w:p w14:paraId="0C9A12F5"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backup podłączonych dysków USB</w:t>
            </w:r>
          </w:p>
          <w:p w14:paraId="0DD5F6F5"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Kopia zapasowa całej maszyny oraz pojedynczych wolumenów musi być wykonywana na poziomie blokowym</w:t>
            </w:r>
          </w:p>
          <w:p w14:paraId="646FC016"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pozwalać na przechowywanie kopii zapasowych na zasobach lokalnych (wewnętrznych) dyskach zabezpieczanej maszyny, Direct Attached Storage (DAS), takich jak zewnętrzne dyski USB, </w:t>
            </w:r>
            <w:proofErr w:type="spellStart"/>
            <w:r w:rsidRPr="009E6689">
              <w:rPr>
                <w:rFonts w:cstheme="minorHAnsi"/>
                <w:kern w:val="0"/>
                <w14:ligatures w14:val="none"/>
              </w:rPr>
              <w:t>eSATA</w:t>
            </w:r>
            <w:proofErr w:type="spellEnd"/>
            <w:r w:rsidRPr="009E6689">
              <w:rPr>
                <w:rFonts w:cstheme="minorHAnsi"/>
                <w:kern w:val="0"/>
                <w14:ligatures w14:val="none"/>
              </w:rPr>
              <w:t xml:space="preserve"> lub </w:t>
            </w:r>
            <w:proofErr w:type="spellStart"/>
            <w:r w:rsidRPr="009E6689">
              <w:rPr>
                <w:rFonts w:cstheme="minorHAnsi"/>
                <w:kern w:val="0"/>
                <w14:ligatures w14:val="none"/>
              </w:rPr>
              <w:t>Firewire</w:t>
            </w:r>
            <w:proofErr w:type="spellEnd"/>
            <w:r w:rsidRPr="009E6689">
              <w:rPr>
                <w:rFonts w:cstheme="minorHAnsi"/>
                <w:kern w:val="0"/>
                <w14:ligatures w14:val="none"/>
              </w:rPr>
              <w:t>, Network Attached Storage (NAS) pozwalającym na wystawienie swoich zasobów poprzez SMB (CIFS) lub NFS, bezpośrednio na zasobach obiektowych (w tym chmury)</w:t>
            </w:r>
          </w:p>
          <w:p w14:paraId="2E28F6D7"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wspierać </w:t>
            </w:r>
            <w:proofErr w:type="spellStart"/>
            <w:r w:rsidRPr="009E6689">
              <w:rPr>
                <w:rFonts w:cstheme="minorHAnsi"/>
                <w:kern w:val="0"/>
                <w14:ligatures w14:val="none"/>
              </w:rPr>
              <w:t>deduplikację</w:t>
            </w:r>
            <w:proofErr w:type="spellEnd"/>
            <w:r w:rsidRPr="009E6689">
              <w:rPr>
                <w:rFonts w:cstheme="minorHAnsi"/>
                <w:kern w:val="0"/>
                <w14:ligatures w14:val="none"/>
              </w:rPr>
              <w:t xml:space="preserve"> oraz kompresję na źródle. Dane wysyłane na repozytorium muszą być już odpowiednio przetworzone </w:t>
            </w:r>
          </w:p>
          <w:p w14:paraId="749270B1"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kontrolę pasma sieciowego</w:t>
            </w:r>
          </w:p>
          <w:p w14:paraId="30FA274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ograniczenie wykonywania backupów dla konkretnych sieci bezprzewodowych</w:t>
            </w:r>
          </w:p>
          <w:p w14:paraId="07C23EC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ograniczenia wykonywania backupów dla połączeń VPN</w:t>
            </w:r>
          </w:p>
          <w:p w14:paraId="41EF9D5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śledzenie zmienionych bloków podczas wykonywania kopii zapasowych. Dla systemów Windows technologia śledzenia bloków dla systemów serwerowych musi być certyfikowana przez Microsoft</w:t>
            </w:r>
          </w:p>
          <w:p w14:paraId="20747AF6"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technologię BitLocker</w:t>
            </w:r>
          </w:p>
          <w:p w14:paraId="2F9DED1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uruchamianie z nośnika odtwarzania</w:t>
            </w:r>
          </w:p>
          <w:p w14:paraId="589E186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wspierać odzysk pojedynczych elementów aplikacji z jednoprzebiegowej kopii zapasowej dla Microsoft Exchange 2013SP1 i </w:t>
            </w:r>
            <w:r w:rsidRPr="009E6689">
              <w:rPr>
                <w:rFonts w:cstheme="minorHAnsi"/>
                <w:kern w:val="0"/>
                <w14:ligatures w14:val="none"/>
              </w:rPr>
              <w:lastRenderedPageBreak/>
              <w:t xml:space="preserve">nowszych, Microsoft Active Directory 2008 i nowszych, Microsoft </w:t>
            </w:r>
            <w:proofErr w:type="spellStart"/>
            <w:r w:rsidRPr="009E6689">
              <w:rPr>
                <w:rFonts w:cstheme="minorHAnsi"/>
                <w:kern w:val="0"/>
                <w14:ligatures w14:val="none"/>
              </w:rPr>
              <w:t>Sharepoint</w:t>
            </w:r>
            <w:proofErr w:type="spellEnd"/>
            <w:r w:rsidRPr="009E6689">
              <w:rPr>
                <w:rFonts w:cstheme="minorHAnsi"/>
                <w:kern w:val="0"/>
                <w14:ligatures w14:val="none"/>
              </w:rPr>
              <w:t xml:space="preserve"> 2013 i nowszych, Microsoft SQL 2008 i nowszych, Oracle 11g i nowszych oraz </w:t>
            </w:r>
            <w:proofErr w:type="spellStart"/>
            <w:r w:rsidRPr="009E6689">
              <w:rPr>
                <w:rFonts w:cstheme="minorHAnsi"/>
                <w:kern w:val="0"/>
                <w14:ligatures w14:val="none"/>
              </w:rPr>
              <w:t>PostgreSQL</w:t>
            </w:r>
            <w:proofErr w:type="spellEnd"/>
            <w:r w:rsidRPr="009E6689">
              <w:rPr>
                <w:rFonts w:cstheme="minorHAnsi"/>
                <w:kern w:val="0"/>
                <w14:ligatures w14:val="none"/>
              </w:rPr>
              <w:t xml:space="preserve"> 12 i nowszych</w:t>
            </w:r>
          </w:p>
          <w:p w14:paraId="441BCB7D"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odzysk do konkretnego punktu w czasie (point-in-</w:t>
            </w:r>
            <w:proofErr w:type="spellStart"/>
            <w:r w:rsidRPr="009E6689">
              <w:rPr>
                <w:rFonts w:cstheme="minorHAnsi"/>
                <w:kern w:val="0"/>
                <w14:ligatures w14:val="none"/>
              </w:rPr>
              <w:t>time</w:t>
            </w:r>
            <w:proofErr w:type="spellEnd"/>
            <w:r w:rsidRPr="009E6689">
              <w:rPr>
                <w:rFonts w:cstheme="minorHAnsi"/>
                <w:kern w:val="0"/>
                <w14:ligatures w14:val="none"/>
              </w:rPr>
              <w:t xml:space="preserve">) dla wspieranych systemów bazodanowych </w:t>
            </w:r>
          </w:p>
          <w:p w14:paraId="795A5598"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umożliwiać natychmiastowe publikowanie baz MS SQL, Oracle I </w:t>
            </w:r>
            <w:proofErr w:type="spellStart"/>
            <w:r w:rsidRPr="009E6689">
              <w:rPr>
                <w:rFonts w:cstheme="minorHAnsi"/>
                <w:kern w:val="0"/>
                <w14:ligatures w14:val="none"/>
              </w:rPr>
              <w:t>PostgreSQL</w:t>
            </w:r>
            <w:proofErr w:type="spellEnd"/>
            <w:r w:rsidRPr="009E6689">
              <w:rPr>
                <w:rFonts w:cstheme="minorHAnsi"/>
                <w:kern w:val="0"/>
                <w14:ligatures w14:val="none"/>
              </w:rPr>
              <w:t xml:space="preserve"> poprzez bezpośrednie uruchomienie ich z pliku backupu. </w:t>
            </w:r>
          </w:p>
          <w:p w14:paraId="1992AA9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wspierać odzysk obrazów kopii zapasowych bezpośrednio do </w:t>
            </w:r>
            <w:proofErr w:type="spellStart"/>
            <w:r w:rsidRPr="009E6689">
              <w:rPr>
                <w:rFonts w:cstheme="minorHAnsi"/>
                <w:kern w:val="0"/>
                <w14:ligatures w14:val="none"/>
              </w:rPr>
              <w:t>vSphere</w:t>
            </w:r>
            <w:proofErr w:type="spellEnd"/>
            <w:r w:rsidRPr="009E6689">
              <w:rPr>
                <w:rFonts w:cstheme="minorHAnsi"/>
                <w:kern w:val="0"/>
                <w14:ligatures w14:val="none"/>
              </w:rPr>
              <w:t xml:space="preserve">, Hyper-V, </w:t>
            </w:r>
            <w:proofErr w:type="spellStart"/>
            <w:r w:rsidRPr="009E6689">
              <w:rPr>
                <w:rFonts w:cstheme="minorHAnsi"/>
                <w:kern w:val="0"/>
                <w14:ligatures w14:val="none"/>
              </w:rPr>
              <w:t>Nutanix</w:t>
            </w:r>
            <w:proofErr w:type="spellEnd"/>
            <w:r w:rsidRPr="009E6689">
              <w:rPr>
                <w:rFonts w:cstheme="minorHAnsi"/>
                <w:kern w:val="0"/>
                <w14:ligatures w14:val="none"/>
              </w:rPr>
              <w:t xml:space="preserve"> AHV, Microsoft </w:t>
            </w:r>
            <w:proofErr w:type="spellStart"/>
            <w:r w:rsidRPr="009E6689">
              <w:rPr>
                <w:rFonts w:cstheme="minorHAnsi"/>
                <w:kern w:val="0"/>
                <w14:ligatures w14:val="none"/>
              </w:rPr>
              <w:t>Azure</w:t>
            </w:r>
            <w:proofErr w:type="spellEnd"/>
            <w:r w:rsidRPr="009E6689">
              <w:rPr>
                <w:rFonts w:cstheme="minorHAnsi"/>
                <w:kern w:val="0"/>
                <w14:ligatures w14:val="none"/>
              </w:rPr>
              <w:t xml:space="preserve">, Microsoft </w:t>
            </w:r>
            <w:proofErr w:type="spellStart"/>
            <w:r w:rsidRPr="009E6689">
              <w:rPr>
                <w:rFonts w:cstheme="minorHAnsi"/>
                <w:kern w:val="0"/>
                <w14:ligatures w14:val="none"/>
              </w:rPr>
              <w:t>Azure</w:t>
            </w:r>
            <w:proofErr w:type="spellEnd"/>
            <w:r w:rsidRPr="009E6689">
              <w:rPr>
                <w:rFonts w:cstheme="minorHAnsi"/>
                <w:kern w:val="0"/>
                <w14:ligatures w14:val="none"/>
              </w:rPr>
              <w:t xml:space="preserve"> </w:t>
            </w:r>
            <w:proofErr w:type="spellStart"/>
            <w:r w:rsidRPr="009E6689">
              <w:rPr>
                <w:rFonts w:cstheme="minorHAnsi"/>
                <w:kern w:val="0"/>
                <w14:ligatures w14:val="none"/>
              </w:rPr>
              <w:t>Stack</w:t>
            </w:r>
            <w:proofErr w:type="spellEnd"/>
            <w:r w:rsidRPr="009E6689">
              <w:rPr>
                <w:rFonts w:cstheme="minorHAnsi"/>
                <w:kern w:val="0"/>
                <w14:ligatures w14:val="none"/>
              </w:rPr>
              <w:t xml:space="preserve">, Amazon EC2 oraz Google </w:t>
            </w:r>
            <w:proofErr w:type="spellStart"/>
            <w:r w:rsidRPr="009E6689">
              <w:rPr>
                <w:rFonts w:cstheme="minorHAnsi"/>
                <w:kern w:val="0"/>
                <w14:ligatures w14:val="none"/>
              </w:rPr>
              <w:t>Cloud</w:t>
            </w:r>
            <w:proofErr w:type="spellEnd"/>
            <w:r w:rsidRPr="009E6689">
              <w:rPr>
                <w:rFonts w:cstheme="minorHAnsi"/>
                <w:kern w:val="0"/>
                <w14:ligatures w14:val="none"/>
              </w:rPr>
              <w:t xml:space="preserve"> Platform</w:t>
            </w:r>
          </w:p>
          <w:p w14:paraId="2AA76528"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szyfrowanie</w:t>
            </w:r>
          </w:p>
          <w:p w14:paraId="72E0847F"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możliwość wykonywania kopii zapasowych stacji klienckich, lokalnie do repozytorium tymczasowego (cache) gdy połączenie sieciowe do głównego repozytorium kopii zapasowych jest niedostępne</w:t>
            </w:r>
          </w:p>
          <w:p w14:paraId="2A47FB97"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posiadać funkcjonalność automatycznego zmniejszenia szybkości przetwarzania danych, aby nie dopuścić do obniżenia wydajności systemu zabezpieczanego</w:t>
            </w:r>
          </w:p>
          <w:p w14:paraId="268BA8A6"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Rozwiązanie musi posiadać ochronę przed </w:t>
            </w:r>
            <w:proofErr w:type="spellStart"/>
            <w:r w:rsidRPr="009E6689">
              <w:rPr>
                <w:rFonts w:cstheme="minorHAnsi"/>
                <w:kern w:val="0"/>
                <w14:ligatures w14:val="none"/>
              </w:rPr>
              <w:t>ransomware</w:t>
            </w:r>
            <w:proofErr w:type="spellEnd"/>
            <w:r w:rsidRPr="009E6689">
              <w:rPr>
                <w:rFonts w:cstheme="minorHAnsi"/>
                <w:kern w:val="0"/>
                <w14:ligatures w14:val="none"/>
              </w:rPr>
              <w:t xml:space="preserve"> poprzez automatyczne odmontowanie nośnika po wykonanym backupie stacji klienckiej</w:t>
            </w:r>
          </w:p>
          <w:p w14:paraId="57E57EC1" w14:textId="0A4D7DA4" w:rsidR="005C1F39" w:rsidRPr="005E63EF"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Rozwiązanie musi wspierać tworzenie wielu zadań backupowych</w:t>
            </w:r>
          </w:p>
        </w:tc>
      </w:tr>
      <w:tr w:rsidR="005C1F39" w:rsidRPr="009E6689" w14:paraId="16B908BF"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912995A" w14:textId="77777777" w:rsidR="005C1F39" w:rsidRPr="009E6689" w:rsidRDefault="005C1F39" w:rsidP="00E77E25">
            <w:pPr>
              <w:tabs>
                <w:tab w:val="left" w:pos="270"/>
              </w:tabs>
              <w:rPr>
                <w:rFonts w:cstheme="minorHAnsi"/>
                <w:b/>
                <w:bCs/>
                <w:kern w:val="0"/>
                <w14:ligatures w14:val="none"/>
              </w:rPr>
            </w:pPr>
            <w:r w:rsidRPr="009E6689">
              <w:rPr>
                <w:rFonts w:cstheme="minorHAnsi"/>
                <w:b/>
                <w:bCs/>
                <w:kern w:val="0"/>
                <w14:ligatures w14:val="none"/>
              </w:rPr>
              <w:lastRenderedPageBreak/>
              <w:t>Monitoring</w:t>
            </w:r>
          </w:p>
          <w:p w14:paraId="301B51C9" w14:textId="77777777" w:rsidR="005C1F39" w:rsidRPr="009E6689" w:rsidRDefault="005C1F39" w:rsidP="00E77E25">
            <w:pPr>
              <w:tabs>
                <w:tab w:val="left" w:pos="270"/>
              </w:tabs>
              <w:ind w:left="270"/>
              <w:rPr>
                <w:rFonts w:cstheme="minorHAnsi"/>
                <w:b/>
                <w:kern w:val="0"/>
                <w14:ligatures w14:val="none"/>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0734A6BF" w14:textId="77777777" w:rsidR="005C1F39" w:rsidRPr="005E63EF" w:rsidRDefault="005C1F39" w:rsidP="00FD5A20">
            <w:pPr>
              <w:pStyle w:val="Akapitzlist"/>
              <w:numPr>
                <w:ilvl w:val="0"/>
                <w:numId w:val="56"/>
              </w:numPr>
              <w:tabs>
                <w:tab w:val="left" w:pos="270"/>
              </w:tabs>
              <w:ind w:left="251" w:firstLine="19"/>
              <w:rPr>
                <w:rFonts w:cstheme="minorHAnsi"/>
                <w:kern w:val="0"/>
                <w14:ligatures w14:val="none"/>
              </w:rPr>
            </w:pPr>
            <w:r w:rsidRPr="005E63EF">
              <w:rPr>
                <w:rFonts w:cstheme="minorHAnsi"/>
                <w:kern w:val="0"/>
                <w14:ligatures w14:val="none"/>
              </w:rPr>
              <w:t xml:space="preserve">System musi zapewnić możliwość monitorowania środowiska </w:t>
            </w:r>
            <w:proofErr w:type="spellStart"/>
            <w:r w:rsidRPr="005E63EF">
              <w:rPr>
                <w:rFonts w:cstheme="minorHAnsi"/>
                <w:kern w:val="0"/>
                <w14:ligatures w14:val="none"/>
              </w:rPr>
              <w:t>wirtualizacyjnego</w:t>
            </w:r>
            <w:proofErr w:type="spellEnd"/>
            <w:r w:rsidRPr="005E63EF">
              <w:rPr>
                <w:rFonts w:cstheme="minorHAnsi"/>
                <w:kern w:val="0"/>
                <w14:ligatures w14:val="none"/>
              </w:rPr>
              <w:t xml:space="preserve"> opartego na </w:t>
            </w:r>
            <w:proofErr w:type="spellStart"/>
            <w:r w:rsidRPr="005E63EF">
              <w:rPr>
                <w:rFonts w:cstheme="minorHAnsi"/>
                <w:kern w:val="0"/>
                <w14:ligatures w14:val="none"/>
              </w:rPr>
              <w:t>VMware</w:t>
            </w:r>
            <w:proofErr w:type="spellEnd"/>
            <w:r w:rsidRPr="005E63EF">
              <w:rPr>
                <w:rFonts w:cstheme="minorHAnsi"/>
                <w:kern w:val="0"/>
                <w14:ligatures w14:val="none"/>
              </w:rPr>
              <w:t xml:space="preserve"> </w:t>
            </w:r>
            <w:proofErr w:type="spellStart"/>
            <w:r w:rsidRPr="005E63EF">
              <w:rPr>
                <w:rFonts w:cstheme="minorHAnsi"/>
                <w:kern w:val="0"/>
                <w14:ligatures w14:val="none"/>
              </w:rPr>
              <w:t>vSphere</w:t>
            </w:r>
            <w:proofErr w:type="spellEnd"/>
            <w:r w:rsidRPr="005E63EF">
              <w:rPr>
                <w:rFonts w:cstheme="minorHAnsi"/>
                <w:kern w:val="0"/>
                <w14:ligatures w14:val="none"/>
              </w:rPr>
              <w:t xml:space="preserve"> i Microsoft Hyper-V bez potrzeby korzystania z narzędzi firm trzecich</w:t>
            </w:r>
          </w:p>
          <w:p w14:paraId="09EDB12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umożliwiać monitorowanie środowiska </w:t>
            </w:r>
            <w:proofErr w:type="spellStart"/>
            <w:r w:rsidRPr="009E6689">
              <w:rPr>
                <w:rFonts w:cstheme="minorHAnsi"/>
                <w:kern w:val="0"/>
                <w14:ligatures w14:val="none"/>
              </w:rPr>
              <w:t>wirtualizacyjnego</w:t>
            </w:r>
            <w:proofErr w:type="spellEnd"/>
            <w:r w:rsidRPr="009E6689">
              <w:rPr>
                <w:rFonts w:cstheme="minorHAnsi"/>
                <w:kern w:val="0"/>
                <w14:ligatures w14:val="none"/>
              </w:rPr>
              <w:t xml:space="preserve"> </w:t>
            </w:r>
            <w:proofErr w:type="spellStart"/>
            <w:r w:rsidRPr="009E6689">
              <w:rPr>
                <w:rFonts w:cstheme="minorHAnsi"/>
                <w:kern w:val="0"/>
                <w14:ligatures w14:val="none"/>
              </w:rPr>
              <w:t>VMware</w:t>
            </w:r>
            <w:proofErr w:type="spellEnd"/>
            <w:r w:rsidRPr="009E6689">
              <w:rPr>
                <w:rFonts w:cstheme="minorHAnsi"/>
                <w:kern w:val="0"/>
                <w14:ligatures w14:val="none"/>
              </w:rPr>
              <w:t xml:space="preserve"> w wersji 6.x, 7.x oraz 8.0 – zarówno w bezpłatnej wersji </w:t>
            </w:r>
            <w:proofErr w:type="spellStart"/>
            <w:r w:rsidRPr="009E6689">
              <w:rPr>
                <w:rFonts w:cstheme="minorHAnsi"/>
                <w:kern w:val="0"/>
                <w14:ligatures w14:val="none"/>
              </w:rPr>
              <w:t>ESXi</w:t>
            </w:r>
            <w:proofErr w:type="spellEnd"/>
            <w:r w:rsidRPr="009E6689">
              <w:rPr>
                <w:rFonts w:cstheme="minorHAnsi"/>
                <w:kern w:val="0"/>
                <w14:ligatures w14:val="none"/>
              </w:rPr>
              <w:t xml:space="preserve"> jak i w pełnej wersji ESX/</w:t>
            </w:r>
            <w:proofErr w:type="spellStart"/>
            <w:r w:rsidRPr="009E6689">
              <w:rPr>
                <w:rFonts w:cstheme="minorHAnsi"/>
                <w:kern w:val="0"/>
                <w14:ligatures w14:val="none"/>
              </w:rPr>
              <w:t>ESXi</w:t>
            </w:r>
            <w:proofErr w:type="spellEnd"/>
            <w:r w:rsidRPr="009E6689">
              <w:rPr>
                <w:rFonts w:cstheme="minorHAnsi"/>
                <w:kern w:val="0"/>
                <w14:ligatures w14:val="none"/>
              </w:rPr>
              <w:t xml:space="preserve"> zarządzane przez konsole </w:t>
            </w:r>
            <w:proofErr w:type="spellStart"/>
            <w:r w:rsidRPr="009E6689">
              <w:rPr>
                <w:rFonts w:cstheme="minorHAnsi"/>
                <w:kern w:val="0"/>
                <w14:ligatures w14:val="none"/>
              </w:rPr>
              <w:t>vCenter</w:t>
            </w:r>
            <w:proofErr w:type="spellEnd"/>
            <w:r w:rsidRPr="009E6689">
              <w:rPr>
                <w:rFonts w:cstheme="minorHAnsi"/>
                <w:kern w:val="0"/>
                <w14:ligatures w14:val="none"/>
              </w:rPr>
              <w:t xml:space="preserve"> Server lub pracujące samodzielnie</w:t>
            </w:r>
          </w:p>
          <w:p w14:paraId="7EB0D3E4"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umożliwiać monitorowanie środowiska </w:t>
            </w:r>
            <w:proofErr w:type="spellStart"/>
            <w:r w:rsidRPr="009E6689">
              <w:rPr>
                <w:rFonts w:cstheme="minorHAnsi"/>
                <w:kern w:val="0"/>
                <w14:ligatures w14:val="none"/>
              </w:rPr>
              <w:t>wirtualizacyjnego</w:t>
            </w:r>
            <w:proofErr w:type="spellEnd"/>
            <w:r w:rsidRPr="009E6689">
              <w:rPr>
                <w:rFonts w:cstheme="minorHAnsi"/>
                <w:kern w:val="0"/>
                <w14:ligatures w14:val="none"/>
              </w:rPr>
              <w:t xml:space="preserve"> Microsoft Hyper-V 2012, 2012R2, 2016, 2019 oraz 2022 zarówno w wersji darmowej jak i zawartej w płatnej licencji Microsoft Windows Server zarządzane poprzez System Center Virtual Machine Manager lub pracujące samodzielnie.</w:t>
            </w:r>
          </w:p>
          <w:p w14:paraId="60BDC5A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umożliwiać kategoryzacje obiektów infrastruktury wirtualnej niezależnie od hierarchii stworzonej w </w:t>
            </w:r>
            <w:proofErr w:type="spellStart"/>
            <w:r w:rsidRPr="009E6689">
              <w:rPr>
                <w:rFonts w:cstheme="minorHAnsi"/>
                <w:kern w:val="0"/>
                <w14:ligatures w14:val="none"/>
              </w:rPr>
              <w:t>vCenter</w:t>
            </w:r>
            <w:proofErr w:type="spellEnd"/>
          </w:p>
          <w:p w14:paraId="6B55041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umożliwiać tworzenie alarmów dla całych grup wirtualnych maszyn jak i pojedynczych wirtualnych maszyn</w:t>
            </w:r>
          </w:p>
          <w:p w14:paraId="3789DCF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lastRenderedPageBreak/>
              <w:t>•</w:t>
            </w:r>
            <w:r w:rsidRPr="009E6689">
              <w:rPr>
                <w:rFonts w:cstheme="minorHAnsi"/>
                <w:kern w:val="0"/>
                <w14:ligatures w14:val="none"/>
              </w:rPr>
              <w:tab/>
              <w:t>System musi dawać możliwość układania terminarza raportów i wysyłania tych raportów przy pomocy poczty elektronicznej w formacie HTML oraz Excel</w:t>
            </w:r>
          </w:p>
          <w:p w14:paraId="3EEDB83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dawać możliwość podłączenia się do kilku instancji </w:t>
            </w:r>
            <w:proofErr w:type="spellStart"/>
            <w:r w:rsidRPr="009E6689">
              <w:rPr>
                <w:rFonts w:cstheme="minorHAnsi"/>
                <w:kern w:val="0"/>
                <w14:ligatures w14:val="none"/>
              </w:rPr>
              <w:t>vCenter</w:t>
            </w:r>
            <w:proofErr w:type="spellEnd"/>
            <w:r w:rsidRPr="009E6689">
              <w:rPr>
                <w:rFonts w:cstheme="minorHAnsi"/>
                <w:kern w:val="0"/>
                <w14:ligatures w14:val="none"/>
              </w:rPr>
              <w:t xml:space="preserve"> Server i serwerów Hyper-V jednocześnie, w celu centralnego monitorowania wielu środowisk</w:t>
            </w:r>
          </w:p>
          <w:p w14:paraId="40C18F7E"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wbudowane predefiniowane zestawy alarmów wraz z możliwością tworzenia własnych alarmów i zdarzeń przez administratora</w:t>
            </w:r>
          </w:p>
          <w:p w14:paraId="5CAAA95E"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wbudowane połączenie z bazą wiedzy opisującą problemy z predefiniowanych alarmów</w:t>
            </w:r>
          </w:p>
          <w:p w14:paraId="1A3057C3"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centralną konsolę z sumarycznym podglądem wszystkich obiektów infrastruktury wirtualnej (ang. Dashboard)</w:t>
            </w:r>
          </w:p>
          <w:p w14:paraId="4BA39AC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monitorowania platformy sprzętowej, na której jest zainstalowana infrastruktura wirtualna</w:t>
            </w:r>
          </w:p>
          <w:p w14:paraId="5E765E79"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zapewnić możliwość podłączenia się do wirtualnej maszyny (tryb konsoli) bezpośrednio z narzędzia monitorującego</w:t>
            </w:r>
          </w:p>
          <w:p w14:paraId="7E13240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integracji z oprogramowaniem do tworzenia kopii zapasowych tego samego producenta</w:t>
            </w:r>
          </w:p>
          <w:p w14:paraId="3F5A9CE7"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mieć możliwość monitorowania obciążenia serwerów backupowych, ilości zabezpieczanych danych oraz statusu zadań kopii zapasowych, replikacji oraz weryfikacji </w:t>
            </w:r>
            <w:proofErr w:type="spellStart"/>
            <w:r w:rsidRPr="009E6689">
              <w:rPr>
                <w:rFonts w:cstheme="minorHAnsi"/>
                <w:kern w:val="0"/>
                <w14:ligatures w14:val="none"/>
              </w:rPr>
              <w:t>odzyskiwalności</w:t>
            </w:r>
            <w:proofErr w:type="spellEnd"/>
            <w:r w:rsidRPr="009E6689">
              <w:rPr>
                <w:rFonts w:cstheme="minorHAnsi"/>
                <w:kern w:val="0"/>
                <w14:ligatures w14:val="none"/>
              </w:rPr>
              <w:t xml:space="preserve"> maszyn wirtualnych.</w:t>
            </w:r>
          </w:p>
          <w:p w14:paraId="12421AC5"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w:t>
            </w:r>
          </w:p>
          <w:p w14:paraId="0D09AAAC"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mieć możliwość </w:t>
            </w:r>
            <w:proofErr w:type="spellStart"/>
            <w:r w:rsidRPr="009E6689">
              <w:rPr>
                <w:rFonts w:cstheme="minorHAnsi"/>
                <w:kern w:val="0"/>
                <w14:ligatures w14:val="none"/>
              </w:rPr>
              <w:t>granularnego</w:t>
            </w:r>
            <w:proofErr w:type="spellEnd"/>
            <w:r w:rsidRPr="009E6689">
              <w:rPr>
                <w:rFonts w:cstheme="minorHAnsi"/>
                <w:kern w:val="0"/>
                <w14:ligatures w14:val="none"/>
              </w:rPr>
              <w:t xml:space="preserve"> monitorowania infrastruktury, zależnego od uprawnień nadanym użytkownikom dla platformy </w:t>
            </w:r>
            <w:proofErr w:type="spellStart"/>
            <w:r w:rsidRPr="009E6689">
              <w:rPr>
                <w:rFonts w:cstheme="minorHAnsi"/>
                <w:kern w:val="0"/>
                <w14:ligatures w14:val="none"/>
              </w:rPr>
              <w:t>VMware</w:t>
            </w:r>
            <w:proofErr w:type="spellEnd"/>
          </w:p>
          <w:p w14:paraId="231D5D8B" w14:textId="469A1943" w:rsidR="005C1F39" w:rsidRPr="005E63EF"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mieć możliwość monitorowania instancji </w:t>
            </w:r>
            <w:proofErr w:type="spellStart"/>
            <w:r w:rsidRPr="009E6689">
              <w:rPr>
                <w:rFonts w:cstheme="minorHAnsi"/>
                <w:kern w:val="0"/>
                <w14:ligatures w14:val="none"/>
              </w:rPr>
              <w:t>VMware</w:t>
            </w:r>
            <w:proofErr w:type="spellEnd"/>
            <w:r w:rsidRPr="009E6689">
              <w:rPr>
                <w:rFonts w:cstheme="minorHAnsi"/>
                <w:kern w:val="0"/>
                <w14:ligatures w14:val="none"/>
              </w:rPr>
              <w:t xml:space="preserve"> </w:t>
            </w:r>
            <w:proofErr w:type="spellStart"/>
            <w:r w:rsidRPr="009E6689">
              <w:rPr>
                <w:rFonts w:cstheme="minorHAnsi"/>
                <w:kern w:val="0"/>
                <w14:ligatures w14:val="none"/>
              </w:rPr>
              <w:t>vCloud</w:t>
            </w:r>
            <w:proofErr w:type="spellEnd"/>
            <w:r w:rsidRPr="009E6689">
              <w:rPr>
                <w:rFonts w:cstheme="minorHAnsi"/>
                <w:kern w:val="0"/>
                <w14:ligatures w14:val="none"/>
              </w:rPr>
              <w:t xml:space="preserve"> </w:t>
            </w:r>
            <w:proofErr w:type="spellStart"/>
            <w:r w:rsidRPr="009E6689">
              <w:rPr>
                <w:rFonts w:cstheme="minorHAnsi"/>
                <w:kern w:val="0"/>
                <w14:ligatures w14:val="none"/>
              </w:rPr>
              <w:t>Director</w:t>
            </w:r>
            <w:proofErr w:type="spellEnd"/>
            <w:r w:rsidRPr="009E6689">
              <w:rPr>
                <w:rFonts w:cstheme="minorHAnsi"/>
                <w:kern w:val="0"/>
                <w14:ligatures w14:val="none"/>
              </w:rPr>
              <w:t xml:space="preserve"> w wersji od 10.x do 10.4</w:t>
            </w:r>
          </w:p>
        </w:tc>
      </w:tr>
      <w:tr w:rsidR="005C1F39" w:rsidRPr="009E6689" w14:paraId="7809F208"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4A2B66A2" w14:textId="3F9EF22D" w:rsidR="005C1F39" w:rsidRPr="005E63EF" w:rsidRDefault="005C1F39" w:rsidP="00E77E25">
            <w:pPr>
              <w:tabs>
                <w:tab w:val="left" w:pos="270"/>
              </w:tabs>
              <w:ind w:left="270"/>
              <w:rPr>
                <w:rFonts w:cstheme="minorHAnsi"/>
                <w:b/>
                <w:kern w:val="0"/>
                <w14:ligatures w14:val="none"/>
              </w:rPr>
            </w:pPr>
            <w:r w:rsidRPr="009E6689">
              <w:rPr>
                <w:rFonts w:cstheme="minorHAnsi"/>
                <w:b/>
                <w:kern w:val="0"/>
                <w14:ligatures w14:val="none"/>
              </w:rPr>
              <w:lastRenderedPageBreak/>
              <w:t>Raportowanie</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3BFDDECC" w14:textId="77777777" w:rsidR="005C1F39" w:rsidRPr="00382BA6" w:rsidRDefault="005C1F39" w:rsidP="00FD5A20">
            <w:pPr>
              <w:pStyle w:val="Akapitzlist"/>
              <w:numPr>
                <w:ilvl w:val="0"/>
                <w:numId w:val="56"/>
              </w:numPr>
              <w:tabs>
                <w:tab w:val="left" w:pos="270"/>
              </w:tabs>
              <w:ind w:left="251" w:firstLine="19"/>
              <w:rPr>
                <w:rFonts w:cstheme="minorHAnsi"/>
                <w:kern w:val="0"/>
                <w14:ligatures w14:val="none"/>
              </w:rPr>
            </w:pPr>
            <w:r w:rsidRPr="00382BA6">
              <w:rPr>
                <w:rFonts w:cstheme="minorHAnsi"/>
                <w:kern w:val="0"/>
                <w14:ligatures w14:val="none"/>
              </w:rPr>
              <w:t xml:space="preserve">System musi umożliwiać raportowanie środowiska </w:t>
            </w:r>
            <w:proofErr w:type="spellStart"/>
            <w:r w:rsidRPr="00382BA6">
              <w:rPr>
                <w:rFonts w:cstheme="minorHAnsi"/>
                <w:kern w:val="0"/>
                <w14:ligatures w14:val="none"/>
              </w:rPr>
              <w:t>wirtualizacyjnego</w:t>
            </w:r>
            <w:proofErr w:type="spellEnd"/>
            <w:r w:rsidRPr="00382BA6">
              <w:rPr>
                <w:rFonts w:cstheme="minorHAnsi"/>
                <w:kern w:val="0"/>
                <w14:ligatures w14:val="none"/>
              </w:rPr>
              <w:t xml:space="preserve"> </w:t>
            </w:r>
            <w:proofErr w:type="spellStart"/>
            <w:r w:rsidRPr="00382BA6">
              <w:rPr>
                <w:rFonts w:cstheme="minorHAnsi"/>
                <w:kern w:val="0"/>
                <w14:ligatures w14:val="none"/>
              </w:rPr>
              <w:t>VMware</w:t>
            </w:r>
            <w:proofErr w:type="spellEnd"/>
            <w:r w:rsidRPr="00382BA6">
              <w:rPr>
                <w:rFonts w:cstheme="minorHAnsi"/>
                <w:kern w:val="0"/>
                <w14:ligatures w14:val="none"/>
              </w:rPr>
              <w:t xml:space="preserve"> w wersji 6.x, 7.x oraz 8.0 – zarówno w bezpłatnej wersji </w:t>
            </w:r>
            <w:proofErr w:type="spellStart"/>
            <w:r w:rsidRPr="00382BA6">
              <w:rPr>
                <w:rFonts w:cstheme="minorHAnsi"/>
                <w:kern w:val="0"/>
                <w14:ligatures w14:val="none"/>
              </w:rPr>
              <w:t>ESXi</w:t>
            </w:r>
            <w:proofErr w:type="spellEnd"/>
            <w:r w:rsidRPr="00382BA6">
              <w:rPr>
                <w:rFonts w:cstheme="minorHAnsi"/>
                <w:kern w:val="0"/>
                <w14:ligatures w14:val="none"/>
              </w:rPr>
              <w:t xml:space="preserve"> jak i w pełnej wersji ESX/</w:t>
            </w:r>
            <w:proofErr w:type="spellStart"/>
            <w:r w:rsidRPr="00382BA6">
              <w:rPr>
                <w:rFonts w:cstheme="minorHAnsi"/>
                <w:kern w:val="0"/>
                <w14:ligatures w14:val="none"/>
              </w:rPr>
              <w:t>ESXi</w:t>
            </w:r>
            <w:proofErr w:type="spellEnd"/>
            <w:r w:rsidRPr="00382BA6">
              <w:rPr>
                <w:rFonts w:cstheme="minorHAnsi"/>
                <w:kern w:val="0"/>
                <w14:ligatures w14:val="none"/>
              </w:rPr>
              <w:t xml:space="preserve"> zarządzane przez konsole </w:t>
            </w:r>
            <w:proofErr w:type="spellStart"/>
            <w:r w:rsidRPr="00382BA6">
              <w:rPr>
                <w:rFonts w:cstheme="minorHAnsi"/>
                <w:kern w:val="0"/>
                <w14:ligatures w14:val="none"/>
              </w:rPr>
              <w:t>vCenter</w:t>
            </w:r>
            <w:proofErr w:type="spellEnd"/>
            <w:r w:rsidRPr="00382BA6">
              <w:rPr>
                <w:rFonts w:cstheme="minorHAnsi"/>
                <w:kern w:val="0"/>
                <w14:ligatures w14:val="none"/>
              </w:rPr>
              <w:t xml:space="preserve"> Server lub pracujące samodzielnie</w:t>
            </w:r>
          </w:p>
          <w:p w14:paraId="15591074"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umożliwiać raportowanie środowiska </w:t>
            </w:r>
            <w:proofErr w:type="spellStart"/>
            <w:r w:rsidRPr="009E6689">
              <w:rPr>
                <w:rFonts w:cstheme="minorHAnsi"/>
                <w:kern w:val="0"/>
                <w14:ligatures w14:val="none"/>
              </w:rPr>
              <w:t>wirtualizacyjnego</w:t>
            </w:r>
            <w:proofErr w:type="spellEnd"/>
            <w:r w:rsidRPr="009E6689">
              <w:rPr>
                <w:rFonts w:cstheme="minorHAnsi"/>
                <w:kern w:val="0"/>
                <w14:ligatures w14:val="none"/>
              </w:rPr>
              <w:t xml:space="preserve"> Microsoft Hyper-V 2012, 2012R2, 2016, 2019 oraz 2022 zarówno w wersji </w:t>
            </w:r>
            <w:r w:rsidRPr="009E6689">
              <w:rPr>
                <w:rFonts w:cstheme="minorHAnsi"/>
                <w:kern w:val="0"/>
                <w14:ligatures w14:val="none"/>
              </w:rPr>
              <w:lastRenderedPageBreak/>
              <w:t>darmowej jak i zawartej w płatnej licencji Microsoft Windows Server zarządzane poprzez System Center Virtual Machine Manager lub pracujące samodzielnie.</w:t>
            </w:r>
          </w:p>
          <w:p w14:paraId="14D8EB8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wspierać wiele instancji </w:t>
            </w:r>
            <w:proofErr w:type="spellStart"/>
            <w:r w:rsidRPr="009E6689">
              <w:rPr>
                <w:rFonts w:cstheme="minorHAnsi"/>
                <w:kern w:val="0"/>
                <w14:ligatures w14:val="none"/>
              </w:rPr>
              <w:t>vCenter</w:t>
            </w:r>
            <w:proofErr w:type="spellEnd"/>
            <w:r w:rsidRPr="009E6689">
              <w:rPr>
                <w:rFonts w:cstheme="minorHAnsi"/>
                <w:kern w:val="0"/>
                <w14:ligatures w14:val="none"/>
              </w:rPr>
              <w:t xml:space="preserve"> Server i Microsoft Hyper-V jednocześnie bez konieczności instalowania dodatkowych modułów.</w:t>
            </w:r>
          </w:p>
          <w:p w14:paraId="60D0C5D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być systemem </w:t>
            </w:r>
            <w:proofErr w:type="spellStart"/>
            <w:r w:rsidRPr="009E6689">
              <w:rPr>
                <w:rFonts w:cstheme="minorHAnsi"/>
                <w:kern w:val="0"/>
                <w14:ligatures w14:val="none"/>
              </w:rPr>
              <w:t>bezagentowym</w:t>
            </w:r>
            <w:proofErr w:type="spellEnd"/>
            <w:r w:rsidRPr="009E6689">
              <w:rPr>
                <w:rFonts w:cstheme="minorHAnsi"/>
                <w:kern w:val="0"/>
                <w14:ligatures w14:val="none"/>
              </w:rPr>
              <w:t xml:space="preserve">. Nie dopuszcza się możliwości instalowania przez system agentów na monitorowanych hostach </w:t>
            </w:r>
            <w:proofErr w:type="spellStart"/>
            <w:r w:rsidRPr="009E6689">
              <w:rPr>
                <w:rFonts w:cstheme="minorHAnsi"/>
                <w:kern w:val="0"/>
                <w14:ligatures w14:val="none"/>
              </w:rPr>
              <w:t>ESXi</w:t>
            </w:r>
            <w:proofErr w:type="spellEnd"/>
            <w:r w:rsidRPr="009E6689">
              <w:rPr>
                <w:rFonts w:cstheme="minorHAnsi"/>
                <w:kern w:val="0"/>
                <w14:ligatures w14:val="none"/>
              </w:rPr>
              <w:t xml:space="preserve"> i Hyper-V</w:t>
            </w:r>
          </w:p>
          <w:p w14:paraId="4443294A"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eksportowania raportów do formatów Microsoft Word, Microsoft Excel, Microsoft Visio, Adobe PDF</w:t>
            </w:r>
          </w:p>
          <w:p w14:paraId="5F93E7B4"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ustawienia harmonogramu kolekcji danych z monitorowanych systemów jak również możliwość tworzenia zadań kolekcjonowania danych ad-hoc</w:t>
            </w:r>
          </w:p>
          <w:p w14:paraId="482CCCD7"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r>
            <w:bookmarkStart w:id="8" w:name="_Hlk178856457"/>
            <w:r w:rsidRPr="009E6689">
              <w:rPr>
                <w:rFonts w:cstheme="minorHAnsi"/>
                <w:kern w:val="0"/>
                <w14:ligatures w14:val="none"/>
              </w:rPr>
              <w:t>System musi mieć możliwość ustawienia harmonogramu generowania raportów i dostarczania ich do odbiorców w określonych przez administratora interwałach</w:t>
            </w:r>
          </w:p>
          <w:bookmarkEnd w:id="8"/>
          <w:p w14:paraId="79BB35E2"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w raportach musi mieć możliwość uwzględniania informacji o zmianach konfiguracji monitorowanych systemów</w:t>
            </w:r>
          </w:p>
          <w:p w14:paraId="1E0F20E1"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generowania raportów z dowolnego punktu w czasie zakładając, że informacje z tego czasu nie zostały usunięte z bazy danych</w:t>
            </w:r>
          </w:p>
          <w:p w14:paraId="456D224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posiadać predefiniowane szablony z możliwością tworzenia nowych jak i modyfikacji wbudowanych</w:t>
            </w:r>
          </w:p>
          <w:p w14:paraId="06C966D3"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analizowania „przeszacowanych” wirtualnych maszyn wraz z sugestią zmian w celu optymalnego wykorzystania fizycznej infrastruktury</w:t>
            </w:r>
          </w:p>
          <w:p w14:paraId="777A5C61"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generowania raportów na podstawie danych uzyskanych z oprogramowania do tworzenia kopii zapasowych tego samego producenta</w:t>
            </w:r>
          </w:p>
          <w:p w14:paraId="2C36EA21"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generowania raportu dotyczącego zabezpieczanych maszyn, zdefiniowanych zadań tworzenia kopii zapasowych oraz replikacji jak również wykorzystania zasobów serwerów backupowych.</w:t>
            </w:r>
          </w:p>
          <w:p w14:paraId="51C0B54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generowania raportu planowania pojemności (</w:t>
            </w:r>
            <w:proofErr w:type="spellStart"/>
            <w:r w:rsidRPr="009E6689">
              <w:rPr>
                <w:rFonts w:cstheme="minorHAnsi"/>
                <w:kern w:val="0"/>
                <w14:ligatures w14:val="none"/>
              </w:rPr>
              <w:t>capacity</w:t>
            </w:r>
            <w:proofErr w:type="spellEnd"/>
            <w:r w:rsidRPr="009E6689">
              <w:rPr>
                <w:rFonts w:cstheme="minorHAnsi"/>
                <w:kern w:val="0"/>
                <w14:ligatures w14:val="none"/>
              </w:rPr>
              <w:t xml:space="preserve"> </w:t>
            </w:r>
            <w:proofErr w:type="spellStart"/>
            <w:r w:rsidRPr="009E6689">
              <w:rPr>
                <w:rFonts w:cstheme="minorHAnsi"/>
                <w:kern w:val="0"/>
                <w14:ligatures w14:val="none"/>
              </w:rPr>
              <w:t>planning</w:t>
            </w:r>
            <w:proofErr w:type="spellEnd"/>
            <w:r w:rsidRPr="009E6689">
              <w:rPr>
                <w:rFonts w:cstheme="minorHAnsi"/>
                <w:kern w:val="0"/>
                <w14:ligatures w14:val="none"/>
              </w:rPr>
              <w:t>) bazującego na scenariuszach ‘</w:t>
            </w:r>
            <w:proofErr w:type="spellStart"/>
            <w:r w:rsidRPr="009E6689">
              <w:rPr>
                <w:rFonts w:cstheme="minorHAnsi"/>
                <w:kern w:val="0"/>
                <w14:ligatures w14:val="none"/>
              </w:rPr>
              <w:t>what-if</w:t>
            </w:r>
            <w:proofErr w:type="spellEnd"/>
            <w:r w:rsidRPr="009E6689">
              <w:rPr>
                <w:rFonts w:cstheme="minorHAnsi"/>
                <w:kern w:val="0"/>
                <w14:ligatures w14:val="none"/>
              </w:rPr>
              <w:t>’.</w:t>
            </w:r>
          </w:p>
          <w:p w14:paraId="68F63A1B"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 xml:space="preserve">System musi mieć możliwość </w:t>
            </w:r>
            <w:proofErr w:type="spellStart"/>
            <w:r w:rsidRPr="009E6689">
              <w:rPr>
                <w:rFonts w:cstheme="minorHAnsi"/>
                <w:kern w:val="0"/>
                <w14:ligatures w14:val="none"/>
              </w:rPr>
              <w:t>granularnego</w:t>
            </w:r>
            <w:proofErr w:type="spellEnd"/>
            <w:r w:rsidRPr="009E6689">
              <w:rPr>
                <w:rFonts w:cstheme="minorHAnsi"/>
                <w:kern w:val="0"/>
                <w14:ligatures w14:val="none"/>
              </w:rPr>
              <w:t xml:space="preserve"> raportowania infrastruktury, zależnego od uprawnień nadanym użytkownikom dla platformy </w:t>
            </w:r>
            <w:proofErr w:type="spellStart"/>
            <w:r w:rsidRPr="009E6689">
              <w:rPr>
                <w:rFonts w:cstheme="minorHAnsi"/>
                <w:kern w:val="0"/>
                <w14:ligatures w14:val="none"/>
              </w:rPr>
              <w:t>VMware</w:t>
            </w:r>
            <w:proofErr w:type="spellEnd"/>
          </w:p>
          <w:p w14:paraId="49200030" w14:textId="77777777" w:rsidR="005C1F39" w:rsidRPr="009E6689" w:rsidRDefault="005C1F39" w:rsidP="00E77E25">
            <w:pPr>
              <w:tabs>
                <w:tab w:val="left" w:pos="270"/>
              </w:tabs>
              <w:ind w:left="270"/>
              <w:rPr>
                <w:rFonts w:cstheme="minorHAnsi"/>
                <w:kern w:val="0"/>
                <w14:ligatures w14:val="none"/>
              </w:rPr>
            </w:pPr>
            <w:r w:rsidRPr="009E6689">
              <w:rPr>
                <w:rFonts w:cstheme="minorHAnsi"/>
                <w:kern w:val="0"/>
                <w14:ligatures w14:val="none"/>
              </w:rPr>
              <w:lastRenderedPageBreak/>
              <w:t>•</w:t>
            </w:r>
            <w:r w:rsidRPr="009E6689">
              <w:rPr>
                <w:rFonts w:cstheme="minorHAnsi"/>
                <w:kern w:val="0"/>
                <w14:ligatures w14:val="none"/>
              </w:rPr>
              <w:tab/>
              <w:t>System musi mieć możliwość generowania raportów dotyczących tzw. migawek-sierot (</w:t>
            </w:r>
            <w:proofErr w:type="spellStart"/>
            <w:r w:rsidRPr="009E6689">
              <w:rPr>
                <w:rFonts w:cstheme="minorHAnsi"/>
                <w:kern w:val="0"/>
                <w14:ligatures w14:val="none"/>
              </w:rPr>
              <w:t>orphaned</w:t>
            </w:r>
            <w:proofErr w:type="spellEnd"/>
            <w:r w:rsidRPr="009E6689">
              <w:rPr>
                <w:rFonts w:cstheme="minorHAnsi"/>
                <w:kern w:val="0"/>
                <w14:ligatures w14:val="none"/>
              </w:rPr>
              <w:t xml:space="preserve"> </w:t>
            </w:r>
            <w:proofErr w:type="spellStart"/>
            <w:r w:rsidRPr="009E6689">
              <w:rPr>
                <w:rFonts w:cstheme="minorHAnsi"/>
                <w:kern w:val="0"/>
                <w14:ligatures w14:val="none"/>
              </w:rPr>
              <w:t>snapshots</w:t>
            </w:r>
            <w:proofErr w:type="spellEnd"/>
            <w:r w:rsidRPr="009E6689">
              <w:rPr>
                <w:rFonts w:cstheme="minorHAnsi"/>
                <w:kern w:val="0"/>
                <w14:ligatures w14:val="none"/>
              </w:rPr>
              <w:t>)</w:t>
            </w:r>
          </w:p>
          <w:p w14:paraId="7E0D3368" w14:textId="1BE8FF87" w:rsidR="005C1F39" w:rsidRPr="00382BA6" w:rsidRDefault="005C1F39" w:rsidP="00E77E25">
            <w:pPr>
              <w:tabs>
                <w:tab w:val="left" w:pos="270"/>
              </w:tabs>
              <w:ind w:left="270"/>
              <w:rPr>
                <w:rFonts w:cstheme="minorHAnsi"/>
                <w:kern w:val="0"/>
                <w14:ligatures w14:val="none"/>
              </w:rPr>
            </w:pPr>
            <w:r w:rsidRPr="009E6689">
              <w:rPr>
                <w:rFonts w:cstheme="minorHAnsi"/>
                <w:kern w:val="0"/>
                <w14:ligatures w14:val="none"/>
              </w:rPr>
              <w:t>•</w:t>
            </w:r>
            <w:r w:rsidRPr="009E6689">
              <w:rPr>
                <w:rFonts w:cstheme="minorHAnsi"/>
                <w:kern w:val="0"/>
                <w14:ligatures w14:val="none"/>
              </w:rPr>
              <w:tab/>
              <w:t>System musi mieć możliwość generowania personalizowanych raportów zawierających informacje z dowolnych predefiniowanych raportów w pojedynczym dokumencie</w:t>
            </w:r>
          </w:p>
        </w:tc>
      </w:tr>
    </w:tbl>
    <w:p w14:paraId="4A9924EF" w14:textId="183CB50C" w:rsidR="00FD5F02" w:rsidRPr="009E6689" w:rsidRDefault="00FD5F02" w:rsidP="00382BA6">
      <w:pPr>
        <w:tabs>
          <w:tab w:val="left" w:pos="270"/>
        </w:tabs>
        <w:jc w:val="both"/>
        <w:rPr>
          <w:rFonts w:cstheme="minorHAnsi"/>
          <w:kern w:val="0"/>
          <w14:ligatures w14:val="none"/>
        </w:rPr>
      </w:pPr>
      <w:r w:rsidRPr="009E6689">
        <w:rPr>
          <w:rFonts w:cstheme="minorHAnsi"/>
          <w:kern w:val="0"/>
          <w14:ligatures w14:val="none"/>
        </w:rPr>
        <w:lastRenderedPageBreak/>
        <w:tab/>
      </w:r>
    </w:p>
    <w:p w14:paraId="702AC148" w14:textId="77777777" w:rsidR="00FD5F02" w:rsidRPr="009E6689" w:rsidRDefault="00FD5F02" w:rsidP="00FD5F02">
      <w:pPr>
        <w:spacing w:line="252" w:lineRule="auto"/>
        <w:jc w:val="both"/>
        <w:rPr>
          <w:rFonts w:cstheme="minorHAnsi"/>
          <w:b/>
          <w:kern w:val="0"/>
          <w14:ligatures w14:val="none"/>
        </w:rPr>
      </w:pPr>
      <w:bookmarkStart w:id="9" w:name="_Hlk177988212"/>
      <w:r w:rsidRPr="009E6689">
        <w:rPr>
          <w:rFonts w:cstheme="minorHAnsi"/>
          <w:b/>
          <w:kern w:val="0"/>
          <w14:ligatures w14:val="none"/>
        </w:rPr>
        <w:t>Wymagania w zakresie instalacji i wdrożenia oprogramowania do wykonywania kopii zapasowych</w:t>
      </w:r>
    </w:p>
    <w:bookmarkEnd w:id="9"/>
    <w:p w14:paraId="3345ECE8" w14:textId="77777777" w:rsidR="00FD5F02" w:rsidRPr="009E6689" w:rsidRDefault="00FD5F02" w:rsidP="00FD5F02">
      <w:pPr>
        <w:pStyle w:val="Akapitzlist"/>
        <w:numPr>
          <w:ilvl w:val="0"/>
          <w:numId w:val="4"/>
        </w:numPr>
        <w:spacing w:after="0" w:line="252" w:lineRule="auto"/>
        <w:jc w:val="both"/>
        <w:rPr>
          <w:rFonts w:cstheme="minorHAnsi"/>
        </w:rPr>
      </w:pPr>
      <w:r w:rsidRPr="009E6689">
        <w:rPr>
          <w:rFonts w:cstheme="minorHAnsi"/>
        </w:rPr>
        <w:t>Instalacji oprogramowania do wykonywania kopii zapasowych na serwerze.</w:t>
      </w:r>
    </w:p>
    <w:p w14:paraId="1C9E3C9A" w14:textId="77777777" w:rsidR="00FD5F02" w:rsidRPr="009E6689" w:rsidRDefault="00FD5F02" w:rsidP="00FD5F02">
      <w:pPr>
        <w:pStyle w:val="Akapitzlist"/>
        <w:numPr>
          <w:ilvl w:val="0"/>
          <w:numId w:val="4"/>
        </w:numPr>
        <w:spacing w:after="0" w:line="252" w:lineRule="auto"/>
        <w:jc w:val="both"/>
        <w:rPr>
          <w:rFonts w:cstheme="minorHAnsi"/>
        </w:rPr>
      </w:pPr>
      <w:r w:rsidRPr="009E6689">
        <w:rPr>
          <w:rFonts w:cstheme="minorHAnsi"/>
        </w:rPr>
        <w:t>Skonfigurowania wskazanego serwera jako serwera kopii zapasowych, w tym zdefiniowanie zadań i harmonogramów kopii zapasowych oraz wykonanie testowego odtwarzania danych dla wskazanych przez Zamawiającego zasobów (serwery fizyczne, wirtualne – w ilości zgodnej z wymaganym licencjonowaniem).</w:t>
      </w:r>
    </w:p>
    <w:p w14:paraId="523C7E66" w14:textId="77777777" w:rsidR="00AF3889" w:rsidRDefault="00AF3889" w:rsidP="00FD5F02">
      <w:pPr>
        <w:pStyle w:val="Akapitzlist"/>
        <w:jc w:val="both"/>
        <w:rPr>
          <w:rFonts w:cstheme="minorHAnsi"/>
          <w:b/>
          <w:u w:val="single"/>
        </w:rPr>
      </w:pPr>
    </w:p>
    <w:p w14:paraId="5E1AE94F" w14:textId="77777777" w:rsidR="00AF3889" w:rsidRPr="009E6689" w:rsidRDefault="00AF3889" w:rsidP="00FD5F02">
      <w:pPr>
        <w:pStyle w:val="Akapitzlist"/>
        <w:jc w:val="both"/>
        <w:rPr>
          <w:rFonts w:cstheme="minorHAnsi"/>
          <w:b/>
          <w:u w:val="single"/>
        </w:rPr>
      </w:pPr>
    </w:p>
    <w:p w14:paraId="43C6C664" w14:textId="77777777" w:rsidR="00FD5F02" w:rsidRDefault="00FD5F02" w:rsidP="00FD5A20">
      <w:pPr>
        <w:pStyle w:val="Akapitzlist"/>
        <w:numPr>
          <w:ilvl w:val="0"/>
          <w:numId w:val="15"/>
        </w:numPr>
        <w:spacing w:before="100" w:after="0" w:line="252" w:lineRule="auto"/>
        <w:jc w:val="both"/>
        <w:rPr>
          <w:rFonts w:cstheme="minorHAnsi"/>
          <w:b/>
          <w:u w:val="single"/>
        </w:rPr>
      </w:pPr>
      <w:r w:rsidRPr="009E6689">
        <w:rPr>
          <w:rFonts w:cstheme="minorHAnsi"/>
          <w:b/>
          <w:u w:val="single"/>
        </w:rPr>
        <w:t xml:space="preserve">Przełączniki </w:t>
      </w:r>
      <w:proofErr w:type="spellStart"/>
      <w:r w:rsidRPr="009E6689">
        <w:rPr>
          <w:rFonts w:cstheme="minorHAnsi"/>
          <w:b/>
          <w:u w:val="single"/>
        </w:rPr>
        <w:t>zarządzalne</w:t>
      </w:r>
      <w:proofErr w:type="spellEnd"/>
      <w:r w:rsidRPr="009E6689">
        <w:rPr>
          <w:rFonts w:cstheme="minorHAnsi"/>
          <w:b/>
          <w:u w:val="single"/>
        </w:rPr>
        <w:t xml:space="preserve"> TYP 1 – 2 sztuki </w:t>
      </w:r>
    </w:p>
    <w:p w14:paraId="66C82E5A" w14:textId="77777777" w:rsidR="00382BA6" w:rsidRDefault="00382BA6" w:rsidP="00382BA6">
      <w:pPr>
        <w:spacing w:before="100" w:after="0" w:line="252" w:lineRule="auto"/>
        <w:jc w:val="both"/>
        <w:rPr>
          <w:rFonts w:cstheme="minorHAnsi"/>
          <w:b/>
          <w:u w:val="single"/>
        </w:rPr>
      </w:pPr>
    </w:p>
    <w:tbl>
      <w:tblPr>
        <w:tblW w:w="9067" w:type="dxa"/>
        <w:tblCellMar>
          <w:left w:w="0" w:type="dxa"/>
          <w:right w:w="0" w:type="dxa"/>
        </w:tblCellMar>
        <w:tblLook w:val="04A0" w:firstRow="1" w:lastRow="0" w:firstColumn="1" w:lastColumn="0" w:noHBand="0" w:noVBand="1"/>
      </w:tblPr>
      <w:tblGrid>
        <w:gridCol w:w="1906"/>
        <w:gridCol w:w="7161"/>
      </w:tblGrid>
      <w:tr w:rsidR="005C1F39" w:rsidRPr="009E6689" w14:paraId="23BD4B3F"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030BC56" w14:textId="47534AF6" w:rsidR="005C1F39" w:rsidRPr="009E6689" w:rsidRDefault="005C1F39" w:rsidP="00CA565B">
            <w:pPr>
              <w:spacing w:after="60" w:line="240" w:lineRule="auto"/>
              <w:jc w:val="both"/>
              <w:rPr>
                <w:rFonts w:eastAsia="Aptos" w:cstheme="minorHAnsi"/>
                <w:bCs/>
                <w:kern w:val="0"/>
                <w14:ligatures w14:val="none"/>
              </w:rPr>
            </w:pPr>
            <w:r w:rsidRPr="009E6689">
              <w:rPr>
                <w:rFonts w:eastAsia="Calibri" w:cstheme="minorHAnsi"/>
                <w:b/>
                <w:kern w:val="0"/>
                <w14:ligatures w14:val="none"/>
              </w:rPr>
              <w:t>Parametr</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8B616DF" w14:textId="77777777" w:rsidR="005C1F39" w:rsidRPr="00194594" w:rsidRDefault="005C1F39" w:rsidP="00CA565B">
            <w:pPr>
              <w:spacing w:after="60" w:line="240" w:lineRule="auto"/>
              <w:jc w:val="both"/>
              <w:rPr>
                <w:rFonts w:eastAsia="Aptos" w:cstheme="minorHAnsi"/>
                <w:b/>
                <w:kern w:val="0"/>
                <w14:ligatures w14:val="none"/>
              </w:rPr>
            </w:pPr>
            <w:r w:rsidRPr="00194594">
              <w:rPr>
                <w:rFonts w:eastAsia="Aptos" w:cstheme="minorHAnsi"/>
                <w:b/>
                <w:kern w:val="0"/>
                <w14:ligatures w14:val="none"/>
              </w:rPr>
              <w:t>Opis minimalnych wymagań technicznych</w:t>
            </w:r>
          </w:p>
        </w:tc>
      </w:tr>
      <w:tr w:rsidR="005C1F39" w:rsidRPr="009E6689" w14:paraId="7B1A67EA"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2FFC7665" w14:textId="77777777" w:rsidR="005C1F39" w:rsidRPr="009E6689" w:rsidRDefault="005C1F39" w:rsidP="00CA565B">
            <w:pPr>
              <w:spacing w:after="60" w:line="240" w:lineRule="auto"/>
              <w:jc w:val="both"/>
              <w:rPr>
                <w:rFonts w:eastAsia="Aptos" w:cstheme="minorHAnsi"/>
                <w:bCs/>
                <w:kern w:val="0"/>
                <w14:ligatures w14:val="none"/>
              </w:rPr>
            </w:pPr>
            <w:r w:rsidRPr="009E6689">
              <w:rPr>
                <w:rFonts w:eastAsia="Aptos" w:cstheme="minorHAnsi"/>
                <w:bCs/>
                <w:kern w:val="0"/>
                <w14:ligatures w14:val="none"/>
              </w:rPr>
              <w:t>Typ</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34D438AD" w14:textId="77777777" w:rsidR="005C1F39" w:rsidRPr="009E6689" w:rsidRDefault="005C1F39" w:rsidP="00FD5A20">
            <w:pPr>
              <w:pStyle w:val="Bezodstpw"/>
              <w:numPr>
                <w:ilvl w:val="0"/>
                <w:numId w:val="16"/>
              </w:numPr>
              <w:jc w:val="both"/>
              <w:rPr>
                <w:rFonts w:cstheme="minorHAnsi"/>
              </w:rPr>
            </w:pPr>
            <w:r w:rsidRPr="009E6689">
              <w:rPr>
                <w:rFonts w:cstheme="minorHAnsi"/>
              </w:rPr>
              <w:t>Ilość portów: 8 portów SFP+ oraz 8 portów 10GBaseT niezależne</w:t>
            </w:r>
          </w:p>
          <w:p w14:paraId="4C8F1B17"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Chłodzenie od </w:t>
            </w:r>
            <w:proofErr w:type="spellStart"/>
            <w:r w:rsidRPr="009E6689">
              <w:rPr>
                <w:rFonts w:cstheme="minorHAnsi"/>
              </w:rPr>
              <w:t>przedu</w:t>
            </w:r>
            <w:proofErr w:type="spellEnd"/>
            <w:r w:rsidRPr="009E6689">
              <w:rPr>
                <w:rFonts w:cstheme="minorHAnsi"/>
              </w:rPr>
              <w:t xml:space="preserve"> do tyłu obudowy</w:t>
            </w:r>
          </w:p>
          <w:p w14:paraId="290F1DD2" w14:textId="77777777" w:rsidR="005C1F39" w:rsidRPr="009E6689" w:rsidRDefault="005C1F39" w:rsidP="00FD5A20">
            <w:pPr>
              <w:pStyle w:val="Bezodstpw"/>
              <w:numPr>
                <w:ilvl w:val="0"/>
                <w:numId w:val="16"/>
              </w:numPr>
              <w:jc w:val="both"/>
              <w:rPr>
                <w:rFonts w:cstheme="minorHAnsi"/>
              </w:rPr>
            </w:pPr>
            <w:r w:rsidRPr="009E6689">
              <w:rPr>
                <w:rFonts w:cstheme="minorHAnsi"/>
              </w:rPr>
              <w:t>Tablica MAC min. 16K</w:t>
            </w:r>
          </w:p>
          <w:p w14:paraId="43F7BA4F" w14:textId="77777777" w:rsidR="005C1F39" w:rsidRPr="009E6689" w:rsidRDefault="005C1F39" w:rsidP="00FD5A20">
            <w:pPr>
              <w:pStyle w:val="Bezodstpw"/>
              <w:numPr>
                <w:ilvl w:val="0"/>
                <w:numId w:val="16"/>
              </w:numPr>
              <w:jc w:val="both"/>
              <w:rPr>
                <w:rFonts w:cstheme="minorHAnsi"/>
              </w:rPr>
            </w:pPr>
            <w:r w:rsidRPr="009E6689">
              <w:rPr>
                <w:rFonts w:cstheme="minorHAnsi"/>
              </w:rPr>
              <w:t>Tablica ARP/NDP min. 888</w:t>
            </w:r>
          </w:p>
          <w:p w14:paraId="11B34B4F" w14:textId="77777777" w:rsidR="005C1F39" w:rsidRPr="009E6689" w:rsidRDefault="005C1F39" w:rsidP="00FD5A20">
            <w:pPr>
              <w:pStyle w:val="Bezodstpw"/>
              <w:numPr>
                <w:ilvl w:val="0"/>
                <w:numId w:val="16"/>
              </w:numPr>
              <w:jc w:val="both"/>
              <w:rPr>
                <w:rFonts w:cstheme="minorHAnsi"/>
              </w:rPr>
            </w:pPr>
            <w:r w:rsidRPr="009E6689">
              <w:rPr>
                <w:rFonts w:cstheme="minorHAnsi"/>
              </w:rPr>
              <w:t>Bufor 16Mb</w:t>
            </w:r>
          </w:p>
          <w:p w14:paraId="265CCAAD" w14:textId="77777777" w:rsidR="005C1F39" w:rsidRPr="009E6689" w:rsidRDefault="005C1F39" w:rsidP="00FD5A20">
            <w:pPr>
              <w:pStyle w:val="Bezodstpw"/>
              <w:numPr>
                <w:ilvl w:val="0"/>
                <w:numId w:val="16"/>
              </w:numPr>
              <w:jc w:val="both"/>
              <w:rPr>
                <w:rFonts w:cstheme="minorHAnsi"/>
              </w:rPr>
            </w:pPr>
            <w:r w:rsidRPr="009E6689">
              <w:rPr>
                <w:rFonts w:cstheme="minorHAnsi"/>
              </w:rPr>
              <w:t>MTBF min. 264 miesiące</w:t>
            </w:r>
          </w:p>
          <w:p w14:paraId="50D8126F"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Wydajność min. 238 </w:t>
            </w:r>
            <w:proofErr w:type="spellStart"/>
            <w:r w:rsidRPr="009E6689">
              <w:rPr>
                <w:rFonts w:cstheme="minorHAnsi"/>
              </w:rPr>
              <w:t>Mp</w:t>
            </w:r>
            <w:proofErr w:type="spellEnd"/>
            <w:r w:rsidRPr="009E6689">
              <w:rPr>
                <w:rFonts w:cstheme="minorHAnsi"/>
              </w:rPr>
              <w:t>/s</w:t>
            </w:r>
          </w:p>
          <w:p w14:paraId="0C480006"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Przepustowość min. 320 </w:t>
            </w:r>
            <w:proofErr w:type="spellStart"/>
            <w:r w:rsidRPr="009E6689">
              <w:rPr>
                <w:rFonts w:cstheme="minorHAnsi"/>
              </w:rPr>
              <w:t>Gb</w:t>
            </w:r>
            <w:proofErr w:type="spellEnd"/>
            <w:r w:rsidRPr="009E6689">
              <w:rPr>
                <w:rFonts w:cstheme="minorHAnsi"/>
              </w:rPr>
              <w:t>/s</w:t>
            </w:r>
          </w:p>
          <w:p w14:paraId="41359589" w14:textId="77777777" w:rsidR="005C1F39" w:rsidRPr="009E6689" w:rsidRDefault="005C1F39" w:rsidP="00FD5A20">
            <w:pPr>
              <w:pStyle w:val="Bezodstpw"/>
              <w:numPr>
                <w:ilvl w:val="0"/>
                <w:numId w:val="16"/>
              </w:numPr>
              <w:jc w:val="both"/>
              <w:rPr>
                <w:rFonts w:cstheme="minorHAnsi"/>
              </w:rPr>
            </w:pPr>
            <w:r w:rsidRPr="009E6689">
              <w:rPr>
                <w:rFonts w:cstheme="minorHAnsi"/>
              </w:rPr>
              <w:t>Port USB</w:t>
            </w:r>
          </w:p>
          <w:p w14:paraId="3FB67AD1"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Port </w:t>
            </w:r>
            <w:proofErr w:type="spellStart"/>
            <w:r w:rsidRPr="009E6689">
              <w:rPr>
                <w:rFonts w:cstheme="minorHAnsi"/>
              </w:rPr>
              <w:t>miniUSB</w:t>
            </w:r>
            <w:proofErr w:type="spellEnd"/>
          </w:p>
          <w:p w14:paraId="569279CB" w14:textId="77777777" w:rsidR="005C1F39" w:rsidRPr="002641D4" w:rsidRDefault="005C1F39" w:rsidP="00FD5A20">
            <w:pPr>
              <w:pStyle w:val="Bezodstpw"/>
              <w:numPr>
                <w:ilvl w:val="0"/>
                <w:numId w:val="16"/>
              </w:numPr>
              <w:jc w:val="both"/>
              <w:rPr>
                <w:rFonts w:cstheme="minorHAnsi"/>
                <w:lang w:val="en-US"/>
              </w:rPr>
            </w:pPr>
            <w:r w:rsidRPr="002641D4">
              <w:rPr>
                <w:rFonts w:cstheme="minorHAnsi"/>
                <w:lang w:val="en-US"/>
              </w:rPr>
              <w:t xml:space="preserve">Port </w:t>
            </w:r>
            <w:proofErr w:type="spellStart"/>
            <w:r w:rsidRPr="002641D4">
              <w:rPr>
                <w:rFonts w:cstheme="minorHAnsi"/>
                <w:lang w:val="en-US"/>
              </w:rPr>
              <w:t>zarządzania</w:t>
            </w:r>
            <w:proofErr w:type="spellEnd"/>
            <w:r w:rsidRPr="002641D4">
              <w:rPr>
                <w:rFonts w:cstheme="minorHAnsi"/>
                <w:lang w:val="en-US"/>
              </w:rPr>
              <w:t xml:space="preserve"> Out-of-band;</w:t>
            </w:r>
          </w:p>
          <w:p w14:paraId="4C5740BB"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Web GUI </w:t>
            </w:r>
          </w:p>
          <w:p w14:paraId="4A5B138F"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HTTPs</w:t>
            </w:r>
            <w:proofErr w:type="spellEnd"/>
          </w:p>
          <w:p w14:paraId="230A35AF" w14:textId="77777777" w:rsidR="005C1F39" w:rsidRPr="009E6689" w:rsidRDefault="005C1F39" w:rsidP="00FD5A20">
            <w:pPr>
              <w:pStyle w:val="Bezodstpw"/>
              <w:numPr>
                <w:ilvl w:val="0"/>
                <w:numId w:val="16"/>
              </w:numPr>
              <w:jc w:val="both"/>
              <w:rPr>
                <w:rFonts w:cstheme="minorHAnsi"/>
              </w:rPr>
            </w:pPr>
            <w:r w:rsidRPr="009E6689">
              <w:rPr>
                <w:rFonts w:cstheme="minorHAnsi"/>
              </w:rPr>
              <w:t>CLI</w:t>
            </w:r>
          </w:p>
          <w:p w14:paraId="59BA4128"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Telnet </w:t>
            </w:r>
          </w:p>
          <w:p w14:paraId="5962796A" w14:textId="77777777" w:rsidR="005C1F39" w:rsidRPr="009E6689" w:rsidRDefault="005C1F39" w:rsidP="00FD5A20">
            <w:pPr>
              <w:pStyle w:val="Bezodstpw"/>
              <w:numPr>
                <w:ilvl w:val="0"/>
                <w:numId w:val="16"/>
              </w:numPr>
              <w:jc w:val="both"/>
              <w:rPr>
                <w:rFonts w:cstheme="minorHAnsi"/>
              </w:rPr>
            </w:pPr>
            <w:r w:rsidRPr="009E6689">
              <w:rPr>
                <w:rFonts w:cstheme="minorHAnsi"/>
              </w:rPr>
              <w:t>SSH</w:t>
            </w:r>
          </w:p>
          <w:p w14:paraId="31D8C833" w14:textId="77777777" w:rsidR="005C1F39" w:rsidRPr="009E6689" w:rsidRDefault="005C1F39" w:rsidP="00FD5A20">
            <w:pPr>
              <w:pStyle w:val="Bezodstpw"/>
              <w:numPr>
                <w:ilvl w:val="0"/>
                <w:numId w:val="16"/>
              </w:numPr>
              <w:jc w:val="both"/>
              <w:rPr>
                <w:rFonts w:cstheme="minorHAnsi"/>
              </w:rPr>
            </w:pPr>
            <w:r w:rsidRPr="009E6689">
              <w:rPr>
                <w:rFonts w:cstheme="minorHAnsi"/>
              </w:rPr>
              <w:t>SNMP</w:t>
            </w:r>
          </w:p>
          <w:p w14:paraId="64852D8F" w14:textId="77777777" w:rsidR="005C1F39" w:rsidRPr="009E6689" w:rsidRDefault="005C1F39" w:rsidP="00FD5A20">
            <w:pPr>
              <w:pStyle w:val="Bezodstpw"/>
              <w:numPr>
                <w:ilvl w:val="0"/>
                <w:numId w:val="16"/>
              </w:numPr>
              <w:jc w:val="both"/>
              <w:rPr>
                <w:rFonts w:cstheme="minorHAnsi"/>
              </w:rPr>
            </w:pPr>
            <w:r w:rsidRPr="009E6689">
              <w:rPr>
                <w:rFonts w:cstheme="minorHAnsi"/>
              </w:rPr>
              <w:t>MIB RSPAN</w:t>
            </w:r>
          </w:p>
          <w:p w14:paraId="6431A967" w14:textId="77777777" w:rsidR="005C1F39" w:rsidRPr="009E6689" w:rsidRDefault="005C1F39" w:rsidP="00FD5A20">
            <w:pPr>
              <w:pStyle w:val="Bezodstpw"/>
              <w:numPr>
                <w:ilvl w:val="0"/>
                <w:numId w:val="16"/>
              </w:numPr>
              <w:jc w:val="both"/>
              <w:rPr>
                <w:rFonts w:cstheme="minorHAnsi"/>
              </w:rPr>
            </w:pPr>
            <w:r w:rsidRPr="009E6689">
              <w:rPr>
                <w:rFonts w:cstheme="minorHAnsi"/>
              </w:rPr>
              <w:t>Radius</w:t>
            </w:r>
          </w:p>
          <w:p w14:paraId="603CC82E" w14:textId="77777777" w:rsidR="005C1F39" w:rsidRPr="009E6689" w:rsidRDefault="005C1F39" w:rsidP="00FD5A20">
            <w:pPr>
              <w:pStyle w:val="Bezodstpw"/>
              <w:numPr>
                <w:ilvl w:val="0"/>
                <w:numId w:val="16"/>
              </w:numPr>
              <w:jc w:val="both"/>
              <w:rPr>
                <w:rFonts w:cstheme="minorHAnsi"/>
              </w:rPr>
            </w:pPr>
            <w:r w:rsidRPr="009E6689">
              <w:rPr>
                <w:rFonts w:cstheme="minorHAnsi"/>
              </w:rPr>
              <w:t>TACACS+</w:t>
            </w:r>
          </w:p>
          <w:p w14:paraId="16D87EE8"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DiffServ</w:t>
            </w:r>
            <w:proofErr w:type="spellEnd"/>
          </w:p>
          <w:p w14:paraId="0A8936DE"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Możliwość limitowania przepustowości do 1 </w:t>
            </w:r>
            <w:proofErr w:type="spellStart"/>
            <w:r w:rsidRPr="009E6689">
              <w:rPr>
                <w:rFonts w:cstheme="minorHAnsi"/>
              </w:rPr>
              <w:t>Kbps</w:t>
            </w:r>
            <w:proofErr w:type="spellEnd"/>
            <w:r w:rsidRPr="009E6689">
              <w:rPr>
                <w:rFonts w:cstheme="minorHAnsi"/>
              </w:rPr>
              <w:t xml:space="preserve"> w oparciu o harmonogram</w:t>
            </w:r>
          </w:p>
          <w:p w14:paraId="4D0A990C"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IPv4/IPv6 Multicast </w:t>
            </w:r>
            <w:proofErr w:type="spellStart"/>
            <w:r w:rsidRPr="009E6689">
              <w:rPr>
                <w:rFonts w:cstheme="minorHAnsi"/>
              </w:rPr>
              <w:t>filtering</w:t>
            </w:r>
            <w:proofErr w:type="spellEnd"/>
          </w:p>
          <w:p w14:paraId="2A9E3641"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IGMPv3 MLDv2 </w:t>
            </w:r>
            <w:proofErr w:type="spellStart"/>
            <w:r w:rsidRPr="009E6689">
              <w:rPr>
                <w:rFonts w:cstheme="minorHAnsi"/>
              </w:rPr>
              <w:t>Snooping</w:t>
            </w:r>
            <w:proofErr w:type="spellEnd"/>
          </w:p>
          <w:p w14:paraId="12942DBD" w14:textId="77777777" w:rsidR="005C1F39" w:rsidRPr="009E6689" w:rsidRDefault="005C1F39" w:rsidP="00FD5A20">
            <w:pPr>
              <w:pStyle w:val="Bezodstpw"/>
              <w:numPr>
                <w:ilvl w:val="0"/>
                <w:numId w:val="16"/>
              </w:numPr>
              <w:jc w:val="both"/>
              <w:rPr>
                <w:rFonts w:cstheme="minorHAnsi"/>
              </w:rPr>
            </w:pPr>
            <w:r w:rsidRPr="009E6689">
              <w:rPr>
                <w:rFonts w:cstheme="minorHAnsi"/>
              </w:rPr>
              <w:t>ASM &amp; SSM</w:t>
            </w:r>
          </w:p>
          <w:p w14:paraId="59AB6222" w14:textId="77777777" w:rsidR="005C1F39" w:rsidRPr="009E6689" w:rsidRDefault="005C1F39" w:rsidP="00FD5A20">
            <w:pPr>
              <w:pStyle w:val="Bezodstpw"/>
              <w:numPr>
                <w:ilvl w:val="0"/>
                <w:numId w:val="16"/>
              </w:numPr>
              <w:jc w:val="both"/>
              <w:rPr>
                <w:rFonts w:cstheme="minorHAnsi"/>
              </w:rPr>
            </w:pPr>
            <w:r w:rsidRPr="009E6689">
              <w:rPr>
                <w:rFonts w:cstheme="minorHAnsi"/>
              </w:rPr>
              <w:t>IGMPv</w:t>
            </w:r>
            <w:proofErr w:type="gramStart"/>
            <w:r w:rsidRPr="009E6689">
              <w:rPr>
                <w:rFonts w:cstheme="minorHAnsi"/>
              </w:rPr>
              <w:t>1,v</w:t>
            </w:r>
            <w:proofErr w:type="gramEnd"/>
            <w:r w:rsidRPr="009E6689">
              <w:rPr>
                <w:rFonts w:cstheme="minorHAnsi"/>
              </w:rPr>
              <w:t xml:space="preserve">2 </w:t>
            </w:r>
            <w:proofErr w:type="spellStart"/>
            <w:r w:rsidRPr="009E6689">
              <w:rPr>
                <w:rFonts w:cstheme="minorHAnsi"/>
              </w:rPr>
              <w:t>Querier</w:t>
            </w:r>
            <w:proofErr w:type="spellEnd"/>
          </w:p>
          <w:p w14:paraId="1EE08E37" w14:textId="77777777" w:rsidR="005C1F39" w:rsidRPr="009E6689" w:rsidRDefault="005C1F39" w:rsidP="00FD5A20">
            <w:pPr>
              <w:pStyle w:val="Bezodstpw"/>
              <w:numPr>
                <w:ilvl w:val="0"/>
                <w:numId w:val="16"/>
              </w:numPr>
              <w:jc w:val="both"/>
              <w:rPr>
                <w:rFonts w:cstheme="minorHAnsi"/>
              </w:rPr>
            </w:pPr>
            <w:r w:rsidRPr="009E6689">
              <w:rPr>
                <w:rFonts w:cstheme="minorHAnsi"/>
              </w:rPr>
              <w:t>Auto-VoIP</w:t>
            </w:r>
          </w:p>
          <w:p w14:paraId="27BCA1FC" w14:textId="77777777" w:rsidR="005C1F39" w:rsidRPr="009E6689" w:rsidRDefault="005C1F39" w:rsidP="00FD5A20">
            <w:pPr>
              <w:pStyle w:val="Bezodstpw"/>
              <w:numPr>
                <w:ilvl w:val="0"/>
                <w:numId w:val="16"/>
              </w:numPr>
              <w:jc w:val="both"/>
              <w:rPr>
                <w:rFonts w:cstheme="minorHAnsi"/>
              </w:rPr>
            </w:pPr>
            <w:r w:rsidRPr="009E6689">
              <w:rPr>
                <w:rFonts w:cstheme="minorHAnsi"/>
              </w:rPr>
              <w:t>Auto-</w:t>
            </w:r>
            <w:proofErr w:type="spellStart"/>
            <w:r w:rsidRPr="009E6689">
              <w:rPr>
                <w:rFonts w:cstheme="minorHAnsi"/>
              </w:rPr>
              <w:t>iSCSI</w:t>
            </w:r>
            <w:proofErr w:type="spellEnd"/>
          </w:p>
          <w:p w14:paraId="0A9EF766" w14:textId="77777777" w:rsidR="005C1F39" w:rsidRPr="009E6689" w:rsidRDefault="005C1F39" w:rsidP="00FD5A20">
            <w:pPr>
              <w:pStyle w:val="Bezodstpw"/>
              <w:numPr>
                <w:ilvl w:val="0"/>
                <w:numId w:val="16"/>
              </w:numPr>
              <w:jc w:val="both"/>
              <w:rPr>
                <w:rFonts w:cstheme="minorHAnsi"/>
              </w:rPr>
            </w:pPr>
            <w:r w:rsidRPr="009E6689">
              <w:rPr>
                <w:rFonts w:cstheme="minorHAnsi"/>
              </w:rPr>
              <w:lastRenderedPageBreak/>
              <w:t>Policy-</w:t>
            </w:r>
            <w:proofErr w:type="spellStart"/>
            <w:r w:rsidRPr="009E6689">
              <w:rPr>
                <w:rFonts w:cstheme="minorHAnsi"/>
              </w:rPr>
              <w:t>based</w:t>
            </w:r>
            <w:proofErr w:type="spellEnd"/>
            <w:r w:rsidRPr="009E6689">
              <w:rPr>
                <w:rFonts w:cstheme="minorHAnsi"/>
              </w:rPr>
              <w:t xml:space="preserve"> routing (PBR)</w:t>
            </w:r>
          </w:p>
          <w:p w14:paraId="0F85B609" w14:textId="77777777" w:rsidR="005C1F39" w:rsidRPr="009E6689" w:rsidRDefault="005C1F39" w:rsidP="00FD5A20">
            <w:pPr>
              <w:pStyle w:val="Bezodstpw"/>
              <w:numPr>
                <w:ilvl w:val="0"/>
                <w:numId w:val="16"/>
              </w:numPr>
              <w:jc w:val="both"/>
              <w:rPr>
                <w:rFonts w:cstheme="minorHAnsi"/>
              </w:rPr>
            </w:pPr>
            <w:r w:rsidRPr="009E6689">
              <w:rPr>
                <w:rFonts w:cstheme="minorHAnsi"/>
              </w:rPr>
              <w:t>LLDP-MED</w:t>
            </w:r>
          </w:p>
          <w:p w14:paraId="17A530AB"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Spanning</w:t>
            </w:r>
            <w:proofErr w:type="spellEnd"/>
            <w:r w:rsidRPr="009E6689">
              <w:rPr>
                <w:rFonts w:cstheme="minorHAnsi"/>
              </w:rPr>
              <w:t xml:space="preserve"> </w:t>
            </w:r>
            <w:proofErr w:type="spellStart"/>
            <w:r w:rsidRPr="009E6689">
              <w:rPr>
                <w:rFonts w:cstheme="minorHAnsi"/>
              </w:rPr>
              <w:t>Tree</w:t>
            </w:r>
            <w:proofErr w:type="spellEnd"/>
            <w:r w:rsidRPr="009E6689">
              <w:rPr>
                <w:rFonts w:cstheme="minorHAnsi"/>
              </w:rPr>
              <w:t xml:space="preserve"> </w:t>
            </w:r>
          </w:p>
          <w:p w14:paraId="3748C8D8" w14:textId="77777777" w:rsidR="005C1F39" w:rsidRPr="009E6689" w:rsidRDefault="005C1F39" w:rsidP="00FD5A20">
            <w:pPr>
              <w:pStyle w:val="Bezodstpw"/>
              <w:numPr>
                <w:ilvl w:val="0"/>
                <w:numId w:val="16"/>
              </w:numPr>
              <w:jc w:val="both"/>
              <w:rPr>
                <w:rFonts w:cstheme="minorHAnsi"/>
              </w:rPr>
            </w:pPr>
            <w:r w:rsidRPr="009E6689">
              <w:rPr>
                <w:rFonts w:cstheme="minorHAnsi"/>
              </w:rPr>
              <w:t>Green Ethernet</w:t>
            </w:r>
          </w:p>
          <w:p w14:paraId="7E4DCD33" w14:textId="77777777" w:rsidR="005C1F39" w:rsidRPr="009E6689" w:rsidRDefault="005C1F39" w:rsidP="00FD5A20">
            <w:pPr>
              <w:pStyle w:val="Bezodstpw"/>
              <w:numPr>
                <w:ilvl w:val="0"/>
                <w:numId w:val="16"/>
              </w:numPr>
              <w:jc w:val="both"/>
              <w:rPr>
                <w:rFonts w:cstheme="minorHAnsi"/>
              </w:rPr>
            </w:pPr>
            <w:r w:rsidRPr="009E6689">
              <w:rPr>
                <w:rFonts w:cstheme="minorHAnsi"/>
              </w:rPr>
              <w:t>STP</w:t>
            </w:r>
          </w:p>
          <w:p w14:paraId="09C6095A" w14:textId="77777777" w:rsidR="005C1F39" w:rsidRPr="009E6689" w:rsidRDefault="005C1F39" w:rsidP="00FD5A20">
            <w:pPr>
              <w:pStyle w:val="Bezodstpw"/>
              <w:numPr>
                <w:ilvl w:val="0"/>
                <w:numId w:val="16"/>
              </w:numPr>
              <w:jc w:val="both"/>
              <w:rPr>
                <w:rFonts w:cstheme="minorHAnsi"/>
              </w:rPr>
            </w:pPr>
            <w:r w:rsidRPr="009E6689">
              <w:rPr>
                <w:rFonts w:cstheme="minorHAnsi"/>
              </w:rPr>
              <w:t>MTP</w:t>
            </w:r>
          </w:p>
          <w:p w14:paraId="0D6183DC" w14:textId="77777777" w:rsidR="005C1F39" w:rsidRPr="009E6689" w:rsidRDefault="005C1F39" w:rsidP="00FD5A20">
            <w:pPr>
              <w:pStyle w:val="Bezodstpw"/>
              <w:numPr>
                <w:ilvl w:val="0"/>
                <w:numId w:val="16"/>
              </w:numPr>
              <w:jc w:val="both"/>
              <w:rPr>
                <w:rFonts w:cstheme="minorHAnsi"/>
              </w:rPr>
            </w:pPr>
            <w:r w:rsidRPr="009E6689">
              <w:rPr>
                <w:rFonts w:cstheme="minorHAnsi"/>
              </w:rPr>
              <w:t>RSTP</w:t>
            </w:r>
          </w:p>
          <w:p w14:paraId="710C514E" w14:textId="77777777" w:rsidR="005C1F39" w:rsidRPr="009E6689" w:rsidRDefault="005C1F39" w:rsidP="00FD5A20">
            <w:pPr>
              <w:pStyle w:val="Bezodstpw"/>
              <w:numPr>
                <w:ilvl w:val="0"/>
                <w:numId w:val="16"/>
              </w:numPr>
              <w:jc w:val="both"/>
              <w:rPr>
                <w:rFonts w:cstheme="minorHAnsi"/>
              </w:rPr>
            </w:pPr>
            <w:r w:rsidRPr="009E6689">
              <w:rPr>
                <w:rFonts w:cstheme="minorHAnsi"/>
              </w:rPr>
              <w:t>PV(R)STP</w:t>
            </w:r>
          </w:p>
          <w:p w14:paraId="00981AFF"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BPDU/STRG Root </w:t>
            </w:r>
            <w:proofErr w:type="spellStart"/>
            <w:r w:rsidRPr="009E6689">
              <w:rPr>
                <w:rFonts w:cstheme="minorHAnsi"/>
              </w:rPr>
              <w:t>Guard</w:t>
            </w:r>
            <w:proofErr w:type="spellEnd"/>
          </w:p>
          <w:p w14:paraId="66504D46" w14:textId="77777777" w:rsidR="005C1F39" w:rsidRPr="009E6689" w:rsidRDefault="005C1F39" w:rsidP="00FD5A20">
            <w:pPr>
              <w:pStyle w:val="Bezodstpw"/>
              <w:numPr>
                <w:ilvl w:val="0"/>
                <w:numId w:val="16"/>
              </w:numPr>
              <w:jc w:val="both"/>
              <w:rPr>
                <w:rFonts w:cstheme="minorHAnsi"/>
              </w:rPr>
            </w:pPr>
            <w:r w:rsidRPr="009E6689">
              <w:rPr>
                <w:rFonts w:cstheme="minorHAnsi"/>
              </w:rPr>
              <w:t>EEE (802.3az)</w:t>
            </w:r>
          </w:p>
          <w:p w14:paraId="31B16FD1" w14:textId="77777777" w:rsidR="005C1F39" w:rsidRPr="009E6689" w:rsidRDefault="005C1F39" w:rsidP="00FD5A20">
            <w:pPr>
              <w:pStyle w:val="Bezodstpw"/>
              <w:numPr>
                <w:ilvl w:val="0"/>
                <w:numId w:val="16"/>
              </w:numPr>
              <w:jc w:val="both"/>
              <w:rPr>
                <w:rFonts w:cstheme="minorHAnsi"/>
              </w:rPr>
            </w:pPr>
            <w:r w:rsidRPr="009E6689">
              <w:rPr>
                <w:rFonts w:cstheme="minorHAnsi"/>
              </w:rPr>
              <w:t>GVRP/GMRP</w:t>
            </w:r>
          </w:p>
          <w:p w14:paraId="7F1B6DC1" w14:textId="77777777" w:rsidR="005C1F39" w:rsidRPr="009E6689" w:rsidRDefault="005C1F39" w:rsidP="00FD5A20">
            <w:pPr>
              <w:pStyle w:val="Bezodstpw"/>
              <w:numPr>
                <w:ilvl w:val="0"/>
                <w:numId w:val="16"/>
              </w:numPr>
              <w:jc w:val="both"/>
              <w:rPr>
                <w:rFonts w:cstheme="minorHAnsi"/>
              </w:rPr>
            </w:pPr>
            <w:r w:rsidRPr="009E6689">
              <w:rPr>
                <w:rFonts w:cstheme="minorHAnsi"/>
              </w:rPr>
              <w:t>Q in Q,</w:t>
            </w:r>
          </w:p>
          <w:p w14:paraId="5A4E743B"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Private</w:t>
            </w:r>
            <w:proofErr w:type="spellEnd"/>
            <w:r w:rsidRPr="009E6689">
              <w:rPr>
                <w:rFonts w:cstheme="minorHAnsi"/>
              </w:rPr>
              <w:t xml:space="preserve"> VLAN</w:t>
            </w:r>
          </w:p>
          <w:p w14:paraId="0ECDE3AA"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DOT1X </w:t>
            </w:r>
          </w:p>
          <w:p w14:paraId="0BA39746" w14:textId="77777777" w:rsidR="005C1F39" w:rsidRPr="009E6689" w:rsidRDefault="005C1F39" w:rsidP="00FD5A20">
            <w:pPr>
              <w:pStyle w:val="Bezodstpw"/>
              <w:numPr>
                <w:ilvl w:val="0"/>
                <w:numId w:val="16"/>
              </w:numPr>
              <w:jc w:val="both"/>
              <w:rPr>
                <w:rFonts w:cstheme="minorHAnsi"/>
              </w:rPr>
            </w:pPr>
            <w:r w:rsidRPr="009E6689">
              <w:rPr>
                <w:rFonts w:cstheme="minorHAnsi"/>
              </w:rPr>
              <w:t>MAB</w:t>
            </w:r>
          </w:p>
          <w:p w14:paraId="1DEF19D8"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Captive</w:t>
            </w:r>
            <w:proofErr w:type="spellEnd"/>
            <w:r w:rsidRPr="009E6689">
              <w:rPr>
                <w:rFonts w:cstheme="minorHAnsi"/>
              </w:rPr>
              <w:t xml:space="preserve"> Portal</w:t>
            </w:r>
          </w:p>
          <w:p w14:paraId="78BF3CE5"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DHCP </w:t>
            </w:r>
            <w:proofErr w:type="spellStart"/>
            <w:r w:rsidRPr="009E6689">
              <w:rPr>
                <w:rFonts w:cstheme="minorHAnsi"/>
              </w:rPr>
              <w:t>Snooping</w:t>
            </w:r>
            <w:proofErr w:type="spellEnd"/>
          </w:p>
          <w:p w14:paraId="5B901DB1"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Dynamic</w:t>
            </w:r>
            <w:proofErr w:type="spellEnd"/>
            <w:r w:rsidRPr="009E6689">
              <w:rPr>
                <w:rFonts w:cstheme="minorHAnsi"/>
              </w:rPr>
              <w:t xml:space="preserve"> ARP </w:t>
            </w:r>
          </w:p>
          <w:p w14:paraId="42CFFCEC"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Inspection</w:t>
            </w:r>
            <w:proofErr w:type="spellEnd"/>
          </w:p>
          <w:p w14:paraId="4026B99C"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IP Source </w:t>
            </w:r>
            <w:proofErr w:type="spellStart"/>
            <w:r w:rsidRPr="009E6689">
              <w:rPr>
                <w:rFonts w:cstheme="minorHAnsi"/>
              </w:rPr>
              <w:t>Guard</w:t>
            </w:r>
            <w:proofErr w:type="spellEnd"/>
          </w:p>
          <w:p w14:paraId="28AB6147"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CPU min 800 </w:t>
            </w:r>
            <w:proofErr w:type="spellStart"/>
            <w:r w:rsidRPr="009E6689">
              <w:rPr>
                <w:rFonts w:cstheme="minorHAnsi"/>
              </w:rPr>
              <w:t>Mhz</w:t>
            </w:r>
            <w:proofErr w:type="spellEnd"/>
          </w:p>
          <w:p w14:paraId="51BF9ED5" w14:textId="77777777" w:rsidR="005C1F39" w:rsidRPr="009E6689" w:rsidRDefault="005C1F39" w:rsidP="00FD5A20">
            <w:pPr>
              <w:pStyle w:val="Bezodstpw"/>
              <w:numPr>
                <w:ilvl w:val="0"/>
                <w:numId w:val="16"/>
              </w:numPr>
              <w:jc w:val="both"/>
              <w:rPr>
                <w:rFonts w:cstheme="minorHAnsi"/>
              </w:rPr>
            </w:pPr>
            <w:r w:rsidRPr="009E6689">
              <w:rPr>
                <w:rFonts w:cstheme="minorHAnsi"/>
              </w:rPr>
              <w:t>Min 1GB RAM</w:t>
            </w:r>
          </w:p>
          <w:p w14:paraId="3F3D3A81" w14:textId="77777777" w:rsidR="005C1F39" w:rsidRPr="009E6689" w:rsidRDefault="005C1F39" w:rsidP="00FD5A20">
            <w:pPr>
              <w:pStyle w:val="Bezodstpw"/>
              <w:numPr>
                <w:ilvl w:val="0"/>
                <w:numId w:val="16"/>
              </w:numPr>
              <w:jc w:val="both"/>
              <w:rPr>
                <w:rFonts w:cstheme="minorHAnsi"/>
              </w:rPr>
            </w:pPr>
            <w:r w:rsidRPr="009E6689">
              <w:rPr>
                <w:rFonts w:cstheme="minorHAnsi"/>
              </w:rPr>
              <w:t>Min 256MB Flash</w:t>
            </w:r>
          </w:p>
          <w:p w14:paraId="2AFA3AA2" w14:textId="77777777" w:rsidR="005C1F39" w:rsidRPr="009E6689" w:rsidRDefault="005C1F39" w:rsidP="00FD5A20">
            <w:pPr>
              <w:pStyle w:val="Bezodstpw"/>
              <w:numPr>
                <w:ilvl w:val="0"/>
                <w:numId w:val="16"/>
              </w:numPr>
              <w:jc w:val="both"/>
              <w:rPr>
                <w:rFonts w:cstheme="minorHAnsi"/>
              </w:rPr>
            </w:pPr>
            <w:r w:rsidRPr="009E6689">
              <w:rPr>
                <w:rFonts w:cstheme="minorHAnsi"/>
              </w:rPr>
              <w:t>Min ilość obsługiwanych VLAN 4K</w:t>
            </w:r>
          </w:p>
          <w:p w14:paraId="5CA83589" w14:textId="77777777" w:rsidR="005C1F39" w:rsidRPr="009E6689" w:rsidRDefault="005C1F39" w:rsidP="00FD5A20">
            <w:pPr>
              <w:pStyle w:val="Bezodstpw"/>
              <w:numPr>
                <w:ilvl w:val="0"/>
                <w:numId w:val="16"/>
              </w:numPr>
              <w:jc w:val="both"/>
              <w:rPr>
                <w:rFonts w:cstheme="minorHAnsi"/>
              </w:rPr>
            </w:pPr>
            <w:r w:rsidRPr="009E6689">
              <w:rPr>
                <w:rFonts w:cstheme="minorHAnsi"/>
              </w:rPr>
              <w:t>DHCP Server min 2K rezerwacji</w:t>
            </w:r>
          </w:p>
          <w:p w14:paraId="3C1ABD0F"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sFlow</w:t>
            </w:r>
            <w:proofErr w:type="spellEnd"/>
          </w:p>
          <w:p w14:paraId="68D3BEB1" w14:textId="77777777" w:rsidR="005C1F39" w:rsidRPr="009E6689" w:rsidRDefault="005C1F39" w:rsidP="00FD5A20">
            <w:pPr>
              <w:pStyle w:val="Bezodstpw"/>
              <w:numPr>
                <w:ilvl w:val="0"/>
                <w:numId w:val="16"/>
              </w:numPr>
              <w:jc w:val="both"/>
              <w:rPr>
                <w:rFonts w:cstheme="minorHAnsi"/>
              </w:rPr>
            </w:pPr>
            <w:r w:rsidRPr="009E6689">
              <w:rPr>
                <w:rFonts w:cstheme="minorHAnsi"/>
              </w:rPr>
              <w:t>Minimalna ilość przełączników w stosie: 8</w:t>
            </w:r>
          </w:p>
          <w:p w14:paraId="1E4768C4" w14:textId="77777777" w:rsidR="005C1F39" w:rsidRPr="009E6689" w:rsidRDefault="005C1F39" w:rsidP="00FD5A20">
            <w:pPr>
              <w:pStyle w:val="Bezodstpw"/>
              <w:numPr>
                <w:ilvl w:val="0"/>
                <w:numId w:val="16"/>
              </w:numPr>
              <w:jc w:val="both"/>
              <w:rPr>
                <w:rFonts w:cstheme="minorHAnsi"/>
              </w:rPr>
            </w:pPr>
            <w:r w:rsidRPr="009E6689">
              <w:rPr>
                <w:rFonts w:cstheme="minorHAnsi"/>
              </w:rPr>
              <w:t>Możliwość łączenia w stos przełączników z dominującymi portami 10Gb/s oraz 1Gb/s</w:t>
            </w:r>
          </w:p>
          <w:p w14:paraId="348AE039" w14:textId="77777777" w:rsidR="005C1F39" w:rsidRPr="009E6689" w:rsidRDefault="005C1F39" w:rsidP="00FD5A20">
            <w:pPr>
              <w:pStyle w:val="Bezodstpw"/>
              <w:numPr>
                <w:ilvl w:val="0"/>
                <w:numId w:val="16"/>
              </w:numPr>
              <w:jc w:val="both"/>
              <w:rPr>
                <w:rFonts w:cstheme="minorHAnsi"/>
              </w:rPr>
            </w:pPr>
            <w:r w:rsidRPr="009E6689">
              <w:rPr>
                <w:rFonts w:cstheme="minorHAnsi"/>
              </w:rPr>
              <w:t>Możliwość łączenia w stos za pomocą interfejsów 10Gb/s</w:t>
            </w:r>
          </w:p>
          <w:p w14:paraId="4EC8CD50"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Możliwość łączenia przełączników w stos w konfiguracji: pierścień, podwójny pierścień, </w:t>
            </w:r>
            <w:proofErr w:type="spellStart"/>
            <w:r w:rsidRPr="009E6689">
              <w:rPr>
                <w:rFonts w:cstheme="minorHAnsi"/>
              </w:rPr>
              <w:t>mesh</w:t>
            </w:r>
            <w:proofErr w:type="spellEnd"/>
          </w:p>
          <w:p w14:paraId="08795167"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Non-stop </w:t>
            </w:r>
            <w:proofErr w:type="spellStart"/>
            <w:r w:rsidRPr="009E6689">
              <w:rPr>
                <w:rFonts w:cstheme="minorHAnsi"/>
              </w:rPr>
              <w:t>forwarding</w:t>
            </w:r>
            <w:proofErr w:type="spellEnd"/>
            <w:r w:rsidRPr="009E6689">
              <w:rPr>
                <w:rFonts w:cstheme="minorHAnsi"/>
              </w:rPr>
              <w:t xml:space="preserve"> (NSF)</w:t>
            </w:r>
          </w:p>
          <w:p w14:paraId="3134A001" w14:textId="77777777" w:rsidR="005C1F39" w:rsidRPr="002641D4" w:rsidRDefault="005C1F39" w:rsidP="00FD5A20">
            <w:pPr>
              <w:pStyle w:val="Bezodstpw"/>
              <w:numPr>
                <w:ilvl w:val="0"/>
                <w:numId w:val="16"/>
              </w:numPr>
              <w:jc w:val="both"/>
              <w:rPr>
                <w:rFonts w:cstheme="minorHAnsi"/>
                <w:lang w:val="en-US"/>
              </w:rPr>
            </w:pPr>
            <w:r w:rsidRPr="002641D4">
              <w:rPr>
                <w:rFonts w:cstheme="minorHAnsi"/>
                <w:lang w:val="en-US"/>
              </w:rPr>
              <w:t>Distributed Link Aggregation (LAGs across the stack)</w:t>
            </w:r>
          </w:p>
          <w:p w14:paraId="4AEB1A0F" w14:textId="77777777" w:rsidR="005C1F39" w:rsidRPr="009E6689" w:rsidRDefault="005C1F39" w:rsidP="00FD5A20">
            <w:pPr>
              <w:pStyle w:val="Bezodstpw"/>
              <w:numPr>
                <w:ilvl w:val="0"/>
                <w:numId w:val="16"/>
              </w:numPr>
              <w:jc w:val="both"/>
              <w:rPr>
                <w:rFonts w:cstheme="minorHAnsi"/>
              </w:rPr>
            </w:pPr>
            <w:r w:rsidRPr="009E6689">
              <w:rPr>
                <w:rFonts w:cstheme="minorHAnsi"/>
              </w:rPr>
              <w:t>Ilość interfejsów IP 128</w:t>
            </w:r>
          </w:p>
          <w:p w14:paraId="3853872B"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Double</w:t>
            </w:r>
            <w:proofErr w:type="spellEnd"/>
            <w:r w:rsidRPr="009E6689">
              <w:rPr>
                <w:rFonts w:cstheme="minorHAnsi"/>
              </w:rPr>
              <w:t xml:space="preserve"> VLAN </w:t>
            </w:r>
            <w:proofErr w:type="spellStart"/>
            <w:r w:rsidRPr="009E6689">
              <w:rPr>
                <w:rFonts w:cstheme="minorHAnsi"/>
              </w:rPr>
              <w:t>Tagging</w:t>
            </w:r>
            <w:proofErr w:type="spellEnd"/>
            <w:r w:rsidRPr="009E6689">
              <w:rPr>
                <w:rFonts w:cstheme="minorHAnsi"/>
              </w:rPr>
              <w:t xml:space="preserve"> (</w:t>
            </w:r>
            <w:proofErr w:type="spellStart"/>
            <w:r w:rsidRPr="009E6689">
              <w:rPr>
                <w:rFonts w:cstheme="minorHAnsi"/>
              </w:rPr>
              <w:t>QoQ</w:t>
            </w:r>
            <w:proofErr w:type="spellEnd"/>
            <w:r w:rsidRPr="009E6689">
              <w:rPr>
                <w:rFonts w:cstheme="minorHAnsi"/>
              </w:rPr>
              <w:t>)</w:t>
            </w:r>
          </w:p>
          <w:p w14:paraId="77754EAA" w14:textId="77777777" w:rsidR="005C1F39" w:rsidRPr="009E6689" w:rsidRDefault="005C1F39" w:rsidP="00FD5A20">
            <w:pPr>
              <w:pStyle w:val="Bezodstpw"/>
              <w:numPr>
                <w:ilvl w:val="0"/>
                <w:numId w:val="16"/>
              </w:numPr>
              <w:jc w:val="both"/>
              <w:rPr>
                <w:rFonts w:cstheme="minorHAnsi"/>
              </w:rPr>
            </w:pPr>
            <w:proofErr w:type="spellStart"/>
            <w:r w:rsidRPr="009E6689">
              <w:rPr>
                <w:rFonts w:cstheme="minorHAnsi"/>
              </w:rPr>
              <w:t>Yes</w:t>
            </w:r>
            <w:proofErr w:type="spellEnd"/>
            <w:r w:rsidRPr="009E6689">
              <w:rPr>
                <w:rFonts w:cstheme="minorHAnsi"/>
              </w:rPr>
              <w:t xml:space="preserve"> </w:t>
            </w:r>
          </w:p>
          <w:p w14:paraId="6A57CBFD" w14:textId="77777777" w:rsidR="005C1F39" w:rsidRPr="002641D4" w:rsidRDefault="005C1F39" w:rsidP="00FD5A20">
            <w:pPr>
              <w:pStyle w:val="Bezodstpw"/>
              <w:numPr>
                <w:ilvl w:val="0"/>
                <w:numId w:val="16"/>
              </w:numPr>
              <w:jc w:val="both"/>
              <w:rPr>
                <w:rFonts w:cstheme="minorHAnsi"/>
                <w:lang w:val="en-US"/>
              </w:rPr>
            </w:pPr>
            <w:r w:rsidRPr="002641D4">
              <w:rPr>
                <w:rFonts w:cstheme="minorHAnsi"/>
                <w:lang w:val="en-US"/>
              </w:rPr>
              <w:t>PIM-DM (Multicast Routing - dense mode)</w:t>
            </w:r>
          </w:p>
          <w:p w14:paraId="4539890B" w14:textId="77777777" w:rsidR="005C1F39" w:rsidRPr="009E6689" w:rsidRDefault="005C1F39" w:rsidP="00FD5A20">
            <w:pPr>
              <w:pStyle w:val="Bezodstpw"/>
              <w:numPr>
                <w:ilvl w:val="0"/>
                <w:numId w:val="16"/>
              </w:numPr>
              <w:jc w:val="both"/>
              <w:rPr>
                <w:rFonts w:cstheme="minorHAnsi"/>
              </w:rPr>
            </w:pPr>
            <w:r w:rsidRPr="009E6689">
              <w:rPr>
                <w:rFonts w:cstheme="minorHAnsi"/>
              </w:rPr>
              <w:t>PIM-DM (IPv6)</w:t>
            </w:r>
          </w:p>
          <w:p w14:paraId="4B4B468F" w14:textId="77777777" w:rsidR="005C1F39" w:rsidRPr="002641D4" w:rsidRDefault="005C1F39" w:rsidP="00FD5A20">
            <w:pPr>
              <w:pStyle w:val="Bezodstpw"/>
              <w:numPr>
                <w:ilvl w:val="0"/>
                <w:numId w:val="16"/>
              </w:numPr>
              <w:jc w:val="both"/>
              <w:rPr>
                <w:rFonts w:cstheme="minorHAnsi"/>
                <w:lang w:val="en-US"/>
              </w:rPr>
            </w:pPr>
            <w:r w:rsidRPr="002641D4">
              <w:rPr>
                <w:rFonts w:cstheme="minorHAnsi"/>
                <w:lang w:val="en-US"/>
              </w:rPr>
              <w:t>PIM-SM (Multicast Routing - sparse mode)</w:t>
            </w:r>
          </w:p>
          <w:p w14:paraId="21DEB471" w14:textId="77777777" w:rsidR="005C1F39" w:rsidRPr="009E6689" w:rsidRDefault="005C1F39" w:rsidP="00FD5A20">
            <w:pPr>
              <w:pStyle w:val="Bezodstpw"/>
              <w:numPr>
                <w:ilvl w:val="0"/>
                <w:numId w:val="16"/>
              </w:numPr>
              <w:jc w:val="both"/>
              <w:rPr>
                <w:rFonts w:cstheme="minorHAnsi"/>
              </w:rPr>
            </w:pPr>
            <w:r w:rsidRPr="009E6689">
              <w:rPr>
                <w:rFonts w:cstheme="minorHAnsi"/>
              </w:rPr>
              <w:t>PIM-SM (IPv6)</w:t>
            </w:r>
          </w:p>
          <w:p w14:paraId="77BD1A61" w14:textId="77777777" w:rsidR="005C1F39" w:rsidRPr="009E6689" w:rsidRDefault="005C1F39" w:rsidP="00FD5A20">
            <w:pPr>
              <w:pStyle w:val="Bezodstpw"/>
              <w:numPr>
                <w:ilvl w:val="0"/>
                <w:numId w:val="16"/>
              </w:numPr>
              <w:jc w:val="both"/>
              <w:rPr>
                <w:rFonts w:cstheme="minorHAnsi"/>
              </w:rPr>
            </w:pPr>
            <w:r w:rsidRPr="009E6689">
              <w:rPr>
                <w:rFonts w:cstheme="minorHAnsi"/>
              </w:rPr>
              <w:t>RIPv1</w:t>
            </w:r>
          </w:p>
          <w:p w14:paraId="2CA9F872" w14:textId="77777777" w:rsidR="005C1F39" w:rsidRPr="009E6689" w:rsidRDefault="005C1F39" w:rsidP="00FD5A20">
            <w:pPr>
              <w:pStyle w:val="Bezodstpw"/>
              <w:numPr>
                <w:ilvl w:val="0"/>
                <w:numId w:val="16"/>
              </w:numPr>
              <w:jc w:val="both"/>
              <w:rPr>
                <w:rFonts w:cstheme="minorHAnsi"/>
              </w:rPr>
            </w:pPr>
            <w:r w:rsidRPr="009E6689">
              <w:rPr>
                <w:rFonts w:cstheme="minorHAnsi"/>
              </w:rPr>
              <w:t>RIPv2</w:t>
            </w:r>
          </w:p>
          <w:p w14:paraId="0FACF4F9"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OSPFv2 </w:t>
            </w:r>
          </w:p>
          <w:p w14:paraId="793EB9D6" w14:textId="77777777" w:rsidR="005C1F39" w:rsidRPr="009E6689" w:rsidRDefault="005C1F39" w:rsidP="00FD5A20">
            <w:pPr>
              <w:pStyle w:val="Bezodstpw"/>
              <w:numPr>
                <w:ilvl w:val="0"/>
                <w:numId w:val="16"/>
              </w:numPr>
              <w:jc w:val="both"/>
              <w:rPr>
                <w:rFonts w:cstheme="minorHAnsi"/>
              </w:rPr>
            </w:pPr>
            <w:r w:rsidRPr="009E6689">
              <w:rPr>
                <w:rFonts w:cstheme="minorHAnsi"/>
              </w:rPr>
              <w:t>RFC 2328</w:t>
            </w:r>
          </w:p>
          <w:p w14:paraId="766C4E96" w14:textId="77777777" w:rsidR="005C1F39" w:rsidRPr="009E6689" w:rsidRDefault="005C1F39" w:rsidP="00FD5A20">
            <w:pPr>
              <w:pStyle w:val="Bezodstpw"/>
              <w:numPr>
                <w:ilvl w:val="0"/>
                <w:numId w:val="16"/>
              </w:numPr>
              <w:jc w:val="both"/>
              <w:rPr>
                <w:rFonts w:cstheme="minorHAnsi"/>
              </w:rPr>
            </w:pPr>
            <w:r w:rsidRPr="009E6689">
              <w:rPr>
                <w:rFonts w:cstheme="minorHAnsi"/>
              </w:rPr>
              <w:t>RFC 1583</w:t>
            </w:r>
          </w:p>
          <w:p w14:paraId="340FB678" w14:textId="77777777" w:rsidR="005C1F39" w:rsidRPr="009E6689" w:rsidRDefault="005C1F39" w:rsidP="00FD5A20">
            <w:pPr>
              <w:pStyle w:val="Bezodstpw"/>
              <w:numPr>
                <w:ilvl w:val="0"/>
                <w:numId w:val="16"/>
              </w:numPr>
              <w:jc w:val="both"/>
              <w:rPr>
                <w:rFonts w:cstheme="minorHAnsi"/>
              </w:rPr>
            </w:pPr>
            <w:r w:rsidRPr="009E6689">
              <w:rPr>
                <w:rFonts w:cstheme="minorHAnsi"/>
              </w:rPr>
              <w:t>OSPFv3</w:t>
            </w:r>
          </w:p>
          <w:p w14:paraId="59D7FBAC" w14:textId="77777777" w:rsidR="005C1F39" w:rsidRPr="009E6689" w:rsidRDefault="005C1F39" w:rsidP="00FD5A20">
            <w:pPr>
              <w:pStyle w:val="Bezodstpw"/>
              <w:numPr>
                <w:ilvl w:val="0"/>
                <w:numId w:val="16"/>
              </w:numPr>
              <w:jc w:val="both"/>
              <w:rPr>
                <w:rFonts w:cstheme="minorHAnsi"/>
              </w:rPr>
            </w:pPr>
            <w:r w:rsidRPr="009E6689">
              <w:rPr>
                <w:rFonts w:cstheme="minorHAnsi"/>
              </w:rPr>
              <w:t>OSPFv2 min. sąsiadów 400</w:t>
            </w:r>
          </w:p>
          <w:p w14:paraId="4DDEECC5" w14:textId="77777777" w:rsidR="005C1F39" w:rsidRPr="009E6689" w:rsidRDefault="005C1F39" w:rsidP="00FD5A20">
            <w:pPr>
              <w:pStyle w:val="Bezodstpw"/>
              <w:numPr>
                <w:ilvl w:val="0"/>
                <w:numId w:val="16"/>
              </w:numPr>
              <w:jc w:val="both"/>
              <w:rPr>
                <w:rFonts w:cstheme="minorHAnsi"/>
              </w:rPr>
            </w:pPr>
            <w:r w:rsidRPr="009E6689">
              <w:rPr>
                <w:rFonts w:cstheme="minorHAnsi"/>
              </w:rPr>
              <w:t>OSPFv3 min. sąsiadów 400</w:t>
            </w:r>
          </w:p>
          <w:p w14:paraId="7C2E21FF" w14:textId="77777777" w:rsidR="005C1F39" w:rsidRPr="009E6689" w:rsidRDefault="005C1F39" w:rsidP="00FD5A20">
            <w:pPr>
              <w:pStyle w:val="Bezodstpw"/>
              <w:numPr>
                <w:ilvl w:val="0"/>
                <w:numId w:val="16"/>
              </w:numPr>
              <w:jc w:val="both"/>
              <w:rPr>
                <w:rFonts w:cstheme="minorHAnsi"/>
              </w:rPr>
            </w:pPr>
            <w:r w:rsidRPr="009E6689">
              <w:rPr>
                <w:rFonts w:cstheme="minorHAnsi"/>
              </w:rPr>
              <w:lastRenderedPageBreak/>
              <w:t>OSPFv3 min. sąsiadów na interfejs 100</w:t>
            </w:r>
          </w:p>
          <w:p w14:paraId="10DB2B13" w14:textId="77777777" w:rsidR="005C1F39" w:rsidRPr="009E6689" w:rsidRDefault="005C1F39" w:rsidP="00FD5A20">
            <w:pPr>
              <w:pStyle w:val="Bezodstpw"/>
              <w:numPr>
                <w:ilvl w:val="0"/>
                <w:numId w:val="16"/>
              </w:numPr>
              <w:jc w:val="both"/>
              <w:rPr>
                <w:rFonts w:cstheme="minorHAnsi"/>
              </w:rPr>
            </w:pPr>
            <w:r w:rsidRPr="009E6689">
              <w:rPr>
                <w:rFonts w:cstheme="minorHAnsi"/>
              </w:rPr>
              <w:t>UDLD</w:t>
            </w:r>
          </w:p>
          <w:p w14:paraId="4310400F" w14:textId="77777777" w:rsidR="005C1F39" w:rsidRPr="009E6689" w:rsidRDefault="005C1F39" w:rsidP="00FD5A20">
            <w:pPr>
              <w:pStyle w:val="Bezodstpw"/>
              <w:numPr>
                <w:ilvl w:val="0"/>
                <w:numId w:val="16"/>
              </w:numPr>
              <w:jc w:val="both"/>
              <w:rPr>
                <w:rFonts w:cstheme="minorHAnsi"/>
              </w:rPr>
            </w:pPr>
            <w:r w:rsidRPr="009E6689">
              <w:rPr>
                <w:rFonts w:cstheme="minorHAnsi"/>
              </w:rPr>
              <w:t>LLPF</w:t>
            </w:r>
          </w:p>
          <w:p w14:paraId="61765637" w14:textId="77777777" w:rsidR="005C1F39" w:rsidRPr="009E6689" w:rsidRDefault="005C1F39" w:rsidP="00FD5A20">
            <w:pPr>
              <w:pStyle w:val="Bezodstpw"/>
              <w:numPr>
                <w:ilvl w:val="0"/>
                <w:numId w:val="16"/>
              </w:numPr>
              <w:jc w:val="both"/>
              <w:rPr>
                <w:rFonts w:cstheme="minorHAnsi"/>
              </w:rPr>
            </w:pPr>
            <w:r w:rsidRPr="009E6689">
              <w:rPr>
                <w:rFonts w:cstheme="minorHAnsi"/>
              </w:rPr>
              <w:t xml:space="preserve">DHCPv6 </w:t>
            </w:r>
            <w:proofErr w:type="spellStart"/>
            <w:r w:rsidRPr="009E6689">
              <w:rPr>
                <w:rFonts w:cstheme="minorHAnsi"/>
              </w:rPr>
              <w:t>Snooping</w:t>
            </w:r>
            <w:proofErr w:type="spellEnd"/>
          </w:p>
          <w:p w14:paraId="13D662DC" w14:textId="77777777" w:rsidR="005C1F39" w:rsidRPr="009E6689" w:rsidRDefault="005C1F39" w:rsidP="00FD5A20">
            <w:pPr>
              <w:pStyle w:val="Bezodstpw"/>
              <w:numPr>
                <w:ilvl w:val="0"/>
                <w:numId w:val="16"/>
              </w:numPr>
              <w:jc w:val="both"/>
              <w:rPr>
                <w:rFonts w:cstheme="minorHAnsi"/>
              </w:rPr>
            </w:pPr>
            <w:r w:rsidRPr="009E6689">
              <w:rPr>
                <w:rFonts w:cstheme="minorHAnsi"/>
              </w:rPr>
              <w:t>wysyłanie alertów na email</w:t>
            </w:r>
          </w:p>
          <w:p w14:paraId="229B5476" w14:textId="77777777" w:rsidR="005C1F39" w:rsidRPr="009E6689" w:rsidRDefault="005C1F39" w:rsidP="00FD5A20">
            <w:pPr>
              <w:pStyle w:val="Bezodstpw"/>
              <w:numPr>
                <w:ilvl w:val="0"/>
                <w:numId w:val="16"/>
              </w:numPr>
              <w:jc w:val="both"/>
              <w:rPr>
                <w:rFonts w:cstheme="minorHAnsi"/>
              </w:rPr>
            </w:pPr>
            <w:r w:rsidRPr="009E6689">
              <w:rPr>
                <w:rFonts w:cstheme="minorHAnsi"/>
              </w:rPr>
              <w:t>MMRP</w:t>
            </w:r>
          </w:p>
          <w:p w14:paraId="3C03F1BC" w14:textId="77777777" w:rsidR="005C1F39" w:rsidRPr="009E6689" w:rsidRDefault="005C1F39" w:rsidP="00FD5A20">
            <w:pPr>
              <w:pStyle w:val="Bezodstpw"/>
              <w:numPr>
                <w:ilvl w:val="0"/>
                <w:numId w:val="16"/>
              </w:numPr>
              <w:jc w:val="both"/>
              <w:rPr>
                <w:rFonts w:cstheme="minorHAnsi"/>
              </w:rPr>
            </w:pPr>
            <w:r w:rsidRPr="009E6689">
              <w:rPr>
                <w:rFonts w:cstheme="minorHAnsi"/>
              </w:rPr>
              <w:t>Ilość ACL min. 100</w:t>
            </w:r>
          </w:p>
          <w:p w14:paraId="7E5D7BFB" w14:textId="77777777" w:rsidR="005C1F39" w:rsidRPr="009E6689" w:rsidRDefault="005C1F39" w:rsidP="00FD5A20">
            <w:pPr>
              <w:pStyle w:val="Bezodstpw"/>
              <w:numPr>
                <w:ilvl w:val="0"/>
                <w:numId w:val="16"/>
              </w:numPr>
              <w:jc w:val="both"/>
              <w:rPr>
                <w:rFonts w:cstheme="minorHAnsi"/>
              </w:rPr>
            </w:pPr>
            <w:r w:rsidRPr="009E6689">
              <w:rPr>
                <w:rFonts w:cstheme="minorHAnsi"/>
              </w:rPr>
              <w:t>Ilość reguł na listę min. 1023 na wejściu i 511 na wyjściu</w:t>
            </w:r>
          </w:p>
          <w:p w14:paraId="0356D79D" w14:textId="65C0E9BF" w:rsidR="005C1F39" w:rsidRPr="009E6689" w:rsidRDefault="005C1F39" w:rsidP="00CA565B">
            <w:pPr>
              <w:spacing w:after="60" w:line="240" w:lineRule="auto"/>
              <w:jc w:val="both"/>
              <w:rPr>
                <w:rFonts w:eastAsia="Aptos" w:cstheme="minorHAnsi"/>
                <w:bCs/>
                <w:kern w:val="0"/>
                <w14:ligatures w14:val="none"/>
              </w:rPr>
            </w:pPr>
          </w:p>
        </w:tc>
      </w:tr>
    </w:tbl>
    <w:p w14:paraId="01DA5AB4" w14:textId="77777777" w:rsidR="00382BA6" w:rsidRPr="00382BA6" w:rsidRDefault="00382BA6" w:rsidP="00382BA6">
      <w:pPr>
        <w:spacing w:before="100" w:after="0" w:line="252" w:lineRule="auto"/>
        <w:jc w:val="both"/>
        <w:rPr>
          <w:rFonts w:cstheme="minorHAnsi"/>
          <w:b/>
          <w:u w:val="single"/>
        </w:rPr>
      </w:pPr>
    </w:p>
    <w:p w14:paraId="47199875" w14:textId="77777777" w:rsidR="00FD5F02" w:rsidRPr="009E6689" w:rsidRDefault="00FD5F02" w:rsidP="00FD5F02">
      <w:pPr>
        <w:pStyle w:val="Bezodstpw"/>
        <w:jc w:val="both"/>
        <w:rPr>
          <w:rFonts w:cstheme="minorHAnsi"/>
        </w:rPr>
      </w:pPr>
      <w:r w:rsidRPr="009E6689">
        <w:rPr>
          <w:rFonts w:cstheme="minorHAnsi"/>
        </w:rPr>
        <w:t>Minimalne wymagania sprzętowe:</w:t>
      </w:r>
    </w:p>
    <w:p w14:paraId="3BFA989F" w14:textId="77777777" w:rsidR="00FD5F02" w:rsidRPr="009E6689" w:rsidRDefault="00FD5F02" w:rsidP="00FD5F02">
      <w:pPr>
        <w:pStyle w:val="Bezodstpw"/>
        <w:jc w:val="both"/>
        <w:rPr>
          <w:rFonts w:cstheme="minorHAnsi"/>
        </w:rPr>
      </w:pPr>
    </w:p>
    <w:p w14:paraId="3BE28656" w14:textId="77777777" w:rsidR="00FD5F02" w:rsidRPr="009E6689" w:rsidRDefault="00FD5F02" w:rsidP="00FD5F02">
      <w:pPr>
        <w:spacing w:before="100" w:after="0" w:line="252" w:lineRule="auto"/>
        <w:jc w:val="both"/>
        <w:rPr>
          <w:rFonts w:cstheme="minorHAnsi"/>
          <w:b/>
          <w:u w:val="single"/>
        </w:rPr>
      </w:pPr>
      <w:r w:rsidRPr="009E6689">
        <w:rPr>
          <w:rFonts w:cstheme="minorHAnsi"/>
          <w:b/>
          <w:u w:val="single"/>
        </w:rPr>
        <w:t xml:space="preserve">Gwarancja </w:t>
      </w:r>
    </w:p>
    <w:p w14:paraId="7C4863CF" w14:textId="77777777" w:rsidR="00FD5F02" w:rsidRPr="009E6689" w:rsidRDefault="00FD5F02" w:rsidP="00FD5F02">
      <w:pPr>
        <w:pStyle w:val="Bezodstpw"/>
        <w:jc w:val="both"/>
        <w:rPr>
          <w:rFonts w:cstheme="minorHAnsi"/>
        </w:rPr>
      </w:pPr>
      <w:bookmarkStart w:id="10" w:name="_Hlk210130263"/>
      <w:r w:rsidRPr="009E6689">
        <w:rPr>
          <w:rFonts w:cstheme="minorHAnsi"/>
        </w:rPr>
        <w:t xml:space="preserve">Wymaga </w:t>
      </w:r>
      <w:proofErr w:type="gramStart"/>
      <w:r w:rsidRPr="009E6689">
        <w:rPr>
          <w:rFonts w:cstheme="minorHAnsi"/>
        </w:rPr>
        <w:t>się</w:t>
      </w:r>
      <w:proofErr w:type="gramEnd"/>
      <w:r w:rsidRPr="009E6689">
        <w:rPr>
          <w:rFonts w:cstheme="minorHAnsi"/>
        </w:rPr>
        <w:t xml:space="preserve"> aby urządzenie było objęte gwarancją producenta przez min. 36 miesięcy, realizowaną w systemie </w:t>
      </w:r>
      <w:proofErr w:type="spellStart"/>
      <w:r w:rsidRPr="009E6689">
        <w:rPr>
          <w:rFonts w:cstheme="minorHAnsi"/>
        </w:rPr>
        <w:t>door</w:t>
      </w:r>
      <w:proofErr w:type="spellEnd"/>
      <w:r w:rsidRPr="009E6689">
        <w:rPr>
          <w:rFonts w:cstheme="minorHAnsi"/>
        </w:rPr>
        <w:t>-to-</w:t>
      </w:r>
      <w:proofErr w:type="spellStart"/>
      <w:r w:rsidRPr="009E6689">
        <w:rPr>
          <w:rFonts w:cstheme="minorHAnsi"/>
        </w:rPr>
        <w:t>door</w:t>
      </w:r>
      <w:proofErr w:type="spellEnd"/>
      <w:r w:rsidRPr="009E6689">
        <w:rPr>
          <w:rFonts w:cstheme="minorHAnsi"/>
        </w:rPr>
        <w:t xml:space="preserve"> przez serwis. Urządzenie powinno być objęte usługą szybkiej wymiany w wypadku awarii z wysyłką w następnym dniu roboczym po stwierdzeniu awarii przez okres gwarancji.</w:t>
      </w:r>
    </w:p>
    <w:bookmarkEnd w:id="10"/>
    <w:p w14:paraId="002A02D9" w14:textId="77777777" w:rsidR="00FD5F02" w:rsidRPr="009E6689" w:rsidRDefault="00FD5F02" w:rsidP="00FD5F02">
      <w:pPr>
        <w:pStyle w:val="Bezodstpw"/>
        <w:jc w:val="both"/>
        <w:rPr>
          <w:rFonts w:cstheme="minorHAnsi"/>
        </w:rPr>
      </w:pPr>
    </w:p>
    <w:p w14:paraId="66BC020A" w14:textId="77777777" w:rsidR="00FD5F02" w:rsidRPr="009E6689" w:rsidRDefault="00FD5F02" w:rsidP="00FD5F02">
      <w:pPr>
        <w:spacing w:after="0" w:line="252" w:lineRule="auto"/>
        <w:contextualSpacing/>
        <w:jc w:val="both"/>
        <w:rPr>
          <w:rFonts w:cstheme="minorHAnsi"/>
          <w:b/>
          <w:bCs/>
          <w:kern w:val="0"/>
          <w14:ligatures w14:val="none"/>
        </w:rPr>
      </w:pPr>
      <w:r w:rsidRPr="009E6689">
        <w:rPr>
          <w:rFonts w:cstheme="minorHAnsi"/>
          <w:b/>
          <w:bCs/>
          <w:kern w:val="0"/>
          <w14:ligatures w14:val="none"/>
        </w:rPr>
        <w:t xml:space="preserve">Wymagania Zamawiającego w zakresie wdrożenia </w:t>
      </w:r>
      <w:proofErr w:type="spellStart"/>
      <w:r w:rsidRPr="009E6689">
        <w:rPr>
          <w:rFonts w:cstheme="minorHAnsi"/>
          <w:b/>
          <w:bCs/>
          <w:kern w:val="0"/>
          <w14:ligatures w14:val="none"/>
        </w:rPr>
        <w:t>zarządzalnych</w:t>
      </w:r>
      <w:proofErr w:type="spellEnd"/>
      <w:r w:rsidRPr="009E6689">
        <w:rPr>
          <w:rFonts w:cstheme="minorHAnsi"/>
          <w:b/>
          <w:bCs/>
          <w:kern w:val="0"/>
          <w14:ligatures w14:val="none"/>
        </w:rPr>
        <w:t xml:space="preserve"> przełączników sieciowych TYP 1:</w:t>
      </w:r>
    </w:p>
    <w:p w14:paraId="55A73737" w14:textId="77777777" w:rsidR="00FD5F02" w:rsidRPr="009E6689" w:rsidRDefault="00FD5F02" w:rsidP="00FD5A20">
      <w:pPr>
        <w:numPr>
          <w:ilvl w:val="0"/>
          <w:numId w:val="23"/>
        </w:numPr>
        <w:spacing w:after="0" w:line="252" w:lineRule="auto"/>
        <w:contextualSpacing/>
        <w:jc w:val="both"/>
        <w:rPr>
          <w:rFonts w:cstheme="minorHAnsi"/>
          <w:kern w:val="0"/>
          <w14:ligatures w14:val="none"/>
        </w:rPr>
      </w:pPr>
      <w:r w:rsidRPr="009E6689">
        <w:rPr>
          <w:rFonts w:cstheme="minorHAnsi"/>
          <w:kern w:val="0"/>
          <w14:ligatures w14:val="none"/>
        </w:rPr>
        <w:t>Instalacja dostarczonych przełączników w wskazanych przez Zamawiającego punktach dystrybucji okablowania.</w:t>
      </w:r>
    </w:p>
    <w:p w14:paraId="0AFE0B55" w14:textId="77777777" w:rsidR="00FD5F02" w:rsidRPr="009E6689" w:rsidRDefault="00FD5F02" w:rsidP="00FD5A20">
      <w:pPr>
        <w:numPr>
          <w:ilvl w:val="0"/>
          <w:numId w:val="23"/>
        </w:numPr>
        <w:spacing w:after="0" w:line="252" w:lineRule="auto"/>
        <w:contextualSpacing/>
        <w:jc w:val="both"/>
        <w:rPr>
          <w:rFonts w:cstheme="minorHAnsi"/>
          <w:kern w:val="0"/>
          <w14:ligatures w14:val="none"/>
        </w:rPr>
      </w:pPr>
      <w:r w:rsidRPr="009E6689">
        <w:rPr>
          <w:rFonts w:cstheme="minorHAnsi"/>
          <w:kern w:val="0"/>
          <w14:ligatures w14:val="none"/>
        </w:rPr>
        <w:t xml:space="preserve">Konfiguracja funkcjonalności warstwy II: VLAN, </w:t>
      </w:r>
      <w:proofErr w:type="spellStart"/>
      <w:r w:rsidRPr="009E6689">
        <w:rPr>
          <w:rFonts w:cstheme="minorHAnsi"/>
          <w:kern w:val="0"/>
          <w14:ligatures w14:val="none"/>
        </w:rPr>
        <w:t>Spanning</w:t>
      </w:r>
      <w:proofErr w:type="spellEnd"/>
      <w:r w:rsidRPr="009E6689">
        <w:rPr>
          <w:rFonts w:cstheme="minorHAnsi"/>
          <w:kern w:val="0"/>
          <w14:ligatures w14:val="none"/>
        </w:rPr>
        <w:t xml:space="preserve"> </w:t>
      </w:r>
      <w:proofErr w:type="spellStart"/>
      <w:r w:rsidRPr="009E6689">
        <w:rPr>
          <w:rFonts w:cstheme="minorHAnsi"/>
          <w:kern w:val="0"/>
          <w14:ligatures w14:val="none"/>
        </w:rPr>
        <w:t>Tree</w:t>
      </w:r>
      <w:proofErr w:type="spellEnd"/>
      <w:r w:rsidRPr="009E6689">
        <w:rPr>
          <w:rFonts w:cstheme="minorHAnsi"/>
          <w:kern w:val="0"/>
          <w14:ligatures w14:val="none"/>
        </w:rPr>
        <w:t>, agregacji łączy.</w:t>
      </w:r>
    </w:p>
    <w:p w14:paraId="4F0560E5" w14:textId="77777777" w:rsidR="00FD5F02" w:rsidRPr="009E6689" w:rsidRDefault="00FD5F02" w:rsidP="00FD5A20">
      <w:pPr>
        <w:numPr>
          <w:ilvl w:val="0"/>
          <w:numId w:val="23"/>
        </w:numPr>
        <w:spacing w:after="0" w:line="252" w:lineRule="auto"/>
        <w:contextualSpacing/>
        <w:jc w:val="both"/>
        <w:rPr>
          <w:rFonts w:cstheme="minorHAnsi"/>
          <w:kern w:val="0"/>
          <w14:ligatures w14:val="none"/>
        </w:rPr>
      </w:pPr>
      <w:r w:rsidRPr="009E6689">
        <w:rPr>
          <w:rFonts w:cstheme="minorHAnsi"/>
          <w:kern w:val="0"/>
          <w14:ligatures w14:val="none"/>
        </w:rPr>
        <w:t>Konfiguracja zarządzania (SSH, HTTPS, SNMP).</w:t>
      </w:r>
    </w:p>
    <w:p w14:paraId="1C6300B1" w14:textId="77777777" w:rsidR="00FD5F02" w:rsidRPr="009E6689" w:rsidRDefault="00FD5F02" w:rsidP="00FD5A20">
      <w:pPr>
        <w:numPr>
          <w:ilvl w:val="0"/>
          <w:numId w:val="23"/>
        </w:numPr>
        <w:spacing w:after="0" w:line="252" w:lineRule="auto"/>
        <w:contextualSpacing/>
        <w:jc w:val="both"/>
        <w:rPr>
          <w:rFonts w:cstheme="minorHAnsi"/>
          <w:kern w:val="0"/>
          <w14:ligatures w14:val="none"/>
        </w:rPr>
      </w:pPr>
      <w:r w:rsidRPr="009E6689">
        <w:rPr>
          <w:rFonts w:cstheme="minorHAnsi"/>
          <w:kern w:val="0"/>
          <w14:ligatures w14:val="none"/>
        </w:rPr>
        <w:t>Konfiguracja logowania zdarzeń.</w:t>
      </w:r>
    </w:p>
    <w:p w14:paraId="1D1E556D" w14:textId="77777777" w:rsidR="00FD5F02" w:rsidRPr="009E6689" w:rsidRDefault="00FD5F02" w:rsidP="00FD5F02">
      <w:pPr>
        <w:spacing w:before="100" w:after="0" w:line="252" w:lineRule="auto"/>
        <w:jc w:val="both"/>
        <w:rPr>
          <w:rFonts w:cstheme="minorHAnsi"/>
          <w:b/>
          <w:u w:val="single"/>
        </w:rPr>
      </w:pPr>
    </w:p>
    <w:p w14:paraId="2FC0093F" w14:textId="77777777" w:rsidR="00FD5F02" w:rsidRPr="009E6689" w:rsidRDefault="00FD5F02" w:rsidP="00FD5F02">
      <w:pPr>
        <w:pStyle w:val="Akapitzlist"/>
        <w:jc w:val="both"/>
        <w:rPr>
          <w:rFonts w:cstheme="minorHAnsi"/>
          <w:b/>
          <w:u w:val="single"/>
        </w:rPr>
      </w:pPr>
    </w:p>
    <w:p w14:paraId="752F76C6" w14:textId="77777777" w:rsidR="00FD5F02" w:rsidRDefault="00FD5F02" w:rsidP="00FD5A20">
      <w:pPr>
        <w:pStyle w:val="Akapitzlist"/>
        <w:numPr>
          <w:ilvl w:val="0"/>
          <w:numId w:val="15"/>
        </w:numPr>
        <w:spacing w:before="100" w:after="0" w:line="252" w:lineRule="auto"/>
        <w:jc w:val="both"/>
        <w:rPr>
          <w:rFonts w:cstheme="minorHAnsi"/>
          <w:b/>
          <w:u w:val="single"/>
        </w:rPr>
      </w:pPr>
      <w:r w:rsidRPr="009E6689">
        <w:rPr>
          <w:rFonts w:cstheme="minorHAnsi"/>
          <w:b/>
          <w:u w:val="single"/>
        </w:rPr>
        <w:t xml:space="preserve">Przełączniki </w:t>
      </w:r>
      <w:proofErr w:type="spellStart"/>
      <w:r w:rsidRPr="009E6689">
        <w:rPr>
          <w:rFonts w:cstheme="minorHAnsi"/>
          <w:b/>
          <w:u w:val="single"/>
        </w:rPr>
        <w:t>zarządzalne</w:t>
      </w:r>
      <w:proofErr w:type="spellEnd"/>
      <w:r w:rsidRPr="009E6689">
        <w:rPr>
          <w:rFonts w:cstheme="minorHAnsi"/>
          <w:b/>
          <w:u w:val="single"/>
        </w:rPr>
        <w:t xml:space="preserve"> TYP 2 – 45 sztuk</w:t>
      </w:r>
    </w:p>
    <w:p w14:paraId="79AAD0C6" w14:textId="77777777" w:rsidR="00382BA6" w:rsidRDefault="00382BA6" w:rsidP="00382BA6">
      <w:pPr>
        <w:spacing w:before="100" w:after="0" w:line="252" w:lineRule="auto"/>
        <w:jc w:val="both"/>
        <w:rPr>
          <w:rFonts w:cstheme="minorHAnsi"/>
          <w:b/>
          <w:u w:val="single"/>
        </w:rPr>
      </w:pPr>
    </w:p>
    <w:tbl>
      <w:tblPr>
        <w:tblW w:w="9067" w:type="dxa"/>
        <w:tblCellMar>
          <w:left w:w="0" w:type="dxa"/>
          <w:right w:w="0" w:type="dxa"/>
        </w:tblCellMar>
        <w:tblLook w:val="04A0" w:firstRow="1" w:lastRow="0" w:firstColumn="1" w:lastColumn="0" w:noHBand="0" w:noVBand="1"/>
      </w:tblPr>
      <w:tblGrid>
        <w:gridCol w:w="1906"/>
        <w:gridCol w:w="7161"/>
      </w:tblGrid>
      <w:tr w:rsidR="005C1F39" w:rsidRPr="009E6689" w14:paraId="5A46C159"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5239D18" w14:textId="140738E4" w:rsidR="005C1F39" w:rsidRPr="009E6689" w:rsidRDefault="005C1F39" w:rsidP="009B5653">
            <w:pPr>
              <w:spacing w:after="60" w:line="240" w:lineRule="auto"/>
              <w:rPr>
                <w:rFonts w:eastAsia="Aptos" w:cstheme="minorHAnsi"/>
                <w:bCs/>
                <w:kern w:val="0"/>
                <w14:ligatures w14:val="none"/>
              </w:rPr>
            </w:pPr>
            <w:r w:rsidRPr="009E6689">
              <w:rPr>
                <w:rFonts w:eastAsia="Calibri" w:cstheme="minorHAnsi"/>
                <w:b/>
                <w:kern w:val="0"/>
                <w14:ligatures w14:val="none"/>
              </w:rPr>
              <w:t>Parametr</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24E8D3E" w14:textId="77777777" w:rsidR="005C1F39" w:rsidRPr="00194594" w:rsidRDefault="005C1F39" w:rsidP="009B5653">
            <w:pPr>
              <w:spacing w:after="60" w:line="240" w:lineRule="auto"/>
              <w:rPr>
                <w:rFonts w:eastAsia="Aptos" w:cstheme="minorHAnsi"/>
                <w:b/>
                <w:kern w:val="0"/>
                <w14:ligatures w14:val="none"/>
              </w:rPr>
            </w:pPr>
            <w:r w:rsidRPr="00194594">
              <w:rPr>
                <w:rFonts w:eastAsia="Aptos" w:cstheme="minorHAnsi"/>
                <w:b/>
                <w:kern w:val="0"/>
                <w14:ligatures w14:val="none"/>
              </w:rPr>
              <w:t>Opis minimalnych wymagań technicznych</w:t>
            </w:r>
          </w:p>
        </w:tc>
      </w:tr>
      <w:tr w:rsidR="005C1F39" w:rsidRPr="009E6689" w14:paraId="6E6BB21A"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7A64FD0" w14:textId="65FED789" w:rsidR="005C1F39" w:rsidRPr="009E6689" w:rsidRDefault="005C1F39" w:rsidP="009B5653">
            <w:pPr>
              <w:autoSpaceDE w:val="0"/>
              <w:autoSpaceDN w:val="0"/>
              <w:adjustRightInd w:val="0"/>
              <w:spacing w:after="200" w:line="276" w:lineRule="auto"/>
              <w:ind w:left="33" w:hanging="33"/>
              <w:rPr>
                <w:rFonts w:eastAsiaTheme="minorEastAsia" w:cstheme="minorHAnsi"/>
                <w:kern w:val="0"/>
                <w:lang w:eastAsia="pl-PL"/>
              </w:rPr>
            </w:pPr>
            <w:r w:rsidRPr="009E6689">
              <w:rPr>
                <w:rFonts w:eastAsiaTheme="minorEastAsia" w:cstheme="minorHAnsi"/>
                <w:kern w:val="0"/>
                <w:lang w:eastAsia="pl-PL"/>
              </w:rPr>
              <w:t xml:space="preserve">Typ przełącznika: </w:t>
            </w:r>
            <w:proofErr w:type="spellStart"/>
            <w:r w:rsidRPr="009E6689">
              <w:rPr>
                <w:rFonts w:eastAsiaTheme="minorEastAsia" w:cstheme="minorHAnsi"/>
                <w:kern w:val="0"/>
                <w:lang w:eastAsia="pl-PL"/>
              </w:rPr>
              <w:t>zarządzalny</w:t>
            </w:r>
            <w:proofErr w:type="spellEnd"/>
          </w:p>
          <w:p w14:paraId="664D6DCF" w14:textId="77777777" w:rsidR="005C1F39" w:rsidRPr="009E6689" w:rsidRDefault="005C1F39" w:rsidP="009B5653">
            <w:pPr>
              <w:spacing w:after="60" w:line="240" w:lineRule="auto"/>
              <w:rPr>
                <w:rFonts w:eastAsia="Aptos" w:cstheme="minorHAnsi"/>
                <w:bCs/>
                <w:kern w:val="0"/>
                <w14:ligatures w14:val="none"/>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3204F80" w14:textId="77777777" w:rsidR="005C1F39" w:rsidRPr="00382BA6" w:rsidRDefault="005C1F39" w:rsidP="00FD5A20">
            <w:pPr>
              <w:pStyle w:val="Akapitzlist"/>
              <w:numPr>
                <w:ilvl w:val="0"/>
                <w:numId w:val="57"/>
              </w:numPr>
              <w:autoSpaceDE w:val="0"/>
              <w:autoSpaceDN w:val="0"/>
              <w:adjustRightInd w:val="0"/>
              <w:spacing w:after="200" w:line="276" w:lineRule="auto"/>
              <w:ind w:left="110" w:hanging="141"/>
              <w:rPr>
                <w:rFonts w:eastAsiaTheme="minorEastAsia" w:cstheme="minorHAnsi"/>
                <w:kern w:val="0"/>
                <w:lang w:eastAsia="pl-PL"/>
              </w:rPr>
            </w:pPr>
            <w:r w:rsidRPr="00382BA6">
              <w:rPr>
                <w:rFonts w:eastAsiaTheme="minorEastAsia" w:cstheme="minorHAnsi"/>
                <w:kern w:val="0"/>
                <w:lang w:eastAsia="pl-PL"/>
              </w:rPr>
              <w:t xml:space="preserve">Typ i liczba portów - 8x 10/100/1000 RJ45, 2x Gigabit </w:t>
            </w:r>
            <w:proofErr w:type="spellStart"/>
            <w:r w:rsidRPr="00382BA6">
              <w:rPr>
                <w:rFonts w:eastAsiaTheme="minorEastAsia" w:cstheme="minorHAnsi"/>
                <w:kern w:val="0"/>
                <w:lang w:eastAsia="pl-PL"/>
              </w:rPr>
              <w:t>copper</w:t>
            </w:r>
            <w:proofErr w:type="spellEnd"/>
            <w:r w:rsidRPr="00382BA6">
              <w:rPr>
                <w:rFonts w:eastAsiaTheme="minorEastAsia" w:cstheme="minorHAnsi"/>
                <w:kern w:val="0"/>
                <w:lang w:eastAsia="pl-PL"/>
              </w:rPr>
              <w:t xml:space="preserve">/SFP </w:t>
            </w:r>
            <w:proofErr w:type="spellStart"/>
            <w:r w:rsidRPr="00382BA6">
              <w:rPr>
                <w:rFonts w:eastAsiaTheme="minorEastAsia" w:cstheme="minorHAnsi"/>
                <w:kern w:val="0"/>
                <w:lang w:eastAsia="pl-PL"/>
              </w:rPr>
              <w:t>combo</w:t>
            </w:r>
            <w:proofErr w:type="spellEnd"/>
          </w:p>
          <w:p w14:paraId="3996D08B" w14:textId="77777777" w:rsidR="005C1F39" w:rsidRPr="009E6689" w:rsidRDefault="005C1F39" w:rsidP="00FD5A20">
            <w:pPr>
              <w:widowControl w:val="0"/>
              <w:numPr>
                <w:ilvl w:val="0"/>
                <w:numId w:val="21"/>
              </w:numPr>
              <w:autoSpaceDE w:val="0"/>
              <w:autoSpaceDN w:val="0"/>
              <w:adjustRightInd w:val="0"/>
              <w:spacing w:after="200" w:line="276" w:lineRule="auto"/>
              <w:rPr>
                <w:rFonts w:eastAsiaTheme="minorEastAsia" w:cstheme="minorHAnsi"/>
                <w:kern w:val="0"/>
                <w:lang w:eastAsia="pl-PL"/>
              </w:rPr>
            </w:pPr>
            <w:r w:rsidRPr="009E6689">
              <w:rPr>
                <w:rFonts w:eastAsiaTheme="minorEastAsia" w:cstheme="minorHAnsi"/>
                <w:kern w:val="0"/>
                <w:lang w:eastAsia="pl-PL"/>
              </w:rPr>
              <w:t xml:space="preserve"> Bez wentylatorów (</w:t>
            </w:r>
            <w:proofErr w:type="spellStart"/>
            <w:r w:rsidRPr="009E6689">
              <w:rPr>
                <w:rFonts w:eastAsiaTheme="minorEastAsia" w:cstheme="minorHAnsi"/>
                <w:kern w:val="0"/>
                <w:lang w:eastAsia="pl-PL"/>
              </w:rPr>
              <w:t>fanless</w:t>
            </w:r>
            <w:proofErr w:type="spellEnd"/>
            <w:r w:rsidRPr="009E6689">
              <w:rPr>
                <w:rFonts w:eastAsiaTheme="minorEastAsia" w:cstheme="minorHAnsi"/>
                <w:kern w:val="0"/>
                <w:lang w:eastAsia="pl-PL"/>
              </w:rPr>
              <w:t>)</w:t>
            </w:r>
          </w:p>
          <w:p w14:paraId="69CB45D3" w14:textId="77777777" w:rsidR="005C1F39" w:rsidRPr="009E6689" w:rsidRDefault="005C1F39" w:rsidP="00FD5A20">
            <w:pPr>
              <w:widowControl w:val="0"/>
              <w:numPr>
                <w:ilvl w:val="0"/>
                <w:numId w:val="21"/>
              </w:numPr>
              <w:autoSpaceDE w:val="0"/>
              <w:autoSpaceDN w:val="0"/>
              <w:adjustRightInd w:val="0"/>
              <w:spacing w:after="200" w:line="276" w:lineRule="auto"/>
              <w:rPr>
                <w:rFonts w:eastAsiaTheme="minorEastAsia" w:cstheme="minorHAnsi"/>
                <w:kern w:val="0"/>
                <w:lang w:eastAsia="pl-PL"/>
              </w:rPr>
            </w:pPr>
            <w:r w:rsidRPr="009E6689">
              <w:rPr>
                <w:rFonts w:eastAsiaTheme="minorEastAsia" w:cstheme="minorHAnsi"/>
                <w:kern w:val="0"/>
                <w:lang w:eastAsia="pl-PL"/>
              </w:rPr>
              <w:t xml:space="preserve"> Zasilanie przez zewnętrzny zasilacz AC 230V</w:t>
            </w:r>
          </w:p>
          <w:p w14:paraId="437A9ABB" w14:textId="393F702A" w:rsidR="005C1F39" w:rsidRPr="009E6689" w:rsidRDefault="005C1F39" w:rsidP="00FD5A20">
            <w:pPr>
              <w:widowControl w:val="0"/>
              <w:numPr>
                <w:ilvl w:val="0"/>
                <w:numId w:val="21"/>
              </w:numPr>
              <w:autoSpaceDE w:val="0"/>
              <w:autoSpaceDN w:val="0"/>
              <w:adjustRightInd w:val="0"/>
              <w:spacing w:after="200" w:line="276" w:lineRule="auto"/>
              <w:rPr>
                <w:rFonts w:eastAsia="Aptos" w:cstheme="minorHAnsi"/>
                <w:bCs/>
                <w:kern w:val="0"/>
                <w14:ligatures w14:val="none"/>
              </w:rPr>
            </w:pPr>
            <w:r w:rsidRPr="009E6689">
              <w:rPr>
                <w:rFonts w:eastAsiaTheme="minorEastAsia" w:cstheme="minorHAnsi"/>
                <w:kern w:val="0"/>
                <w:lang w:eastAsia="pl-PL"/>
              </w:rPr>
              <w:t xml:space="preserve"> Obudowa 1U, desktop</w:t>
            </w:r>
          </w:p>
        </w:tc>
      </w:tr>
      <w:tr w:rsidR="005C1F39" w:rsidRPr="009E6689" w14:paraId="15D10E27"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52CEF09" w14:textId="77777777" w:rsidR="005C1F39" w:rsidRPr="009E6689" w:rsidRDefault="005C1F39" w:rsidP="009B5653">
            <w:pPr>
              <w:autoSpaceDE w:val="0"/>
              <w:autoSpaceDN w:val="0"/>
              <w:adjustRightInd w:val="0"/>
              <w:spacing w:after="200" w:line="276" w:lineRule="auto"/>
              <w:rPr>
                <w:rFonts w:eastAsiaTheme="minorEastAsia" w:cstheme="minorHAnsi"/>
                <w:kern w:val="0"/>
                <w:u w:val="single"/>
                <w:lang w:eastAsia="pl-PL"/>
              </w:rPr>
            </w:pPr>
            <w:r w:rsidRPr="009E6689">
              <w:rPr>
                <w:rFonts w:eastAsiaTheme="minorEastAsia" w:cstheme="minorHAnsi"/>
                <w:kern w:val="0"/>
                <w:u w:val="single"/>
                <w:lang w:eastAsia="pl-PL"/>
              </w:rPr>
              <w:t>Pozostałe parametry techniczne:</w:t>
            </w:r>
          </w:p>
          <w:p w14:paraId="4414DC20"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DF47998"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Zarządzenie energią:</w:t>
            </w:r>
          </w:p>
          <w:p w14:paraId="56E9BCB8" w14:textId="77777777" w:rsidR="005C1F39" w:rsidRPr="002641D4" w:rsidRDefault="005C1F39" w:rsidP="009B5653">
            <w:pPr>
              <w:autoSpaceDE w:val="0"/>
              <w:autoSpaceDN w:val="0"/>
              <w:adjustRightInd w:val="0"/>
              <w:spacing w:after="200" w:line="276" w:lineRule="auto"/>
              <w:ind w:left="108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r>
            <w:proofErr w:type="spellStart"/>
            <w:r w:rsidRPr="002641D4">
              <w:rPr>
                <w:rFonts w:eastAsiaTheme="minorEastAsia" w:cstheme="minorHAnsi"/>
                <w:kern w:val="0"/>
                <w:lang w:val="en-US" w:eastAsia="pl-PL"/>
              </w:rPr>
              <w:t>Obsługa</w:t>
            </w:r>
            <w:proofErr w:type="spellEnd"/>
            <w:r w:rsidRPr="002641D4">
              <w:rPr>
                <w:rFonts w:eastAsiaTheme="minorEastAsia" w:cstheme="minorHAnsi"/>
                <w:kern w:val="0"/>
                <w:lang w:val="en-US" w:eastAsia="pl-PL"/>
              </w:rPr>
              <w:t xml:space="preserve"> </w:t>
            </w:r>
            <w:proofErr w:type="spellStart"/>
            <w:r w:rsidRPr="002641D4">
              <w:rPr>
                <w:rFonts w:eastAsiaTheme="minorEastAsia" w:cstheme="minorHAnsi"/>
                <w:kern w:val="0"/>
                <w:lang w:val="en-US" w:eastAsia="pl-PL"/>
              </w:rPr>
              <w:t>standardu</w:t>
            </w:r>
            <w:proofErr w:type="spellEnd"/>
            <w:r w:rsidRPr="002641D4">
              <w:rPr>
                <w:rFonts w:eastAsiaTheme="minorEastAsia" w:cstheme="minorHAnsi"/>
                <w:kern w:val="0"/>
                <w:lang w:val="en-US" w:eastAsia="pl-PL"/>
              </w:rPr>
              <w:t xml:space="preserve"> Energy Efficient Ethernet (IEEE 802.3az)</w:t>
            </w:r>
          </w:p>
          <w:p w14:paraId="5FF9CC76"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Możliwość wyłączenia diod LED w celu oszczędzania energii</w:t>
            </w:r>
          </w:p>
          <w:p w14:paraId="0D25C11C" w14:textId="77777777" w:rsidR="005C1F39" w:rsidRPr="009E6689" w:rsidRDefault="005C1F39" w:rsidP="009B5653">
            <w:pPr>
              <w:widowControl w:val="0"/>
              <w:autoSpaceDE w:val="0"/>
              <w:autoSpaceDN w:val="0"/>
              <w:adjustRightInd w:val="0"/>
              <w:spacing w:after="200" w:line="276" w:lineRule="auto"/>
              <w:ind w:left="72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Parametry wydajnościowe:</w:t>
            </w:r>
          </w:p>
          <w:p w14:paraId="7C6DF468" w14:textId="77777777" w:rsidR="005C1F39" w:rsidRPr="009E6689" w:rsidRDefault="005C1F39" w:rsidP="009B5653">
            <w:pPr>
              <w:widowControl w:val="0"/>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Przepustowość przełącznika (</w:t>
            </w:r>
            <w:proofErr w:type="spellStart"/>
            <w:r w:rsidRPr="009E6689">
              <w:rPr>
                <w:rFonts w:eastAsiaTheme="minorEastAsia" w:cstheme="minorHAnsi"/>
                <w:kern w:val="0"/>
                <w:lang w:eastAsia="pl-PL"/>
              </w:rPr>
              <w:t>Switching</w:t>
            </w:r>
            <w:proofErr w:type="spellEnd"/>
            <w:r w:rsidRPr="009E6689">
              <w:rPr>
                <w:rFonts w:eastAsiaTheme="minorEastAsia" w:cstheme="minorHAnsi"/>
                <w:kern w:val="0"/>
                <w:lang w:eastAsia="pl-PL"/>
              </w:rPr>
              <w:t xml:space="preserve"> </w:t>
            </w:r>
            <w:proofErr w:type="spellStart"/>
            <w:r w:rsidRPr="009E6689">
              <w:rPr>
                <w:rFonts w:eastAsiaTheme="minorEastAsia" w:cstheme="minorHAnsi"/>
                <w:kern w:val="0"/>
                <w:lang w:eastAsia="pl-PL"/>
              </w:rPr>
              <w:t>capacity</w:t>
            </w:r>
            <w:proofErr w:type="spellEnd"/>
            <w:r w:rsidRPr="009E6689">
              <w:rPr>
                <w:rFonts w:eastAsiaTheme="minorEastAsia" w:cstheme="minorHAnsi"/>
                <w:kern w:val="0"/>
                <w:lang w:eastAsia="pl-PL"/>
              </w:rPr>
              <w:t>):</w:t>
            </w:r>
            <w:r w:rsidRPr="009E6689">
              <w:rPr>
                <w:rFonts w:eastAsiaTheme="minorEastAsia" w:cstheme="minorHAnsi"/>
                <w:kern w:val="0"/>
                <w:lang w:eastAsia="pl-PL"/>
              </w:rPr>
              <w:tab/>
              <w:t xml:space="preserve">20 </w:t>
            </w:r>
            <w:proofErr w:type="spellStart"/>
            <w:r w:rsidRPr="009E6689">
              <w:rPr>
                <w:rFonts w:eastAsiaTheme="minorEastAsia" w:cstheme="minorHAnsi"/>
                <w:kern w:val="0"/>
                <w:lang w:eastAsia="pl-PL"/>
              </w:rPr>
              <w:t>Gbps</w:t>
            </w:r>
            <w:proofErr w:type="spellEnd"/>
            <w:r w:rsidRPr="009E6689">
              <w:rPr>
                <w:rFonts w:eastAsiaTheme="minorEastAsia" w:cstheme="minorHAnsi"/>
                <w:kern w:val="0"/>
                <w:lang w:eastAsia="pl-PL"/>
              </w:rPr>
              <w:tab/>
            </w:r>
            <w:r w:rsidRPr="009E6689">
              <w:rPr>
                <w:rFonts w:eastAsiaTheme="minorEastAsia" w:cstheme="minorHAnsi"/>
                <w:kern w:val="0"/>
                <w:lang w:eastAsia="pl-PL"/>
              </w:rPr>
              <w:tab/>
            </w:r>
          </w:p>
          <w:p w14:paraId="2146448D" w14:textId="77777777" w:rsidR="005C1F39" w:rsidRPr="009E6689" w:rsidRDefault="005C1F39" w:rsidP="009B5653">
            <w:pPr>
              <w:widowControl w:val="0"/>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Prędkość przesyłania (</w:t>
            </w:r>
            <w:proofErr w:type="spellStart"/>
            <w:r w:rsidRPr="009E6689">
              <w:rPr>
                <w:rFonts w:eastAsiaTheme="minorEastAsia" w:cstheme="minorHAnsi"/>
                <w:kern w:val="0"/>
                <w:lang w:eastAsia="pl-PL"/>
              </w:rPr>
              <w:t>forwarding</w:t>
            </w:r>
            <w:proofErr w:type="spellEnd"/>
            <w:r w:rsidRPr="009E6689">
              <w:rPr>
                <w:rFonts w:eastAsiaTheme="minorEastAsia" w:cstheme="minorHAnsi"/>
                <w:kern w:val="0"/>
                <w:lang w:eastAsia="pl-PL"/>
              </w:rPr>
              <w:t xml:space="preserve"> </w:t>
            </w:r>
            <w:proofErr w:type="spellStart"/>
            <w:r w:rsidRPr="009E6689">
              <w:rPr>
                <w:rFonts w:eastAsiaTheme="minorEastAsia" w:cstheme="minorHAnsi"/>
                <w:kern w:val="0"/>
                <w:lang w:eastAsia="pl-PL"/>
              </w:rPr>
              <w:t>rate</w:t>
            </w:r>
            <w:proofErr w:type="spellEnd"/>
            <w:r w:rsidRPr="009E6689">
              <w:rPr>
                <w:rFonts w:eastAsiaTheme="minorEastAsia" w:cstheme="minorHAnsi"/>
                <w:kern w:val="0"/>
                <w:lang w:eastAsia="pl-PL"/>
              </w:rPr>
              <w:t xml:space="preserve">) dla 64 bajtowych </w:t>
            </w:r>
            <w:r w:rsidRPr="009E6689">
              <w:rPr>
                <w:rFonts w:eastAsiaTheme="minorEastAsia" w:cstheme="minorHAnsi"/>
                <w:kern w:val="0"/>
                <w:lang w:eastAsia="pl-PL"/>
              </w:rPr>
              <w:lastRenderedPageBreak/>
              <w:t>pakietów L3:</w:t>
            </w:r>
          </w:p>
          <w:p w14:paraId="1FC097FC" w14:textId="77777777" w:rsidR="005C1F39" w:rsidRPr="009E6689" w:rsidRDefault="005C1F39" w:rsidP="009B5653">
            <w:pPr>
              <w:widowControl w:val="0"/>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ab/>
              <w:t xml:space="preserve">14.88 </w:t>
            </w:r>
            <w:proofErr w:type="spellStart"/>
            <w:r w:rsidRPr="009E6689">
              <w:rPr>
                <w:rFonts w:eastAsiaTheme="minorEastAsia" w:cstheme="minorHAnsi"/>
                <w:kern w:val="0"/>
                <w:lang w:eastAsia="pl-PL"/>
              </w:rPr>
              <w:t>Mpps</w:t>
            </w:r>
            <w:proofErr w:type="spellEnd"/>
          </w:p>
          <w:p w14:paraId="3A937251"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Pamięć DRAM – 1GB </w:t>
            </w:r>
          </w:p>
          <w:p w14:paraId="45956A1D"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Pamięć Flash – 512MB</w:t>
            </w:r>
          </w:p>
          <w:p w14:paraId="1014A877"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Obsługa 4000 VLAN </w:t>
            </w:r>
          </w:p>
          <w:p w14:paraId="038F8D1D"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16000 adresów MAC</w:t>
            </w:r>
          </w:p>
          <w:p w14:paraId="352547A2"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r>
            <w:proofErr w:type="spellStart"/>
            <w:r w:rsidRPr="009E6689">
              <w:rPr>
                <w:rFonts w:eastAsiaTheme="minorEastAsia" w:cstheme="minorHAnsi"/>
                <w:kern w:val="0"/>
                <w:lang w:eastAsia="pl-PL"/>
              </w:rPr>
              <w:t>Wire-speed</w:t>
            </w:r>
            <w:proofErr w:type="spellEnd"/>
            <w:r w:rsidRPr="009E6689">
              <w:rPr>
                <w:rFonts w:eastAsiaTheme="minorEastAsia" w:cstheme="minorHAnsi"/>
                <w:kern w:val="0"/>
                <w:lang w:eastAsia="pl-PL"/>
              </w:rPr>
              <w:t xml:space="preserve"> IPv4 routing – 990 tras statycznych, 128 interfejsów IP</w:t>
            </w:r>
          </w:p>
          <w:p w14:paraId="7239F13C"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ramek jumbo – do 9000 bajtów</w:t>
            </w:r>
          </w:p>
          <w:p w14:paraId="33E86D67"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2000 IGMP </w:t>
            </w:r>
            <w:proofErr w:type="spellStart"/>
            <w:r w:rsidRPr="009E6689">
              <w:rPr>
                <w:rFonts w:eastAsiaTheme="minorEastAsia" w:cstheme="minorHAnsi"/>
                <w:kern w:val="0"/>
                <w:lang w:eastAsia="pl-PL"/>
              </w:rPr>
              <w:t>group</w:t>
            </w:r>
            <w:proofErr w:type="spellEnd"/>
          </w:p>
          <w:p w14:paraId="76B9E3C1"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8 połączeń zagregowanych typu „port channel” per grupa, obsługa 8 grup</w:t>
            </w:r>
          </w:p>
          <w:p w14:paraId="54634D10"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Ilość wpisów w listach kontroli dostępu Security ACL – 1000</w:t>
            </w:r>
          </w:p>
          <w:p w14:paraId="009032A9"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protokołu SNTP</w:t>
            </w:r>
          </w:p>
          <w:p w14:paraId="36F43AB0"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Obsługa IGMPv1/2/3 i MLDv1/2 </w:t>
            </w:r>
            <w:proofErr w:type="spellStart"/>
            <w:r w:rsidRPr="009E6689">
              <w:rPr>
                <w:rFonts w:eastAsiaTheme="minorEastAsia" w:cstheme="minorHAnsi"/>
                <w:kern w:val="0"/>
                <w:lang w:eastAsia="pl-PL"/>
              </w:rPr>
              <w:t>Snooping</w:t>
            </w:r>
            <w:proofErr w:type="spellEnd"/>
          </w:p>
          <w:p w14:paraId="527C3BBE"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routingu dynamicznego z wykorzystaniem protokołu RIPv2</w:t>
            </w:r>
          </w:p>
          <w:p w14:paraId="030CCA1C"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Przełącznik wspiera następujące mechanizmy związane z zapewnieniem ciągłości pracy sieci:</w:t>
            </w:r>
          </w:p>
          <w:p w14:paraId="1CB23EBC" w14:textId="77777777" w:rsidR="005C1F39" w:rsidRPr="002641D4" w:rsidRDefault="005C1F39" w:rsidP="009B5653">
            <w:pPr>
              <w:autoSpaceDE w:val="0"/>
              <w:autoSpaceDN w:val="0"/>
              <w:adjustRightInd w:val="0"/>
              <w:spacing w:after="200" w:line="276" w:lineRule="auto"/>
              <w:ind w:left="108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802.1w Rapid Spanning Tree</w:t>
            </w:r>
          </w:p>
          <w:p w14:paraId="7D1D6C5E" w14:textId="77777777" w:rsidR="005C1F39" w:rsidRPr="002641D4" w:rsidRDefault="005C1F39" w:rsidP="009B5653">
            <w:pPr>
              <w:autoSpaceDE w:val="0"/>
              <w:autoSpaceDN w:val="0"/>
              <w:adjustRightInd w:val="0"/>
              <w:spacing w:after="200" w:line="276" w:lineRule="auto"/>
              <w:ind w:left="108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 xml:space="preserve">IEEE 802.1s Multi-Instance Spanning Tree - </w:t>
            </w:r>
            <w:proofErr w:type="spellStart"/>
            <w:r w:rsidRPr="002641D4">
              <w:rPr>
                <w:rFonts w:eastAsiaTheme="minorEastAsia" w:cstheme="minorHAnsi"/>
                <w:kern w:val="0"/>
                <w:lang w:val="en-US" w:eastAsia="pl-PL"/>
              </w:rPr>
              <w:t>obsługa</w:t>
            </w:r>
            <w:proofErr w:type="spellEnd"/>
            <w:r w:rsidRPr="002641D4">
              <w:rPr>
                <w:rFonts w:eastAsiaTheme="minorEastAsia" w:cstheme="minorHAnsi"/>
                <w:kern w:val="0"/>
                <w:lang w:val="en-US" w:eastAsia="pl-PL"/>
              </w:rPr>
              <w:t xml:space="preserve"> 8 </w:t>
            </w:r>
            <w:proofErr w:type="spellStart"/>
            <w:r w:rsidRPr="002641D4">
              <w:rPr>
                <w:rFonts w:eastAsiaTheme="minorEastAsia" w:cstheme="minorHAnsi"/>
                <w:kern w:val="0"/>
                <w:lang w:val="en-US" w:eastAsia="pl-PL"/>
              </w:rPr>
              <w:t>instancji</w:t>
            </w:r>
            <w:proofErr w:type="spellEnd"/>
          </w:p>
          <w:p w14:paraId="6CD33A39" w14:textId="77777777" w:rsidR="005C1F39" w:rsidRPr="002641D4" w:rsidRDefault="005C1F39" w:rsidP="009B5653">
            <w:pPr>
              <w:autoSpaceDE w:val="0"/>
              <w:autoSpaceDN w:val="0"/>
              <w:adjustRightInd w:val="0"/>
              <w:spacing w:after="200" w:line="276" w:lineRule="auto"/>
              <w:ind w:left="108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 xml:space="preserve">Per-VLAN Rapid Spanning Tree (PVRST+) - </w:t>
            </w:r>
            <w:proofErr w:type="spellStart"/>
            <w:r w:rsidRPr="002641D4">
              <w:rPr>
                <w:rFonts w:eastAsiaTheme="minorEastAsia" w:cstheme="minorHAnsi"/>
                <w:kern w:val="0"/>
                <w:lang w:val="en-US" w:eastAsia="pl-PL"/>
              </w:rPr>
              <w:t>obsługa</w:t>
            </w:r>
            <w:proofErr w:type="spellEnd"/>
            <w:r w:rsidRPr="002641D4">
              <w:rPr>
                <w:rFonts w:eastAsiaTheme="minorEastAsia" w:cstheme="minorHAnsi"/>
                <w:kern w:val="0"/>
                <w:lang w:val="en-US" w:eastAsia="pl-PL"/>
              </w:rPr>
              <w:t xml:space="preserve"> 126 </w:t>
            </w:r>
            <w:proofErr w:type="spellStart"/>
            <w:r w:rsidRPr="002641D4">
              <w:rPr>
                <w:rFonts w:eastAsiaTheme="minorEastAsia" w:cstheme="minorHAnsi"/>
                <w:kern w:val="0"/>
                <w:lang w:val="en-US" w:eastAsia="pl-PL"/>
              </w:rPr>
              <w:t>instancji</w:t>
            </w:r>
            <w:proofErr w:type="spellEnd"/>
          </w:p>
          <w:p w14:paraId="7E6D8215"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protokołu LLDP i LLDP-MED</w:t>
            </w:r>
          </w:p>
          <w:p w14:paraId="4A2456B1"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Obsługa translacji sieci VLAN 1:1 (mapowanie 1 do 1 z translacją identyfikatora sieci klienckiej VLAN (C-VLAN) na interfejsie brzegowym na identyfikator sieci VLAN używanej w sieci operatora (S-VLAN)) </w:t>
            </w:r>
          </w:p>
          <w:p w14:paraId="6F1E8FE7" w14:textId="77777777" w:rsidR="005C1F39" w:rsidRPr="002641D4" w:rsidRDefault="005C1F39" w:rsidP="009B5653">
            <w:pPr>
              <w:autoSpaceDE w:val="0"/>
              <w:autoSpaceDN w:val="0"/>
              <w:adjustRightInd w:val="0"/>
              <w:spacing w:after="200" w:line="276" w:lineRule="auto"/>
              <w:ind w:left="36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r>
            <w:proofErr w:type="spellStart"/>
            <w:r w:rsidRPr="002641D4">
              <w:rPr>
                <w:rFonts w:eastAsiaTheme="minorEastAsia" w:cstheme="minorHAnsi"/>
                <w:kern w:val="0"/>
                <w:lang w:val="en-US" w:eastAsia="pl-PL"/>
              </w:rPr>
              <w:t>Obsługa</w:t>
            </w:r>
            <w:proofErr w:type="spellEnd"/>
            <w:r w:rsidRPr="002641D4">
              <w:rPr>
                <w:rFonts w:eastAsiaTheme="minorEastAsia" w:cstheme="minorHAnsi"/>
                <w:kern w:val="0"/>
                <w:lang w:val="en-US" w:eastAsia="pl-PL"/>
              </w:rPr>
              <w:t xml:space="preserve"> Q-in-Q </w:t>
            </w:r>
            <w:proofErr w:type="spellStart"/>
            <w:r w:rsidRPr="002641D4">
              <w:rPr>
                <w:rFonts w:eastAsiaTheme="minorEastAsia" w:cstheme="minorHAnsi"/>
                <w:kern w:val="0"/>
                <w:lang w:val="en-US" w:eastAsia="pl-PL"/>
              </w:rPr>
              <w:t>oraz</w:t>
            </w:r>
            <w:proofErr w:type="spellEnd"/>
            <w:r w:rsidRPr="002641D4">
              <w:rPr>
                <w:rFonts w:eastAsiaTheme="minorEastAsia" w:cstheme="minorHAnsi"/>
                <w:kern w:val="0"/>
                <w:lang w:val="en-US" w:eastAsia="pl-PL"/>
              </w:rPr>
              <w:t xml:space="preserve"> Selective Q-in-Q</w:t>
            </w:r>
          </w:p>
          <w:p w14:paraId="02837553"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Urządzenie wspiera połączenia link </w:t>
            </w:r>
            <w:proofErr w:type="spellStart"/>
            <w:r w:rsidRPr="009E6689">
              <w:rPr>
                <w:rFonts w:eastAsiaTheme="minorEastAsia" w:cstheme="minorHAnsi"/>
                <w:kern w:val="0"/>
                <w:lang w:eastAsia="pl-PL"/>
              </w:rPr>
              <w:t>aggregation</w:t>
            </w:r>
            <w:proofErr w:type="spellEnd"/>
            <w:r w:rsidRPr="009E6689">
              <w:rPr>
                <w:rFonts w:eastAsiaTheme="minorEastAsia" w:cstheme="minorHAnsi"/>
                <w:kern w:val="0"/>
                <w:lang w:eastAsia="pl-PL"/>
              </w:rPr>
              <w:t xml:space="preserve"> zgodnie z IEEE 802.3ad (LACP)</w:t>
            </w:r>
          </w:p>
          <w:p w14:paraId="0838B3EB"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Realizacja funkcji UDLD w celu wykrywania jednokierunkowych połączeń spowodowanych uszkodzeniami linków</w:t>
            </w:r>
          </w:p>
          <w:p w14:paraId="025AEBC9"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lastRenderedPageBreak/>
              <w:t>·</w:t>
            </w:r>
            <w:r w:rsidRPr="009E6689">
              <w:rPr>
                <w:rFonts w:eastAsiaTheme="minorEastAsia" w:cstheme="minorHAnsi"/>
                <w:kern w:val="0"/>
                <w:lang w:eastAsia="pl-PL"/>
              </w:rPr>
              <w:tab/>
              <w:t>Obsługa funkcji Voice VLAN umożliwiającej odseparowanie ruchu danych i ruchu głosowego</w:t>
            </w:r>
          </w:p>
          <w:p w14:paraId="751424F8"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Możliwość uruchomienia funkcji serwera DHCP wraz z obsługą wielu puli adresowych i zakresów adresowych </w:t>
            </w:r>
          </w:p>
          <w:p w14:paraId="20DB406D"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opcji DHCP: opcje 12, 59, 60, 66, 67, 82, 125, 129 oraz 150</w:t>
            </w:r>
          </w:p>
          <w:p w14:paraId="164362B4"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Realizacja funkcji DHCP </w:t>
            </w:r>
            <w:proofErr w:type="spellStart"/>
            <w:r w:rsidRPr="009E6689">
              <w:rPr>
                <w:rFonts w:eastAsiaTheme="minorEastAsia" w:cstheme="minorHAnsi"/>
                <w:kern w:val="0"/>
                <w:lang w:eastAsia="pl-PL"/>
              </w:rPr>
              <w:t>Relay</w:t>
            </w:r>
            <w:proofErr w:type="spellEnd"/>
            <w:r w:rsidRPr="009E6689">
              <w:rPr>
                <w:rFonts w:eastAsiaTheme="minorEastAsia" w:cstheme="minorHAnsi"/>
                <w:kern w:val="0"/>
                <w:lang w:eastAsia="pl-PL"/>
              </w:rPr>
              <w:t xml:space="preserve"> wraz z obsługą funkcji DHCP opcja 82</w:t>
            </w:r>
          </w:p>
          <w:p w14:paraId="322E4359"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Możliwość konfiguracji interfejsów </w:t>
            </w:r>
            <w:proofErr w:type="spellStart"/>
            <w:r w:rsidRPr="009E6689">
              <w:rPr>
                <w:rFonts w:eastAsiaTheme="minorEastAsia" w:cstheme="minorHAnsi"/>
                <w:kern w:val="0"/>
                <w:lang w:eastAsia="pl-PL"/>
              </w:rPr>
              <w:t>Layer</w:t>
            </w:r>
            <w:proofErr w:type="spellEnd"/>
            <w:r w:rsidRPr="009E6689">
              <w:rPr>
                <w:rFonts w:eastAsiaTheme="minorEastAsia" w:cstheme="minorHAnsi"/>
                <w:kern w:val="0"/>
                <w:lang w:eastAsia="pl-PL"/>
              </w:rPr>
              <w:t xml:space="preserve"> 3 dla:</w:t>
            </w:r>
          </w:p>
          <w:p w14:paraId="33DA6A66"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Portów fizycznych przełącznika</w:t>
            </w:r>
          </w:p>
          <w:p w14:paraId="5D30A651"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Interfejsów zagregowanych przy pomocy Link </w:t>
            </w:r>
            <w:proofErr w:type="spellStart"/>
            <w:r w:rsidRPr="009E6689">
              <w:rPr>
                <w:rFonts w:eastAsiaTheme="minorEastAsia" w:cstheme="minorHAnsi"/>
                <w:kern w:val="0"/>
                <w:lang w:eastAsia="pl-PL"/>
              </w:rPr>
              <w:t>Aggregation</w:t>
            </w:r>
            <w:proofErr w:type="spellEnd"/>
            <w:r w:rsidRPr="009E6689">
              <w:rPr>
                <w:rFonts w:eastAsiaTheme="minorEastAsia" w:cstheme="minorHAnsi"/>
                <w:kern w:val="0"/>
                <w:lang w:eastAsia="pl-PL"/>
              </w:rPr>
              <w:t xml:space="preserve"> (LAG)</w:t>
            </w:r>
          </w:p>
          <w:p w14:paraId="2E695468" w14:textId="77777777" w:rsidR="005C1F39" w:rsidRPr="002641D4" w:rsidRDefault="005C1F39" w:rsidP="009B5653">
            <w:pPr>
              <w:autoSpaceDE w:val="0"/>
              <w:autoSpaceDN w:val="0"/>
              <w:adjustRightInd w:val="0"/>
              <w:spacing w:after="200" w:line="276" w:lineRule="auto"/>
              <w:ind w:left="108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r>
            <w:proofErr w:type="spellStart"/>
            <w:r w:rsidRPr="002641D4">
              <w:rPr>
                <w:rFonts w:eastAsiaTheme="minorEastAsia" w:cstheme="minorHAnsi"/>
                <w:kern w:val="0"/>
                <w:lang w:val="en-US" w:eastAsia="pl-PL"/>
              </w:rPr>
              <w:t>Interfejsów</w:t>
            </w:r>
            <w:proofErr w:type="spellEnd"/>
            <w:r w:rsidRPr="002641D4">
              <w:rPr>
                <w:rFonts w:eastAsiaTheme="minorEastAsia" w:cstheme="minorHAnsi"/>
                <w:kern w:val="0"/>
                <w:lang w:val="en-US" w:eastAsia="pl-PL"/>
              </w:rPr>
              <w:t xml:space="preserve"> VLAN</w:t>
            </w:r>
          </w:p>
          <w:p w14:paraId="19D7F19A" w14:textId="77777777" w:rsidR="005C1F39" w:rsidRPr="002641D4" w:rsidRDefault="005C1F39" w:rsidP="009B5653">
            <w:pPr>
              <w:autoSpaceDE w:val="0"/>
              <w:autoSpaceDN w:val="0"/>
              <w:adjustRightInd w:val="0"/>
              <w:spacing w:after="200" w:line="276" w:lineRule="auto"/>
              <w:ind w:left="108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r>
            <w:proofErr w:type="spellStart"/>
            <w:r w:rsidRPr="002641D4">
              <w:rPr>
                <w:rFonts w:eastAsiaTheme="minorEastAsia" w:cstheme="minorHAnsi"/>
                <w:kern w:val="0"/>
                <w:lang w:val="en-US" w:eastAsia="pl-PL"/>
              </w:rPr>
              <w:t>Interfejsów</w:t>
            </w:r>
            <w:proofErr w:type="spellEnd"/>
            <w:r w:rsidRPr="002641D4">
              <w:rPr>
                <w:rFonts w:eastAsiaTheme="minorEastAsia" w:cstheme="minorHAnsi"/>
                <w:kern w:val="0"/>
                <w:lang w:val="en-US" w:eastAsia="pl-PL"/>
              </w:rPr>
              <w:t xml:space="preserve"> loopback</w:t>
            </w:r>
          </w:p>
          <w:p w14:paraId="0C5C4FEE" w14:textId="77777777" w:rsidR="005C1F39" w:rsidRPr="002641D4" w:rsidRDefault="005C1F39" w:rsidP="009B5653">
            <w:pPr>
              <w:autoSpaceDE w:val="0"/>
              <w:autoSpaceDN w:val="0"/>
              <w:adjustRightInd w:val="0"/>
              <w:spacing w:after="200" w:line="276" w:lineRule="auto"/>
              <w:ind w:left="36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r>
            <w:proofErr w:type="spellStart"/>
            <w:r w:rsidRPr="002641D4">
              <w:rPr>
                <w:rFonts w:eastAsiaTheme="minorEastAsia" w:cstheme="minorHAnsi"/>
                <w:kern w:val="0"/>
                <w:lang w:val="en-US" w:eastAsia="pl-PL"/>
              </w:rPr>
              <w:t>Obsługa</w:t>
            </w:r>
            <w:proofErr w:type="spellEnd"/>
            <w:r w:rsidRPr="002641D4">
              <w:rPr>
                <w:rFonts w:eastAsiaTheme="minorEastAsia" w:cstheme="minorHAnsi"/>
                <w:kern w:val="0"/>
                <w:lang w:val="en-US" w:eastAsia="pl-PL"/>
              </w:rPr>
              <w:t xml:space="preserve"> UDP Relay (User Datagram Protocol Relay)</w:t>
            </w:r>
          </w:p>
          <w:p w14:paraId="4C730CAA" w14:textId="77777777" w:rsidR="005C1F39" w:rsidRPr="009E6689" w:rsidRDefault="005C1F39" w:rsidP="00FD5A20">
            <w:pPr>
              <w:widowControl w:val="0"/>
              <w:numPr>
                <w:ilvl w:val="0"/>
                <w:numId w:val="21"/>
              </w:numPr>
              <w:autoSpaceDE w:val="0"/>
              <w:autoSpaceDN w:val="0"/>
              <w:adjustRightInd w:val="0"/>
              <w:spacing w:line="252" w:lineRule="auto"/>
              <w:rPr>
                <w:rFonts w:eastAsiaTheme="minorEastAsia" w:cstheme="minorHAnsi"/>
                <w:kern w:val="0"/>
                <w:lang w:eastAsia="pl-PL"/>
              </w:rPr>
            </w:pPr>
            <w:r w:rsidRPr="002641D4">
              <w:rPr>
                <w:rFonts w:eastAsiaTheme="minorEastAsia" w:cstheme="minorHAnsi"/>
                <w:kern w:val="0"/>
                <w:lang w:val="en-US" w:eastAsia="pl-PL"/>
              </w:rPr>
              <w:t xml:space="preserve"> </w:t>
            </w:r>
            <w:r w:rsidRPr="009E6689">
              <w:rPr>
                <w:rFonts w:eastAsiaTheme="minorEastAsia" w:cstheme="minorHAnsi"/>
                <w:kern w:val="0"/>
                <w:lang w:eastAsia="pl-PL"/>
              </w:rPr>
              <w:t xml:space="preserve">Obsługa funkcjonalności umożliwiającej powiadomienie przez przełącznik, z wykorzystaniem notyfikacji SYSLOG lub SNMP, nadrzędnego systemu monitorowania o wykryciu zaniku zasilania. Funkcjonalność umożliwia wysłanie komunikatu o zaniku zasilania przed całkowitą utratą zasilania przez urządzenie. </w:t>
            </w:r>
          </w:p>
          <w:p w14:paraId="74B9C03A"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Mechanizmy związane z bezpieczeństwem sieci:</w:t>
            </w:r>
          </w:p>
          <w:p w14:paraId="1510758C"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Trzy poziomy dostępu administracyjnego poprzez konsolę (3 poziomy uprawnień)</w:t>
            </w:r>
          </w:p>
          <w:p w14:paraId="337A34BB"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Autoryzacja użytkowników w oparciu o IEEE 802.1X z możliwością dynamicznego przypisania użytkownika do określonej sieci VLAN</w:t>
            </w:r>
          </w:p>
          <w:p w14:paraId="7245BE9A"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różnych trybów uwierzytelniania 802.1x na porcie:</w:t>
            </w:r>
          </w:p>
          <w:p w14:paraId="78ADFD86" w14:textId="77777777" w:rsidR="005C1F39" w:rsidRPr="009E6689" w:rsidRDefault="005C1F39" w:rsidP="009B5653">
            <w:pPr>
              <w:autoSpaceDE w:val="0"/>
              <w:autoSpaceDN w:val="0"/>
              <w:adjustRightInd w:val="0"/>
              <w:spacing w:after="200" w:line="276" w:lineRule="auto"/>
              <w:ind w:left="180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Tryb pojedynczego hosta, w którym tylko jeden host może być podłączony do portu;</w:t>
            </w:r>
          </w:p>
          <w:p w14:paraId="45E3E6F4" w14:textId="77777777" w:rsidR="005C1F39" w:rsidRPr="009E6689" w:rsidRDefault="005C1F39" w:rsidP="009B5653">
            <w:pPr>
              <w:autoSpaceDE w:val="0"/>
              <w:autoSpaceDN w:val="0"/>
              <w:adjustRightInd w:val="0"/>
              <w:spacing w:after="200" w:line="276" w:lineRule="auto"/>
              <w:ind w:left="180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Tryb wielu hostów, w którym port jest uwierzytelniony </w:t>
            </w:r>
            <w:proofErr w:type="gramStart"/>
            <w:r w:rsidRPr="009E6689">
              <w:rPr>
                <w:rFonts w:eastAsiaTheme="minorEastAsia" w:cstheme="minorHAnsi"/>
                <w:kern w:val="0"/>
                <w:lang w:eastAsia="pl-PL"/>
              </w:rPr>
              <w:t>wówczas</w:t>
            </w:r>
            <w:proofErr w:type="gramEnd"/>
            <w:r w:rsidRPr="009E6689">
              <w:rPr>
                <w:rFonts w:eastAsiaTheme="minorEastAsia" w:cstheme="minorHAnsi"/>
                <w:kern w:val="0"/>
                <w:lang w:eastAsia="pl-PL"/>
              </w:rPr>
              <w:t xml:space="preserve"> gdyż podłączony jest do niego co najmniej jeden uwierzytelniony klient;</w:t>
            </w:r>
          </w:p>
          <w:p w14:paraId="5320006C" w14:textId="77777777" w:rsidR="005C1F39" w:rsidRPr="009E6689" w:rsidRDefault="005C1F39" w:rsidP="009B5653">
            <w:pPr>
              <w:autoSpaceDE w:val="0"/>
              <w:autoSpaceDN w:val="0"/>
              <w:adjustRightInd w:val="0"/>
              <w:spacing w:after="200" w:line="276" w:lineRule="auto"/>
              <w:ind w:left="180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Tryb wielu sesji, w którym status uwierzytelnienia nie jest przypisany do portu a wyłącznie do każdego z klientów podłączonych do portu;</w:t>
            </w:r>
          </w:p>
          <w:p w14:paraId="0DBD0AA6"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Obsługa funkcji </w:t>
            </w:r>
            <w:proofErr w:type="spellStart"/>
            <w:r w:rsidRPr="009E6689">
              <w:rPr>
                <w:rFonts w:eastAsiaTheme="minorEastAsia" w:cstheme="minorHAnsi"/>
                <w:kern w:val="0"/>
                <w:lang w:eastAsia="pl-PL"/>
              </w:rPr>
              <w:t>Guest</w:t>
            </w:r>
            <w:proofErr w:type="spellEnd"/>
            <w:r w:rsidRPr="009E6689">
              <w:rPr>
                <w:rFonts w:eastAsiaTheme="minorEastAsia" w:cstheme="minorHAnsi"/>
                <w:kern w:val="0"/>
                <w:lang w:eastAsia="pl-PL"/>
              </w:rPr>
              <w:t xml:space="preserve"> VLAN umożliwiająca uzyskanie gościnnego dostępu do sieci dla użytkowników bez suplikanta 802.1X</w:t>
            </w:r>
          </w:p>
          <w:p w14:paraId="284E4CDC"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lastRenderedPageBreak/>
              <w:t>·</w:t>
            </w:r>
            <w:r w:rsidRPr="009E6689">
              <w:rPr>
                <w:rFonts w:eastAsiaTheme="minorEastAsia" w:cstheme="minorHAnsi"/>
                <w:kern w:val="0"/>
                <w:lang w:eastAsia="pl-PL"/>
              </w:rPr>
              <w:tab/>
              <w:t>Możliwość uwierzytelniania urządzeń na porcie w oparciu o adres MAC</w:t>
            </w:r>
          </w:p>
          <w:p w14:paraId="5EE7637F"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Możliwość uwierzytelniania użytkowników w oparciu o portal www dla klientów bez suplikanta 802.1X</w:t>
            </w:r>
          </w:p>
          <w:p w14:paraId="6DE0D53A"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Realizacja funkcji </w:t>
            </w:r>
            <w:proofErr w:type="spellStart"/>
            <w:r w:rsidRPr="009E6689">
              <w:rPr>
                <w:rFonts w:eastAsiaTheme="minorEastAsia" w:cstheme="minorHAnsi"/>
                <w:kern w:val="0"/>
                <w:lang w:eastAsia="pl-PL"/>
              </w:rPr>
              <w:t>Change</w:t>
            </w:r>
            <w:proofErr w:type="spellEnd"/>
            <w:r w:rsidRPr="009E6689">
              <w:rPr>
                <w:rFonts w:eastAsiaTheme="minorEastAsia" w:cstheme="minorHAnsi"/>
                <w:kern w:val="0"/>
                <w:lang w:eastAsia="pl-PL"/>
              </w:rPr>
              <w:t xml:space="preserve"> of </w:t>
            </w:r>
            <w:proofErr w:type="spellStart"/>
            <w:r w:rsidRPr="009E6689">
              <w:rPr>
                <w:rFonts w:eastAsiaTheme="minorEastAsia" w:cstheme="minorHAnsi"/>
                <w:kern w:val="0"/>
                <w:lang w:eastAsia="pl-PL"/>
              </w:rPr>
              <w:t>Authorization</w:t>
            </w:r>
            <w:proofErr w:type="spellEnd"/>
            <w:r w:rsidRPr="009E6689">
              <w:rPr>
                <w:rFonts w:eastAsiaTheme="minorEastAsia" w:cstheme="minorHAnsi"/>
                <w:kern w:val="0"/>
                <w:lang w:eastAsia="pl-PL"/>
              </w:rPr>
              <w:t xml:space="preserve"> (</w:t>
            </w:r>
            <w:proofErr w:type="spellStart"/>
            <w:r w:rsidRPr="009E6689">
              <w:rPr>
                <w:rFonts w:eastAsiaTheme="minorEastAsia" w:cstheme="minorHAnsi"/>
                <w:kern w:val="0"/>
                <w:lang w:eastAsia="pl-PL"/>
              </w:rPr>
              <w:t>CoA</w:t>
            </w:r>
            <w:proofErr w:type="spellEnd"/>
            <w:r w:rsidRPr="009E6689">
              <w:rPr>
                <w:rFonts w:eastAsiaTheme="minorEastAsia" w:cstheme="minorHAnsi"/>
                <w:kern w:val="0"/>
                <w:lang w:eastAsia="pl-PL"/>
              </w:rPr>
              <w:t xml:space="preserve">) realizującej dynamiczną zmianę uwierzytelnienia dla sesji użytkownika podłączonego do danego portu </w:t>
            </w:r>
          </w:p>
          <w:p w14:paraId="656106F5" w14:textId="77777777" w:rsidR="005C1F39" w:rsidRPr="002641D4" w:rsidRDefault="005C1F39" w:rsidP="009B5653">
            <w:pPr>
              <w:autoSpaceDE w:val="0"/>
              <w:autoSpaceDN w:val="0"/>
              <w:adjustRightInd w:val="0"/>
              <w:spacing w:after="200" w:line="276" w:lineRule="auto"/>
              <w:ind w:left="108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r>
            <w:proofErr w:type="spellStart"/>
            <w:r w:rsidRPr="002641D4">
              <w:rPr>
                <w:rFonts w:eastAsiaTheme="minorEastAsia" w:cstheme="minorHAnsi"/>
                <w:kern w:val="0"/>
                <w:lang w:val="en-US" w:eastAsia="pl-PL"/>
              </w:rPr>
              <w:t>Obsługa</w:t>
            </w:r>
            <w:proofErr w:type="spellEnd"/>
            <w:r w:rsidRPr="002641D4">
              <w:rPr>
                <w:rFonts w:eastAsiaTheme="minorEastAsia" w:cstheme="minorHAnsi"/>
                <w:kern w:val="0"/>
                <w:lang w:val="en-US" w:eastAsia="pl-PL"/>
              </w:rPr>
              <w:t xml:space="preserve"> </w:t>
            </w:r>
            <w:proofErr w:type="spellStart"/>
            <w:r w:rsidRPr="002641D4">
              <w:rPr>
                <w:rFonts w:eastAsiaTheme="minorEastAsia" w:cstheme="minorHAnsi"/>
                <w:kern w:val="0"/>
                <w:lang w:val="en-US" w:eastAsia="pl-PL"/>
              </w:rPr>
              <w:t>funkcji</w:t>
            </w:r>
            <w:proofErr w:type="spellEnd"/>
            <w:r w:rsidRPr="002641D4">
              <w:rPr>
                <w:rFonts w:eastAsiaTheme="minorEastAsia" w:cstheme="minorHAnsi"/>
                <w:kern w:val="0"/>
                <w:lang w:val="en-US" w:eastAsia="pl-PL"/>
              </w:rPr>
              <w:t xml:space="preserve"> Port Security, DHCP Snooping, Dynamic ARP Inspection </w:t>
            </w:r>
            <w:proofErr w:type="spellStart"/>
            <w:r w:rsidRPr="002641D4">
              <w:rPr>
                <w:rFonts w:eastAsiaTheme="minorEastAsia" w:cstheme="minorHAnsi"/>
                <w:kern w:val="0"/>
                <w:lang w:val="en-US" w:eastAsia="pl-PL"/>
              </w:rPr>
              <w:t>i</w:t>
            </w:r>
            <w:proofErr w:type="spellEnd"/>
            <w:r w:rsidRPr="002641D4">
              <w:rPr>
                <w:rFonts w:eastAsiaTheme="minorEastAsia" w:cstheme="minorHAnsi"/>
                <w:kern w:val="0"/>
                <w:lang w:val="en-US" w:eastAsia="pl-PL"/>
              </w:rPr>
              <w:t xml:space="preserve"> IP Source Guard</w:t>
            </w:r>
          </w:p>
          <w:p w14:paraId="5654CCA1" w14:textId="77777777" w:rsidR="005C1F39" w:rsidRPr="002641D4" w:rsidRDefault="005C1F39" w:rsidP="009B5653">
            <w:pPr>
              <w:autoSpaceDE w:val="0"/>
              <w:autoSpaceDN w:val="0"/>
              <w:adjustRightInd w:val="0"/>
              <w:spacing w:after="200" w:line="276" w:lineRule="auto"/>
              <w:ind w:left="108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r>
            <w:proofErr w:type="spellStart"/>
            <w:r w:rsidRPr="002641D4">
              <w:rPr>
                <w:rFonts w:eastAsiaTheme="minorEastAsia" w:cstheme="minorHAnsi"/>
                <w:kern w:val="0"/>
                <w:lang w:val="en-US" w:eastAsia="pl-PL"/>
              </w:rPr>
              <w:t>Obsługa</w:t>
            </w:r>
            <w:proofErr w:type="spellEnd"/>
            <w:r w:rsidRPr="002641D4">
              <w:rPr>
                <w:rFonts w:eastAsiaTheme="minorEastAsia" w:cstheme="minorHAnsi"/>
                <w:kern w:val="0"/>
                <w:lang w:val="en-US" w:eastAsia="pl-PL"/>
              </w:rPr>
              <w:t xml:space="preserve"> </w:t>
            </w:r>
            <w:proofErr w:type="spellStart"/>
            <w:r w:rsidRPr="002641D4">
              <w:rPr>
                <w:rFonts w:eastAsiaTheme="minorEastAsia" w:cstheme="minorHAnsi"/>
                <w:kern w:val="0"/>
                <w:lang w:val="en-US" w:eastAsia="pl-PL"/>
              </w:rPr>
              <w:t>funkcji</w:t>
            </w:r>
            <w:proofErr w:type="spellEnd"/>
            <w:r w:rsidRPr="002641D4">
              <w:rPr>
                <w:rFonts w:eastAsiaTheme="minorEastAsia" w:cstheme="minorHAnsi"/>
                <w:kern w:val="0"/>
                <w:lang w:val="en-US" w:eastAsia="pl-PL"/>
              </w:rPr>
              <w:t xml:space="preserve"> IPv6 RA Guard, ND Inspection, DHCPv6 Guard</w:t>
            </w:r>
          </w:p>
          <w:p w14:paraId="0E3B1E59"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Możliwość autoryzacji prób logowania do urządzenia (dostęp administracyjny) do serwerów RADIUS i TACACS+</w:t>
            </w:r>
          </w:p>
          <w:p w14:paraId="0D07F85A"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Obsługa </w:t>
            </w:r>
            <w:proofErr w:type="spellStart"/>
            <w:r w:rsidRPr="009E6689">
              <w:rPr>
                <w:rFonts w:eastAsiaTheme="minorEastAsia" w:cstheme="minorHAnsi"/>
                <w:kern w:val="0"/>
                <w:lang w:eastAsia="pl-PL"/>
              </w:rPr>
              <w:t>Private</w:t>
            </w:r>
            <w:proofErr w:type="spellEnd"/>
            <w:r w:rsidRPr="009E6689">
              <w:rPr>
                <w:rFonts w:eastAsiaTheme="minorEastAsia" w:cstheme="minorHAnsi"/>
                <w:kern w:val="0"/>
                <w:lang w:eastAsia="pl-PL"/>
              </w:rPr>
              <w:t xml:space="preserve"> VLAN z możliwością definicji portów </w:t>
            </w:r>
            <w:proofErr w:type="spellStart"/>
            <w:r w:rsidRPr="009E6689">
              <w:rPr>
                <w:rFonts w:eastAsiaTheme="minorEastAsia" w:cstheme="minorHAnsi"/>
                <w:kern w:val="0"/>
                <w:lang w:eastAsia="pl-PL"/>
              </w:rPr>
              <w:t>promiscuous</w:t>
            </w:r>
            <w:proofErr w:type="spellEnd"/>
            <w:r w:rsidRPr="009E6689">
              <w:rPr>
                <w:rFonts w:eastAsiaTheme="minorEastAsia" w:cstheme="minorHAnsi"/>
                <w:kern w:val="0"/>
                <w:lang w:eastAsia="pl-PL"/>
              </w:rPr>
              <w:t xml:space="preserve">, </w:t>
            </w:r>
            <w:proofErr w:type="spellStart"/>
            <w:r w:rsidRPr="009E6689">
              <w:rPr>
                <w:rFonts w:eastAsiaTheme="minorEastAsia" w:cstheme="minorHAnsi"/>
                <w:kern w:val="0"/>
                <w:lang w:eastAsia="pl-PL"/>
              </w:rPr>
              <w:t>isolated</w:t>
            </w:r>
            <w:proofErr w:type="spellEnd"/>
            <w:r w:rsidRPr="009E6689">
              <w:rPr>
                <w:rFonts w:eastAsiaTheme="minorEastAsia" w:cstheme="minorHAnsi"/>
                <w:kern w:val="0"/>
                <w:lang w:eastAsia="pl-PL"/>
              </w:rPr>
              <w:t xml:space="preserve"> i </w:t>
            </w:r>
            <w:proofErr w:type="spellStart"/>
            <w:r w:rsidRPr="009E6689">
              <w:rPr>
                <w:rFonts w:eastAsiaTheme="minorEastAsia" w:cstheme="minorHAnsi"/>
                <w:kern w:val="0"/>
                <w:lang w:eastAsia="pl-PL"/>
              </w:rPr>
              <w:t>community</w:t>
            </w:r>
            <w:proofErr w:type="spellEnd"/>
            <w:r w:rsidRPr="009E6689">
              <w:rPr>
                <w:rFonts w:eastAsiaTheme="minorEastAsia" w:cstheme="minorHAnsi"/>
                <w:kern w:val="0"/>
                <w:lang w:eastAsia="pl-PL"/>
              </w:rPr>
              <w:t xml:space="preserve"> </w:t>
            </w:r>
          </w:p>
          <w:p w14:paraId="05CF5B22"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list kontroli dostępu (ACL) – możliwość filtracji ruchu w oparciu adresy MAC (</w:t>
            </w:r>
            <w:proofErr w:type="spellStart"/>
            <w:r w:rsidRPr="009E6689">
              <w:rPr>
                <w:rFonts w:eastAsiaTheme="minorEastAsia" w:cstheme="minorHAnsi"/>
                <w:kern w:val="0"/>
                <w:lang w:eastAsia="pl-PL"/>
              </w:rPr>
              <w:t>source</w:t>
            </w:r>
            <w:proofErr w:type="spellEnd"/>
            <w:r w:rsidRPr="009E6689">
              <w:rPr>
                <w:rFonts w:eastAsiaTheme="minorEastAsia" w:cstheme="minorHAnsi"/>
                <w:kern w:val="0"/>
                <w:lang w:eastAsia="pl-PL"/>
              </w:rPr>
              <w:t>/</w:t>
            </w:r>
            <w:proofErr w:type="spellStart"/>
            <w:r w:rsidRPr="009E6689">
              <w:rPr>
                <w:rFonts w:eastAsiaTheme="minorEastAsia" w:cstheme="minorHAnsi"/>
                <w:kern w:val="0"/>
                <w:lang w:eastAsia="pl-PL"/>
              </w:rPr>
              <w:t>destination</w:t>
            </w:r>
            <w:proofErr w:type="spellEnd"/>
            <w:r w:rsidRPr="009E6689">
              <w:rPr>
                <w:rFonts w:eastAsiaTheme="minorEastAsia" w:cstheme="minorHAnsi"/>
                <w:kern w:val="0"/>
                <w:lang w:eastAsia="pl-PL"/>
              </w:rPr>
              <w:t xml:space="preserve">), VLAN ID, adresy IPv4 lub IPv6, TCP/UDP </w:t>
            </w:r>
            <w:proofErr w:type="spellStart"/>
            <w:r w:rsidRPr="009E6689">
              <w:rPr>
                <w:rFonts w:eastAsiaTheme="minorEastAsia" w:cstheme="minorHAnsi"/>
                <w:kern w:val="0"/>
                <w:lang w:eastAsia="pl-PL"/>
              </w:rPr>
              <w:t>source</w:t>
            </w:r>
            <w:proofErr w:type="spellEnd"/>
            <w:r w:rsidRPr="009E6689">
              <w:rPr>
                <w:rFonts w:eastAsiaTheme="minorEastAsia" w:cstheme="minorHAnsi"/>
                <w:kern w:val="0"/>
                <w:lang w:eastAsia="pl-PL"/>
              </w:rPr>
              <w:t>/</w:t>
            </w:r>
            <w:proofErr w:type="spellStart"/>
            <w:r w:rsidRPr="009E6689">
              <w:rPr>
                <w:rFonts w:eastAsiaTheme="minorEastAsia" w:cstheme="minorHAnsi"/>
                <w:kern w:val="0"/>
                <w:lang w:eastAsia="pl-PL"/>
              </w:rPr>
              <w:t>destination</w:t>
            </w:r>
            <w:proofErr w:type="spellEnd"/>
            <w:r w:rsidRPr="009E6689">
              <w:rPr>
                <w:rFonts w:eastAsiaTheme="minorEastAsia" w:cstheme="minorHAnsi"/>
                <w:kern w:val="0"/>
                <w:lang w:eastAsia="pl-PL"/>
              </w:rPr>
              <w:t xml:space="preserve"> port, 802.1p </w:t>
            </w:r>
            <w:proofErr w:type="spellStart"/>
            <w:r w:rsidRPr="009E6689">
              <w:rPr>
                <w:rFonts w:eastAsiaTheme="minorEastAsia" w:cstheme="minorHAnsi"/>
                <w:kern w:val="0"/>
                <w:lang w:eastAsia="pl-PL"/>
              </w:rPr>
              <w:t>priorty</w:t>
            </w:r>
            <w:proofErr w:type="spellEnd"/>
            <w:r w:rsidRPr="009E6689">
              <w:rPr>
                <w:rFonts w:eastAsiaTheme="minorEastAsia" w:cstheme="minorHAnsi"/>
                <w:kern w:val="0"/>
                <w:lang w:eastAsia="pl-PL"/>
              </w:rPr>
              <w:t xml:space="preserve">, TCP flag. Obsługa czasowych list ACL </w:t>
            </w:r>
          </w:p>
          <w:p w14:paraId="7EE7D0EF"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Obsługa mechanizmów zapewaniających bezpieczną pracę urządzenia w tym ochronę procesów: </w:t>
            </w:r>
            <w:proofErr w:type="spellStart"/>
            <w:r w:rsidRPr="009E6689">
              <w:rPr>
                <w:rFonts w:eastAsiaTheme="minorEastAsia" w:cstheme="minorHAnsi"/>
                <w:kern w:val="0"/>
                <w:lang w:eastAsia="pl-PL"/>
              </w:rPr>
              <w:t>Executable</w:t>
            </w:r>
            <w:proofErr w:type="spellEnd"/>
            <w:r w:rsidRPr="009E6689">
              <w:rPr>
                <w:rFonts w:eastAsiaTheme="minorEastAsia" w:cstheme="minorHAnsi"/>
                <w:kern w:val="0"/>
                <w:lang w:eastAsia="pl-PL"/>
              </w:rPr>
              <w:t xml:space="preserve"> Space </w:t>
            </w:r>
            <w:proofErr w:type="spellStart"/>
            <w:r w:rsidRPr="009E6689">
              <w:rPr>
                <w:rFonts w:eastAsiaTheme="minorEastAsia" w:cstheme="minorHAnsi"/>
                <w:kern w:val="0"/>
                <w:lang w:eastAsia="pl-PL"/>
              </w:rPr>
              <w:t>Protection</w:t>
            </w:r>
            <w:proofErr w:type="spellEnd"/>
            <w:r w:rsidRPr="009E6689">
              <w:rPr>
                <w:rFonts w:eastAsiaTheme="minorEastAsia" w:cstheme="minorHAnsi"/>
                <w:kern w:val="0"/>
                <w:lang w:eastAsia="pl-PL"/>
              </w:rPr>
              <w:t xml:space="preserve"> [X-Space], </w:t>
            </w:r>
            <w:proofErr w:type="spellStart"/>
            <w:r w:rsidRPr="009E6689">
              <w:rPr>
                <w:rFonts w:eastAsiaTheme="minorEastAsia" w:cstheme="minorHAnsi"/>
                <w:kern w:val="0"/>
                <w:lang w:eastAsia="pl-PL"/>
              </w:rPr>
              <w:t>Address</w:t>
            </w:r>
            <w:proofErr w:type="spellEnd"/>
            <w:r w:rsidRPr="009E6689">
              <w:rPr>
                <w:rFonts w:eastAsiaTheme="minorEastAsia" w:cstheme="minorHAnsi"/>
                <w:kern w:val="0"/>
                <w:lang w:eastAsia="pl-PL"/>
              </w:rPr>
              <w:t xml:space="preserve"> Space Layout </w:t>
            </w:r>
            <w:proofErr w:type="spellStart"/>
            <w:r w:rsidRPr="009E6689">
              <w:rPr>
                <w:rFonts w:eastAsiaTheme="minorEastAsia" w:cstheme="minorHAnsi"/>
                <w:kern w:val="0"/>
                <w:lang w:eastAsia="pl-PL"/>
              </w:rPr>
              <w:t>Randomization</w:t>
            </w:r>
            <w:proofErr w:type="spellEnd"/>
            <w:r w:rsidRPr="009E6689">
              <w:rPr>
                <w:rFonts w:eastAsiaTheme="minorEastAsia" w:cstheme="minorHAnsi"/>
                <w:kern w:val="0"/>
                <w:lang w:eastAsia="pl-PL"/>
              </w:rPr>
              <w:t xml:space="preserve"> [ASLR], </w:t>
            </w:r>
            <w:proofErr w:type="spellStart"/>
            <w:r w:rsidRPr="009E6689">
              <w:rPr>
                <w:rFonts w:eastAsiaTheme="minorEastAsia" w:cstheme="minorHAnsi"/>
                <w:kern w:val="0"/>
                <w:lang w:eastAsia="pl-PL"/>
              </w:rPr>
              <w:t>Built</w:t>
            </w:r>
            <w:proofErr w:type="spellEnd"/>
            <w:r w:rsidRPr="009E6689">
              <w:rPr>
                <w:rFonts w:eastAsiaTheme="minorEastAsia" w:cstheme="minorHAnsi"/>
                <w:kern w:val="0"/>
                <w:lang w:eastAsia="pl-PL"/>
              </w:rPr>
              <w:t xml:space="preserve">-In Object </w:t>
            </w:r>
            <w:proofErr w:type="spellStart"/>
            <w:r w:rsidRPr="009E6689">
              <w:rPr>
                <w:rFonts w:eastAsiaTheme="minorEastAsia" w:cstheme="minorHAnsi"/>
                <w:kern w:val="0"/>
                <w:lang w:eastAsia="pl-PL"/>
              </w:rPr>
              <w:t>Size</w:t>
            </w:r>
            <w:proofErr w:type="spellEnd"/>
            <w:r w:rsidRPr="009E6689">
              <w:rPr>
                <w:rFonts w:eastAsiaTheme="minorEastAsia" w:cstheme="minorHAnsi"/>
                <w:kern w:val="0"/>
                <w:lang w:eastAsia="pl-PL"/>
              </w:rPr>
              <w:t xml:space="preserve"> </w:t>
            </w:r>
            <w:proofErr w:type="spellStart"/>
            <w:r w:rsidRPr="009E6689">
              <w:rPr>
                <w:rFonts w:eastAsiaTheme="minorEastAsia" w:cstheme="minorHAnsi"/>
                <w:kern w:val="0"/>
                <w:lang w:eastAsia="pl-PL"/>
              </w:rPr>
              <w:t>Checking</w:t>
            </w:r>
            <w:proofErr w:type="spellEnd"/>
            <w:r w:rsidRPr="009E6689">
              <w:rPr>
                <w:rFonts w:eastAsiaTheme="minorEastAsia" w:cstheme="minorHAnsi"/>
                <w:kern w:val="0"/>
                <w:lang w:eastAsia="pl-PL"/>
              </w:rPr>
              <w:t xml:space="preserve"> [BOSC]</w:t>
            </w:r>
          </w:p>
          <w:p w14:paraId="1E4759C3"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Bezpieczny proces </w:t>
            </w:r>
            <w:proofErr w:type="spellStart"/>
            <w:r w:rsidRPr="009E6689">
              <w:rPr>
                <w:rFonts w:eastAsiaTheme="minorEastAsia" w:cstheme="minorHAnsi"/>
                <w:kern w:val="0"/>
                <w:lang w:eastAsia="pl-PL"/>
              </w:rPr>
              <w:t>bootowania</w:t>
            </w:r>
            <w:proofErr w:type="spellEnd"/>
            <w:r w:rsidRPr="009E6689">
              <w:rPr>
                <w:rFonts w:eastAsiaTheme="minorEastAsia" w:cstheme="minorHAnsi"/>
                <w:kern w:val="0"/>
                <w:lang w:eastAsia="pl-PL"/>
              </w:rPr>
              <w:t xml:space="preserve"> urządzenia</w:t>
            </w:r>
          </w:p>
          <w:p w14:paraId="324B47E9"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Suplikant 802.1X - przełącznik można skonfigurować tak, aby działał jako suplikant do innego przełącznika</w:t>
            </w:r>
          </w:p>
          <w:p w14:paraId="0D1286B8"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Mechanizmy związane z zapewnieniem jakości usług w sieci:</w:t>
            </w:r>
          </w:p>
          <w:p w14:paraId="1AC708DA"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Implementacja 8 kolejek dla ruchu wyjściowego na każdym porcie dla obsługi ruchu o różnej klasie obsługi</w:t>
            </w:r>
          </w:p>
          <w:p w14:paraId="60AB5C06"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Implementacja algorytmu </w:t>
            </w:r>
            <w:proofErr w:type="spellStart"/>
            <w:r w:rsidRPr="009E6689">
              <w:rPr>
                <w:rFonts w:eastAsiaTheme="minorEastAsia" w:cstheme="minorHAnsi"/>
                <w:kern w:val="0"/>
                <w:lang w:eastAsia="pl-PL"/>
              </w:rPr>
              <w:t>Weighted</w:t>
            </w:r>
            <w:proofErr w:type="spellEnd"/>
            <w:r w:rsidRPr="009E6689">
              <w:rPr>
                <w:rFonts w:eastAsiaTheme="minorEastAsia" w:cstheme="minorHAnsi"/>
                <w:kern w:val="0"/>
                <w:lang w:eastAsia="pl-PL"/>
              </w:rPr>
              <w:t xml:space="preserve"> </w:t>
            </w:r>
            <w:proofErr w:type="spellStart"/>
            <w:r w:rsidRPr="009E6689">
              <w:rPr>
                <w:rFonts w:eastAsiaTheme="minorEastAsia" w:cstheme="minorHAnsi"/>
                <w:kern w:val="0"/>
                <w:lang w:eastAsia="pl-PL"/>
              </w:rPr>
              <w:t>Round</w:t>
            </w:r>
            <w:proofErr w:type="spellEnd"/>
            <w:r w:rsidRPr="009E6689">
              <w:rPr>
                <w:rFonts w:eastAsiaTheme="minorEastAsia" w:cstheme="minorHAnsi"/>
                <w:kern w:val="0"/>
                <w:lang w:eastAsia="pl-PL"/>
              </w:rPr>
              <w:t>-Robin (WRR) dla obsługi kolejek</w:t>
            </w:r>
          </w:p>
          <w:p w14:paraId="28F6414D"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Możliwość obsługi jednej z powyżej wspomnianych kolejek z bezwzględnym priorytetem w stosunku do innych (</w:t>
            </w:r>
            <w:proofErr w:type="spellStart"/>
            <w:r w:rsidRPr="009E6689">
              <w:rPr>
                <w:rFonts w:eastAsiaTheme="minorEastAsia" w:cstheme="minorHAnsi"/>
                <w:kern w:val="0"/>
                <w:lang w:eastAsia="pl-PL"/>
              </w:rPr>
              <w:t>Strict</w:t>
            </w:r>
            <w:proofErr w:type="spellEnd"/>
            <w:r w:rsidRPr="009E6689">
              <w:rPr>
                <w:rFonts w:eastAsiaTheme="minorEastAsia" w:cstheme="minorHAnsi"/>
                <w:kern w:val="0"/>
                <w:lang w:eastAsia="pl-PL"/>
              </w:rPr>
              <w:t xml:space="preserve"> </w:t>
            </w:r>
            <w:proofErr w:type="spellStart"/>
            <w:r w:rsidRPr="009E6689">
              <w:rPr>
                <w:rFonts w:eastAsiaTheme="minorEastAsia" w:cstheme="minorHAnsi"/>
                <w:kern w:val="0"/>
                <w:lang w:eastAsia="pl-PL"/>
              </w:rPr>
              <w:t>Priority</w:t>
            </w:r>
            <w:proofErr w:type="spellEnd"/>
            <w:r w:rsidRPr="009E6689">
              <w:rPr>
                <w:rFonts w:eastAsiaTheme="minorEastAsia" w:cstheme="minorHAnsi"/>
                <w:kern w:val="0"/>
                <w:lang w:eastAsia="pl-PL"/>
              </w:rPr>
              <w:t>)</w:t>
            </w:r>
          </w:p>
          <w:p w14:paraId="0A33E8C3"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Klasyfikacja ruchu do klas różnej jakości obsługi (</w:t>
            </w:r>
            <w:proofErr w:type="spellStart"/>
            <w:r w:rsidRPr="009E6689">
              <w:rPr>
                <w:rFonts w:eastAsiaTheme="minorEastAsia" w:cstheme="minorHAnsi"/>
                <w:kern w:val="0"/>
                <w:lang w:eastAsia="pl-PL"/>
              </w:rPr>
              <w:t>QoS</w:t>
            </w:r>
            <w:proofErr w:type="spellEnd"/>
            <w:r w:rsidRPr="009E6689">
              <w:rPr>
                <w:rFonts w:eastAsiaTheme="minorEastAsia" w:cstheme="minorHAnsi"/>
                <w:kern w:val="0"/>
                <w:lang w:eastAsia="pl-PL"/>
              </w:rPr>
              <w:t xml:space="preserve">) poprzez wykorzystanie następujących parametrów: źródłowy/docelowy </w:t>
            </w:r>
            <w:r w:rsidRPr="009E6689">
              <w:rPr>
                <w:rFonts w:eastAsiaTheme="minorEastAsia" w:cstheme="minorHAnsi"/>
                <w:kern w:val="0"/>
                <w:lang w:eastAsia="pl-PL"/>
              </w:rPr>
              <w:lastRenderedPageBreak/>
              <w:t>adres MAC, źródłowy/docelowy adres IP, źródłowy/docelowy port TCP</w:t>
            </w:r>
          </w:p>
          <w:p w14:paraId="047546C0"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Możliwość ograniczania pasma dostępnego na danym porcie dla ruchu o danej klasie obsługi</w:t>
            </w:r>
          </w:p>
          <w:p w14:paraId="2227F949"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Kontrola sztormów dla ruchu broadcast/</w:t>
            </w:r>
            <w:proofErr w:type="spellStart"/>
            <w:r w:rsidRPr="009E6689">
              <w:rPr>
                <w:rFonts w:eastAsiaTheme="minorEastAsia" w:cstheme="minorHAnsi"/>
                <w:kern w:val="0"/>
                <w:lang w:eastAsia="pl-PL"/>
              </w:rPr>
              <w:t>multicast</w:t>
            </w:r>
            <w:proofErr w:type="spellEnd"/>
            <w:r w:rsidRPr="009E6689">
              <w:rPr>
                <w:rFonts w:eastAsiaTheme="minorEastAsia" w:cstheme="minorHAnsi"/>
                <w:kern w:val="0"/>
                <w:lang w:eastAsia="pl-PL"/>
              </w:rPr>
              <w:t>/</w:t>
            </w:r>
            <w:proofErr w:type="spellStart"/>
            <w:r w:rsidRPr="009E6689">
              <w:rPr>
                <w:rFonts w:eastAsiaTheme="minorEastAsia" w:cstheme="minorHAnsi"/>
                <w:kern w:val="0"/>
                <w:lang w:eastAsia="pl-PL"/>
              </w:rPr>
              <w:t>unicast</w:t>
            </w:r>
            <w:proofErr w:type="spellEnd"/>
          </w:p>
          <w:p w14:paraId="72932E92"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Możliwość zmiany przez urządzenie kodu wartości </w:t>
            </w:r>
            <w:proofErr w:type="spellStart"/>
            <w:r w:rsidRPr="009E6689">
              <w:rPr>
                <w:rFonts w:eastAsiaTheme="minorEastAsia" w:cstheme="minorHAnsi"/>
                <w:kern w:val="0"/>
                <w:lang w:eastAsia="pl-PL"/>
              </w:rPr>
              <w:t>QoS</w:t>
            </w:r>
            <w:proofErr w:type="spellEnd"/>
            <w:r w:rsidRPr="009E6689">
              <w:rPr>
                <w:rFonts w:eastAsiaTheme="minorEastAsia" w:cstheme="minorHAnsi"/>
                <w:kern w:val="0"/>
                <w:lang w:eastAsia="pl-PL"/>
              </w:rPr>
              <w:t xml:space="preserve"> zawartego w ramce Ethernet lub pakiecie IP – poprzez zmianę pola 802.1p (</w:t>
            </w:r>
            <w:proofErr w:type="spellStart"/>
            <w:proofErr w:type="gramStart"/>
            <w:r w:rsidRPr="009E6689">
              <w:rPr>
                <w:rFonts w:eastAsiaTheme="minorEastAsia" w:cstheme="minorHAnsi"/>
                <w:kern w:val="0"/>
                <w:lang w:eastAsia="pl-PL"/>
              </w:rPr>
              <w:t>CoS</w:t>
            </w:r>
            <w:proofErr w:type="spellEnd"/>
            <w:proofErr w:type="gramEnd"/>
            <w:r w:rsidRPr="009E6689">
              <w:rPr>
                <w:rFonts w:eastAsiaTheme="minorEastAsia" w:cstheme="minorHAnsi"/>
                <w:kern w:val="0"/>
                <w:lang w:eastAsia="pl-PL"/>
              </w:rPr>
              <w:t xml:space="preserve">) oraz IP </w:t>
            </w:r>
            <w:proofErr w:type="spellStart"/>
            <w:r w:rsidRPr="009E6689">
              <w:rPr>
                <w:rFonts w:eastAsiaTheme="minorEastAsia" w:cstheme="minorHAnsi"/>
                <w:kern w:val="0"/>
                <w:lang w:eastAsia="pl-PL"/>
              </w:rPr>
              <w:t>ToS</w:t>
            </w:r>
            <w:proofErr w:type="spellEnd"/>
            <w:r w:rsidRPr="009E6689">
              <w:rPr>
                <w:rFonts w:eastAsiaTheme="minorEastAsia" w:cstheme="minorHAnsi"/>
                <w:kern w:val="0"/>
                <w:lang w:eastAsia="pl-PL"/>
              </w:rPr>
              <w:t>/DSCP</w:t>
            </w:r>
          </w:p>
          <w:p w14:paraId="136E9B11"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Optymalizacja ruchu </w:t>
            </w:r>
            <w:proofErr w:type="spellStart"/>
            <w:r w:rsidRPr="009E6689">
              <w:rPr>
                <w:rFonts w:eastAsiaTheme="minorEastAsia" w:cstheme="minorHAnsi"/>
                <w:kern w:val="0"/>
                <w:lang w:eastAsia="pl-PL"/>
              </w:rPr>
              <w:t>iSCSI</w:t>
            </w:r>
            <w:proofErr w:type="spellEnd"/>
            <w:r w:rsidRPr="009E6689">
              <w:rPr>
                <w:rFonts w:eastAsiaTheme="minorEastAsia" w:cstheme="minorHAnsi"/>
                <w:kern w:val="0"/>
                <w:lang w:eastAsia="pl-PL"/>
              </w:rPr>
              <w:t xml:space="preserve"> - mechanizm nadawania priorytetu ruchowi </w:t>
            </w:r>
            <w:proofErr w:type="spellStart"/>
            <w:r w:rsidRPr="009E6689">
              <w:rPr>
                <w:rFonts w:eastAsiaTheme="minorEastAsia" w:cstheme="minorHAnsi"/>
                <w:kern w:val="0"/>
                <w:lang w:eastAsia="pl-PL"/>
              </w:rPr>
              <w:t>iSCSI</w:t>
            </w:r>
            <w:proofErr w:type="spellEnd"/>
            <w:r w:rsidRPr="009E6689">
              <w:rPr>
                <w:rFonts w:eastAsiaTheme="minorEastAsia" w:cstheme="minorHAnsi"/>
                <w:kern w:val="0"/>
                <w:lang w:eastAsia="pl-PL"/>
              </w:rPr>
              <w:t xml:space="preserve"> w stosunku do innych typów ruchu</w:t>
            </w:r>
          </w:p>
          <w:p w14:paraId="153F90C1"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Przełącznik umożliwia lokalną i zdalną obserwację ruchu na określonym porcie, polegającą na kopiowaniu pojawiających się na nim ramek i przesyłaniu ich do zdalnego urządzenia monitorującego – mechanizmy SPAN i RSPAN </w:t>
            </w:r>
          </w:p>
          <w:p w14:paraId="42A0EAB8"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funkcji port mirroring polegającej na kopiowaniu ruchu z danego portu i przesłanie go do innego portu. Obsługa do 8 portów źródłowych kopiujących swój ruch do jednego portu docelowego (monitorującego)</w:t>
            </w:r>
          </w:p>
          <w:p w14:paraId="32596DEF"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funkcji VLAN mirroring polegającej na kopiowaniu ruchu z danej sieci VLAN i przesłanie go do innego portu. Obsługa do 8 źródłowych sieci VLAN kopiujących swój ruch do jednego portu docelowego (monitorującego)</w:t>
            </w:r>
          </w:p>
          <w:p w14:paraId="2BDB428A"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Przełącznik posiada wzorce konfiguracji portów zawierające prekonfigurowane ustawienia rekomendowane zależnie od typu urządzenia dołączonego do portu (np. telefon IP, kamera itp.)</w:t>
            </w:r>
          </w:p>
          <w:p w14:paraId="1594845F"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Obsługa protokołu </w:t>
            </w:r>
            <w:proofErr w:type="spellStart"/>
            <w:r w:rsidRPr="009E6689">
              <w:rPr>
                <w:rFonts w:eastAsiaTheme="minorEastAsia" w:cstheme="minorHAnsi"/>
                <w:kern w:val="0"/>
                <w:lang w:eastAsia="pl-PL"/>
              </w:rPr>
              <w:t>sFlow</w:t>
            </w:r>
            <w:proofErr w:type="spellEnd"/>
          </w:p>
          <w:p w14:paraId="7DA6FAFD"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Obsługa standardów:</w:t>
            </w:r>
          </w:p>
          <w:p w14:paraId="09F7AAE2"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 xml:space="preserve">IEEE 802.3 10BASE-T Ethernet, </w:t>
            </w:r>
          </w:p>
          <w:p w14:paraId="7D635406"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 xml:space="preserve">IEEE 802.3u 100BASE-TX Fast Ethernet, </w:t>
            </w:r>
          </w:p>
          <w:p w14:paraId="669B65A9"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802.3ab 1000BASE-T Gigabit Ethernet,</w:t>
            </w:r>
          </w:p>
          <w:p w14:paraId="7297EB6B"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802.3ad Link Aggregation Control Protocol,</w:t>
            </w:r>
          </w:p>
          <w:p w14:paraId="492F5EB5"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802.3z Gigabit Ethernet,</w:t>
            </w:r>
          </w:p>
          <w:p w14:paraId="395122E4"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802.3ae 10 Gbps Ethernet over fiber for LAN,</w:t>
            </w:r>
          </w:p>
          <w:p w14:paraId="78B45632"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802.3an 10GBASE-T 10 Gbps Ethernet over copper twisted pair cable,</w:t>
            </w:r>
          </w:p>
          <w:p w14:paraId="395BC668"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lastRenderedPageBreak/>
              <w:t>·</w:t>
            </w:r>
            <w:r w:rsidRPr="002641D4">
              <w:rPr>
                <w:rFonts w:eastAsiaTheme="minorEastAsia" w:cstheme="minorHAnsi"/>
                <w:kern w:val="0"/>
                <w:lang w:val="en-US" w:eastAsia="pl-PL"/>
              </w:rPr>
              <w:tab/>
              <w:t>IEEE 802.3x Flow Control,</w:t>
            </w:r>
          </w:p>
          <w:p w14:paraId="10D76292"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802.1D (STP, GARP, and GVRP),</w:t>
            </w:r>
          </w:p>
          <w:p w14:paraId="31ED25E6"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802.1Q/p VLAN,</w:t>
            </w:r>
          </w:p>
          <w:p w14:paraId="71D3BE7F"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802.1w Rapid STP,</w:t>
            </w:r>
          </w:p>
          <w:p w14:paraId="633FF516"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802.1s Multiple STP,</w:t>
            </w:r>
          </w:p>
          <w:p w14:paraId="27AA3D03"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802.1X Port Access Authentication,</w:t>
            </w:r>
          </w:p>
          <w:p w14:paraId="48F364C5"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802.3af,</w:t>
            </w:r>
          </w:p>
          <w:p w14:paraId="3C6DBAC0"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802.3at,</w:t>
            </w:r>
          </w:p>
          <w:p w14:paraId="58A221C7"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802.1AB Link Layer Discovery Protocol,</w:t>
            </w:r>
          </w:p>
          <w:p w14:paraId="5EF6BAD0"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IEEE 802.3az Energy Efficient Ethernet,</w:t>
            </w:r>
          </w:p>
          <w:p w14:paraId="3A69B081" w14:textId="77777777" w:rsidR="005C1F39" w:rsidRPr="002641D4" w:rsidRDefault="005C1F39" w:rsidP="009B5653">
            <w:pPr>
              <w:autoSpaceDE w:val="0"/>
              <w:autoSpaceDN w:val="0"/>
              <w:adjustRightInd w:val="0"/>
              <w:spacing w:after="200" w:line="240" w:lineRule="auto"/>
              <w:ind w:left="720" w:hanging="360"/>
              <w:rPr>
                <w:rFonts w:eastAsiaTheme="minorEastAsia" w:cstheme="minorHAnsi"/>
                <w:kern w:val="0"/>
                <w:lang w:val="en-US" w:eastAsia="pl-PL"/>
              </w:rPr>
            </w:pPr>
            <w:r w:rsidRPr="002641D4">
              <w:rPr>
                <w:rFonts w:eastAsiaTheme="minorEastAsia" w:cstheme="minorHAnsi"/>
                <w:kern w:val="0"/>
                <w:lang w:val="en-US" w:eastAsia="pl-PL"/>
              </w:rPr>
              <w:t>·</w:t>
            </w:r>
            <w:r w:rsidRPr="002641D4">
              <w:rPr>
                <w:rFonts w:eastAsiaTheme="minorEastAsia" w:cstheme="minorHAnsi"/>
                <w:kern w:val="0"/>
                <w:lang w:val="en-US" w:eastAsia="pl-PL"/>
              </w:rPr>
              <w:tab/>
              <w:t>RFC 768,RFC 783,RFC 791,RFC 792,RFC 793,RFC 813,RFC 826,RFC 879,RFC 896,RFC 854,RFC 855,RFC 856,RFC 858,RFC 894,RFC 919,RFC 920,RFC 922,RFC 950,RFC 951, RFC 1042,RFC 1071,RFC 1123,RFC 1141,RFC 1155,RFC 1157, RFC 1213,RFC 1215,RFC 1286,RFC 1350,RFC 1442,RFC1451,RFC1493,RFC 1533,RFC 1541,RFC 1542,RFC 1573, RFC 1624,RFC 1643, RFC 1700, RFC 1757, RFC 1867, RFC 1907, RFC 2011, RFC 2012, RFC 2013, RFC 2030, RFC 2131, RFC 2132, RFC 2233, RFC 2576, RFC 2616,RFC 2618, RFC 2665, RFC 2666, RFC 2674, RFC 2737, RFC 2819, RFC 2863, RFC 3164, RFC 3176, RFC 3411, RFC 3412, RFC 3413, RFC 3414, RFC 3415, RFC 3416, RFC 4330</w:t>
            </w:r>
          </w:p>
          <w:p w14:paraId="03A510C5"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Zarządzanie:</w:t>
            </w:r>
          </w:p>
          <w:p w14:paraId="6E81091D"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Port konsoli – USB typu C i RJ45</w:t>
            </w:r>
          </w:p>
          <w:p w14:paraId="67479C89"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Port USB umożliwiający podłączenie zewnętrznego nośnika danych np. w celu uaktualnienia oprogramowania urządzenia</w:t>
            </w:r>
          </w:p>
          <w:p w14:paraId="414D2F7A"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Obsługa protokołów SNMPv3, SSHv2, </w:t>
            </w:r>
            <w:proofErr w:type="spellStart"/>
            <w:r w:rsidRPr="009E6689">
              <w:rPr>
                <w:rFonts w:eastAsiaTheme="minorEastAsia" w:cstheme="minorHAnsi"/>
                <w:kern w:val="0"/>
                <w:lang w:eastAsia="pl-PL"/>
              </w:rPr>
              <w:t>https</w:t>
            </w:r>
            <w:proofErr w:type="spellEnd"/>
            <w:r w:rsidRPr="009E6689">
              <w:rPr>
                <w:rFonts w:eastAsiaTheme="minorEastAsia" w:cstheme="minorHAnsi"/>
                <w:kern w:val="0"/>
                <w:lang w:eastAsia="pl-PL"/>
              </w:rPr>
              <w:t xml:space="preserve">, </w:t>
            </w:r>
            <w:proofErr w:type="spellStart"/>
            <w:r w:rsidRPr="009E6689">
              <w:rPr>
                <w:rFonts w:eastAsiaTheme="minorEastAsia" w:cstheme="minorHAnsi"/>
                <w:kern w:val="0"/>
                <w:lang w:eastAsia="pl-PL"/>
              </w:rPr>
              <w:t>syslog</w:t>
            </w:r>
            <w:proofErr w:type="spellEnd"/>
            <w:r w:rsidRPr="009E6689">
              <w:rPr>
                <w:rFonts w:eastAsiaTheme="minorEastAsia" w:cstheme="minorHAnsi"/>
                <w:kern w:val="0"/>
                <w:lang w:eastAsia="pl-PL"/>
              </w:rPr>
              <w:t>, SCP</w:t>
            </w:r>
          </w:p>
          <w:p w14:paraId="492330E3"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 xml:space="preserve">Aplikacja mobilna umożliwiająca łatwe zarządzania urządzeniami </w:t>
            </w:r>
          </w:p>
          <w:p w14:paraId="66175EF0"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Wbudowany graficzny interfejs zarządzania przełącznikiem dostępny z poziomu przeglądarki</w:t>
            </w:r>
          </w:p>
          <w:p w14:paraId="29A1FB4D" w14:textId="77777777" w:rsidR="005C1F39" w:rsidRPr="009E6689" w:rsidRDefault="005C1F39" w:rsidP="009B5653">
            <w:pPr>
              <w:autoSpaceDE w:val="0"/>
              <w:autoSpaceDN w:val="0"/>
              <w:adjustRightInd w:val="0"/>
              <w:spacing w:after="200" w:line="276" w:lineRule="auto"/>
              <w:ind w:left="108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Tekstowy plik konfiguracyjny – z możliwością edycji z pomocą edytora tekstu</w:t>
            </w:r>
          </w:p>
          <w:p w14:paraId="463271D8"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Praca w szerokim zakresie temperatur: -5</w:t>
            </w:r>
            <w:r w:rsidRPr="009E6689">
              <w:rPr>
                <w:rFonts w:eastAsiaTheme="minorEastAsia" w:cstheme="minorHAnsi"/>
                <w:kern w:val="0"/>
                <w:vertAlign w:val="superscript"/>
                <w:lang w:eastAsia="pl-PL"/>
              </w:rPr>
              <w:t>o</w:t>
            </w:r>
            <w:r w:rsidRPr="009E6689">
              <w:rPr>
                <w:rFonts w:eastAsiaTheme="minorEastAsia" w:cstheme="minorHAnsi"/>
                <w:kern w:val="0"/>
                <w:lang w:eastAsia="pl-PL"/>
              </w:rPr>
              <w:t>C – +50</w:t>
            </w:r>
            <w:r w:rsidRPr="009E6689">
              <w:rPr>
                <w:rFonts w:eastAsiaTheme="minorEastAsia" w:cstheme="minorHAnsi"/>
                <w:kern w:val="0"/>
                <w:vertAlign w:val="superscript"/>
                <w:lang w:eastAsia="pl-PL"/>
              </w:rPr>
              <w:t>o</w:t>
            </w:r>
            <w:r w:rsidRPr="009E6689">
              <w:rPr>
                <w:rFonts w:eastAsiaTheme="minorEastAsia" w:cstheme="minorHAnsi"/>
                <w:kern w:val="0"/>
                <w:lang w:eastAsia="pl-PL"/>
              </w:rPr>
              <w:t>C</w:t>
            </w:r>
          </w:p>
          <w:p w14:paraId="18464024" w14:textId="77777777" w:rsidR="005C1F39" w:rsidRPr="009E6689"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Możliwość przechowywania w szerokim zakresie temperatur: -25</w:t>
            </w:r>
            <w:r w:rsidRPr="009E6689">
              <w:rPr>
                <w:rFonts w:eastAsiaTheme="minorEastAsia" w:cstheme="minorHAnsi"/>
                <w:kern w:val="0"/>
                <w:vertAlign w:val="superscript"/>
                <w:lang w:eastAsia="pl-PL"/>
              </w:rPr>
              <w:t>o</w:t>
            </w:r>
            <w:r w:rsidRPr="009E6689">
              <w:rPr>
                <w:rFonts w:eastAsiaTheme="minorEastAsia" w:cstheme="minorHAnsi"/>
                <w:kern w:val="0"/>
                <w:lang w:eastAsia="pl-PL"/>
              </w:rPr>
              <w:t>C – +70</w:t>
            </w:r>
            <w:r w:rsidRPr="009E6689">
              <w:rPr>
                <w:rFonts w:eastAsiaTheme="minorEastAsia" w:cstheme="minorHAnsi"/>
                <w:kern w:val="0"/>
                <w:vertAlign w:val="superscript"/>
                <w:lang w:eastAsia="pl-PL"/>
              </w:rPr>
              <w:t>o</w:t>
            </w:r>
            <w:r w:rsidRPr="009E6689">
              <w:rPr>
                <w:rFonts w:eastAsiaTheme="minorEastAsia" w:cstheme="minorHAnsi"/>
                <w:kern w:val="0"/>
                <w:lang w:eastAsia="pl-PL"/>
              </w:rPr>
              <w:t>C</w:t>
            </w:r>
          </w:p>
          <w:p w14:paraId="6F4D9728" w14:textId="7AF4EA14" w:rsidR="005C1F39" w:rsidRPr="008762F6" w:rsidRDefault="005C1F39" w:rsidP="009B5653">
            <w:pPr>
              <w:autoSpaceDE w:val="0"/>
              <w:autoSpaceDN w:val="0"/>
              <w:adjustRightInd w:val="0"/>
              <w:spacing w:after="200" w:line="276" w:lineRule="auto"/>
              <w:ind w:left="360" w:hanging="360"/>
              <w:rPr>
                <w:rFonts w:eastAsiaTheme="minorEastAsia" w:cstheme="minorHAnsi"/>
                <w:kern w:val="0"/>
                <w:lang w:eastAsia="pl-PL"/>
              </w:rPr>
            </w:pPr>
            <w:r w:rsidRPr="009E6689">
              <w:rPr>
                <w:rFonts w:eastAsiaTheme="minorEastAsia" w:cstheme="minorHAnsi"/>
                <w:kern w:val="0"/>
                <w:lang w:eastAsia="pl-PL"/>
              </w:rPr>
              <w:t>·</w:t>
            </w:r>
            <w:r w:rsidRPr="009E6689">
              <w:rPr>
                <w:rFonts w:eastAsiaTheme="minorEastAsia" w:cstheme="minorHAnsi"/>
                <w:kern w:val="0"/>
                <w:lang w:eastAsia="pl-PL"/>
              </w:rPr>
              <w:tab/>
              <w:t>Głębokość urządzenia nie przekracza 35cm</w:t>
            </w:r>
          </w:p>
        </w:tc>
      </w:tr>
      <w:tr w:rsidR="005C1F39" w:rsidRPr="009E6689" w14:paraId="0789BDFF"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C16F8E5" w14:textId="77777777" w:rsidR="005C1F39" w:rsidRPr="009E6689" w:rsidRDefault="005C1F39" w:rsidP="009B5653">
            <w:pPr>
              <w:pStyle w:val="Akapitzlist"/>
              <w:spacing w:before="100" w:after="0" w:line="252" w:lineRule="auto"/>
              <w:ind w:left="33"/>
              <w:rPr>
                <w:rFonts w:cstheme="minorHAnsi"/>
                <w:b/>
                <w:u w:val="single"/>
              </w:rPr>
            </w:pPr>
            <w:r w:rsidRPr="008762F6">
              <w:rPr>
                <w:rFonts w:cstheme="minorHAnsi"/>
                <w:bCs/>
              </w:rPr>
              <w:lastRenderedPageBreak/>
              <w:t>Gwarancja</w:t>
            </w:r>
            <w:r w:rsidRPr="009E6689">
              <w:rPr>
                <w:rFonts w:cstheme="minorHAnsi"/>
                <w:b/>
                <w:u w:val="single"/>
              </w:rPr>
              <w:t xml:space="preserve"> </w:t>
            </w:r>
          </w:p>
          <w:p w14:paraId="5C0D469A" w14:textId="77777777" w:rsidR="005C1F39" w:rsidRPr="009E6689" w:rsidRDefault="005C1F39" w:rsidP="009B5653">
            <w:pPr>
              <w:autoSpaceDE w:val="0"/>
              <w:autoSpaceDN w:val="0"/>
              <w:adjustRightInd w:val="0"/>
              <w:spacing w:after="200" w:line="276" w:lineRule="auto"/>
              <w:rPr>
                <w:rFonts w:eastAsiaTheme="minorEastAsia" w:cstheme="minorHAnsi"/>
                <w:kern w:val="0"/>
                <w:u w:val="single"/>
                <w:lang w:eastAsia="pl-PL"/>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45A689A" w14:textId="5136D5DA" w:rsidR="005C1F39" w:rsidRPr="008762F6" w:rsidRDefault="005C1F39" w:rsidP="009B5653">
            <w:pPr>
              <w:pStyle w:val="Bezodstpw"/>
              <w:rPr>
                <w:rFonts w:cstheme="minorHAnsi"/>
              </w:rPr>
            </w:pPr>
            <w:r w:rsidRPr="009E6689">
              <w:rPr>
                <w:rFonts w:cstheme="minorHAnsi"/>
              </w:rPr>
              <w:t xml:space="preserve">Wymaga </w:t>
            </w:r>
            <w:proofErr w:type="gramStart"/>
            <w:r w:rsidRPr="009E6689">
              <w:rPr>
                <w:rFonts w:cstheme="minorHAnsi"/>
              </w:rPr>
              <w:t>się</w:t>
            </w:r>
            <w:proofErr w:type="gramEnd"/>
            <w:r w:rsidRPr="009E6689">
              <w:rPr>
                <w:rFonts w:cstheme="minorHAnsi"/>
              </w:rPr>
              <w:t xml:space="preserve"> aby urządzenie było objęte gwarancją producenta przez min. 36 miesięcy, realizowaną w systemie </w:t>
            </w:r>
            <w:proofErr w:type="spellStart"/>
            <w:r w:rsidRPr="009E6689">
              <w:rPr>
                <w:rFonts w:cstheme="minorHAnsi"/>
              </w:rPr>
              <w:t>door</w:t>
            </w:r>
            <w:proofErr w:type="spellEnd"/>
            <w:r w:rsidRPr="009E6689">
              <w:rPr>
                <w:rFonts w:cstheme="minorHAnsi"/>
              </w:rPr>
              <w:t>-to-</w:t>
            </w:r>
            <w:proofErr w:type="spellStart"/>
            <w:r w:rsidRPr="009E6689">
              <w:rPr>
                <w:rFonts w:cstheme="minorHAnsi"/>
              </w:rPr>
              <w:t>door</w:t>
            </w:r>
            <w:proofErr w:type="spellEnd"/>
            <w:r w:rsidRPr="009E6689">
              <w:rPr>
                <w:rFonts w:cstheme="minorHAnsi"/>
              </w:rPr>
              <w:t xml:space="preserve"> przez serwis. Urządzenie powinno być objęte usługą szybkiej wymiany w wypadku awarii z wysyłką w następnym dniu roboczym po stwierdzeniu awarii przez okres gwarancji.</w:t>
            </w:r>
          </w:p>
        </w:tc>
      </w:tr>
    </w:tbl>
    <w:p w14:paraId="76149249" w14:textId="77777777" w:rsidR="00FD5F02" w:rsidRPr="008762F6" w:rsidRDefault="00FD5F02" w:rsidP="008762F6">
      <w:pPr>
        <w:spacing w:before="100" w:after="0" w:line="252" w:lineRule="auto"/>
        <w:jc w:val="both"/>
        <w:rPr>
          <w:rFonts w:cstheme="minorHAnsi"/>
          <w:b/>
          <w:u w:val="single"/>
        </w:rPr>
      </w:pPr>
    </w:p>
    <w:p w14:paraId="0E3CEFEF" w14:textId="77777777" w:rsidR="00FD5F02" w:rsidRPr="009E6689" w:rsidRDefault="00FD5F02" w:rsidP="00FD5F02">
      <w:pPr>
        <w:spacing w:after="0" w:line="252" w:lineRule="auto"/>
        <w:contextualSpacing/>
        <w:jc w:val="both"/>
        <w:rPr>
          <w:rFonts w:cstheme="minorHAnsi"/>
          <w:b/>
          <w:bCs/>
          <w:kern w:val="0"/>
          <w14:ligatures w14:val="none"/>
        </w:rPr>
      </w:pPr>
      <w:r w:rsidRPr="009E6689">
        <w:rPr>
          <w:rFonts w:cstheme="minorHAnsi"/>
          <w:b/>
          <w:bCs/>
          <w:kern w:val="0"/>
          <w14:ligatures w14:val="none"/>
        </w:rPr>
        <w:t xml:space="preserve">Wymagania Zamawiającego w zakresie wdrożenia </w:t>
      </w:r>
      <w:proofErr w:type="spellStart"/>
      <w:r w:rsidRPr="009E6689">
        <w:rPr>
          <w:rFonts w:cstheme="minorHAnsi"/>
          <w:b/>
          <w:bCs/>
          <w:kern w:val="0"/>
          <w14:ligatures w14:val="none"/>
        </w:rPr>
        <w:t>zarządzalnych</w:t>
      </w:r>
      <w:proofErr w:type="spellEnd"/>
      <w:r w:rsidRPr="009E6689">
        <w:rPr>
          <w:rFonts w:cstheme="minorHAnsi"/>
          <w:b/>
          <w:bCs/>
          <w:kern w:val="0"/>
          <w14:ligatures w14:val="none"/>
        </w:rPr>
        <w:t xml:space="preserve"> przełączników sieciowych TYP 2:</w:t>
      </w:r>
    </w:p>
    <w:p w14:paraId="52CD6F93" w14:textId="77777777" w:rsidR="00FD5F02" w:rsidRPr="009E6689" w:rsidRDefault="00FD5F02" w:rsidP="00FD5A20">
      <w:pPr>
        <w:pStyle w:val="Akapitzlist"/>
        <w:numPr>
          <w:ilvl w:val="0"/>
          <w:numId w:val="24"/>
        </w:numPr>
        <w:spacing w:after="0" w:line="252" w:lineRule="auto"/>
        <w:jc w:val="both"/>
        <w:rPr>
          <w:rFonts w:cstheme="minorHAnsi"/>
        </w:rPr>
      </w:pPr>
      <w:r w:rsidRPr="009E6689">
        <w:rPr>
          <w:rFonts w:cstheme="minorHAnsi"/>
        </w:rPr>
        <w:t xml:space="preserve">Konfiguracja funkcjonalności warstwy II: VLAN, </w:t>
      </w:r>
      <w:proofErr w:type="spellStart"/>
      <w:r w:rsidRPr="009E6689">
        <w:rPr>
          <w:rFonts w:cstheme="minorHAnsi"/>
        </w:rPr>
        <w:t>Spanning</w:t>
      </w:r>
      <w:proofErr w:type="spellEnd"/>
      <w:r w:rsidRPr="009E6689">
        <w:rPr>
          <w:rFonts w:cstheme="minorHAnsi"/>
        </w:rPr>
        <w:t xml:space="preserve"> </w:t>
      </w:r>
      <w:proofErr w:type="spellStart"/>
      <w:r w:rsidRPr="009E6689">
        <w:rPr>
          <w:rFonts w:cstheme="minorHAnsi"/>
        </w:rPr>
        <w:t>Tree</w:t>
      </w:r>
      <w:proofErr w:type="spellEnd"/>
      <w:r w:rsidRPr="009E6689">
        <w:rPr>
          <w:rFonts w:cstheme="minorHAnsi"/>
        </w:rPr>
        <w:t>, agregacji łączy.</w:t>
      </w:r>
    </w:p>
    <w:p w14:paraId="2E3E4CBF" w14:textId="77777777" w:rsidR="00FD5F02" w:rsidRPr="009E6689" w:rsidRDefault="00FD5F02" w:rsidP="00FD5A20">
      <w:pPr>
        <w:numPr>
          <w:ilvl w:val="0"/>
          <w:numId w:val="24"/>
        </w:numPr>
        <w:spacing w:after="0" w:line="252" w:lineRule="auto"/>
        <w:contextualSpacing/>
        <w:jc w:val="both"/>
        <w:rPr>
          <w:rFonts w:cstheme="minorHAnsi"/>
          <w:kern w:val="0"/>
          <w14:ligatures w14:val="none"/>
        </w:rPr>
      </w:pPr>
      <w:r w:rsidRPr="009E6689">
        <w:rPr>
          <w:rFonts w:cstheme="minorHAnsi"/>
          <w:kern w:val="0"/>
          <w14:ligatures w14:val="none"/>
        </w:rPr>
        <w:t>Konfiguracja zarządzania (SSH, HTTPS, SNMP).</w:t>
      </w:r>
    </w:p>
    <w:p w14:paraId="2712F5E8" w14:textId="77777777" w:rsidR="00FD5F02" w:rsidRPr="009E6689" w:rsidRDefault="00FD5F02" w:rsidP="00FD5A20">
      <w:pPr>
        <w:numPr>
          <w:ilvl w:val="0"/>
          <w:numId w:val="24"/>
        </w:numPr>
        <w:spacing w:after="0" w:line="252" w:lineRule="auto"/>
        <w:contextualSpacing/>
        <w:jc w:val="both"/>
        <w:rPr>
          <w:rFonts w:cstheme="minorHAnsi"/>
          <w:kern w:val="0"/>
          <w14:ligatures w14:val="none"/>
        </w:rPr>
      </w:pPr>
      <w:r w:rsidRPr="009E6689">
        <w:rPr>
          <w:rFonts w:cstheme="minorHAnsi"/>
          <w:kern w:val="0"/>
          <w14:ligatures w14:val="none"/>
        </w:rPr>
        <w:t>Konfiguracja logowania zdarzeń.</w:t>
      </w:r>
    </w:p>
    <w:p w14:paraId="1D7099CE" w14:textId="77777777" w:rsidR="00FD5F02" w:rsidRPr="009E6689" w:rsidRDefault="00FD5F02" w:rsidP="00FD5F02">
      <w:pPr>
        <w:pStyle w:val="Akapitzlist"/>
        <w:jc w:val="both"/>
        <w:rPr>
          <w:rFonts w:cstheme="minorHAnsi"/>
          <w:b/>
          <w:u w:val="single"/>
        </w:rPr>
      </w:pPr>
    </w:p>
    <w:p w14:paraId="03C9231F" w14:textId="77777777" w:rsidR="00FD5F02" w:rsidRPr="009E6689" w:rsidRDefault="00FD5F02" w:rsidP="00FD5F02">
      <w:pPr>
        <w:pStyle w:val="Akapitzlist"/>
        <w:spacing w:before="100" w:after="0" w:line="252" w:lineRule="auto"/>
        <w:jc w:val="both"/>
        <w:rPr>
          <w:rFonts w:cstheme="minorHAnsi"/>
          <w:b/>
          <w:u w:val="single"/>
        </w:rPr>
      </w:pPr>
    </w:p>
    <w:p w14:paraId="565500FA" w14:textId="77777777" w:rsidR="00FD5F02" w:rsidRDefault="00FD5F02" w:rsidP="00FD5A20">
      <w:pPr>
        <w:pStyle w:val="Akapitzlist"/>
        <w:numPr>
          <w:ilvl w:val="0"/>
          <w:numId w:val="15"/>
        </w:numPr>
        <w:tabs>
          <w:tab w:val="left" w:pos="270"/>
        </w:tabs>
        <w:jc w:val="both"/>
        <w:rPr>
          <w:rFonts w:cstheme="minorHAnsi"/>
          <w:b/>
          <w:u w:val="single"/>
        </w:rPr>
      </w:pPr>
      <w:r w:rsidRPr="009E6689">
        <w:rPr>
          <w:rFonts w:cstheme="minorHAnsi"/>
          <w:b/>
          <w:u w:val="single"/>
        </w:rPr>
        <w:t xml:space="preserve">Zakup subskrypcji dla urządzenia klasy UTM z zapewnieniem funkcjonalności DLP – 2 sztuki </w:t>
      </w:r>
    </w:p>
    <w:p w14:paraId="161350D0" w14:textId="77777777" w:rsidR="00FD5F02" w:rsidRPr="009E6689" w:rsidRDefault="00FD5F02" w:rsidP="008762F6">
      <w:pPr>
        <w:tabs>
          <w:tab w:val="left" w:pos="270"/>
        </w:tabs>
        <w:contextualSpacing/>
        <w:jc w:val="both"/>
        <w:rPr>
          <w:rFonts w:cstheme="minorHAnsi"/>
          <w:b/>
          <w:kern w:val="0"/>
          <w:u w:val="single"/>
          <w14:ligatures w14:val="none"/>
        </w:rPr>
      </w:pPr>
    </w:p>
    <w:p w14:paraId="7E0FF4CE" w14:textId="77777777" w:rsidR="00FD5F02" w:rsidRDefault="00FD5F02" w:rsidP="00FD5F02">
      <w:pPr>
        <w:ind w:firstLine="425"/>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 xml:space="preserve">Zamawiający posiada 2 szt. urządzenia </w:t>
      </w:r>
      <w:proofErr w:type="spellStart"/>
      <w:r w:rsidRPr="009E6689">
        <w:rPr>
          <w:rFonts w:eastAsia="Times New Roman" w:cstheme="minorHAnsi"/>
          <w:kern w:val="0"/>
          <w:lang w:eastAsia="pl-PL"/>
          <w14:ligatures w14:val="none"/>
        </w:rPr>
        <w:t>Fortigate</w:t>
      </w:r>
      <w:proofErr w:type="spellEnd"/>
      <w:r w:rsidRPr="009E6689">
        <w:rPr>
          <w:rFonts w:eastAsia="Times New Roman" w:cstheme="minorHAnsi"/>
          <w:kern w:val="0"/>
          <w:lang w:eastAsia="pl-PL"/>
          <w14:ligatures w14:val="none"/>
        </w:rPr>
        <w:t xml:space="preserve"> FG60F. W ramach niniejszej pozycji Zamawiający oczekuje dostawy przedłużenia </w:t>
      </w:r>
      <w:proofErr w:type="gramStart"/>
      <w:r w:rsidRPr="009E6689">
        <w:rPr>
          <w:rFonts w:eastAsia="Times New Roman" w:cstheme="minorHAnsi"/>
          <w:kern w:val="0"/>
          <w:lang w:eastAsia="pl-PL"/>
          <w14:ligatures w14:val="none"/>
        </w:rPr>
        <w:t>subskrypcji,</w:t>
      </w:r>
      <w:proofErr w:type="gramEnd"/>
      <w:r w:rsidRPr="009E6689">
        <w:rPr>
          <w:rFonts w:eastAsia="Times New Roman" w:cstheme="minorHAnsi"/>
          <w:kern w:val="0"/>
          <w:lang w:eastAsia="pl-PL"/>
          <w14:ligatures w14:val="none"/>
        </w:rPr>
        <w:t xml:space="preserve"> (która wygasła w dniu 15.12.2022) na okres do 30.06.2026 r., lub dostawy równoważnego systemu bezpieczeństwa, </w:t>
      </w:r>
      <w:r w:rsidRPr="009E6689">
        <w:rPr>
          <w:rFonts w:eastAsia="Times New Roman" w:cstheme="minorHAnsi"/>
          <w:b/>
          <w:bCs/>
          <w:kern w:val="0"/>
          <w:lang w:eastAsia="pl-PL"/>
          <w14:ligatures w14:val="none"/>
        </w:rPr>
        <w:t>spełniającego poniższe wymagania:</w:t>
      </w:r>
    </w:p>
    <w:tbl>
      <w:tblPr>
        <w:tblW w:w="9067" w:type="dxa"/>
        <w:tblCellMar>
          <w:left w:w="0" w:type="dxa"/>
          <w:right w:w="0" w:type="dxa"/>
        </w:tblCellMar>
        <w:tblLook w:val="04A0" w:firstRow="1" w:lastRow="0" w:firstColumn="1" w:lastColumn="0" w:noHBand="0" w:noVBand="1"/>
      </w:tblPr>
      <w:tblGrid>
        <w:gridCol w:w="1906"/>
        <w:gridCol w:w="7161"/>
      </w:tblGrid>
      <w:tr w:rsidR="005C1F39" w:rsidRPr="009E6689" w14:paraId="6B1025E9"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36AE210" w14:textId="4746D24D" w:rsidR="005C1F39" w:rsidRPr="009E6689" w:rsidRDefault="005C1F39" w:rsidP="008436C4">
            <w:pPr>
              <w:pStyle w:val="Bezodstpw"/>
              <w:rPr>
                <w:rFonts w:eastAsia="Aptos"/>
                <w:bCs/>
              </w:rPr>
            </w:pPr>
            <w:r w:rsidRPr="009E6689">
              <w:rPr>
                <w:rFonts w:eastAsia="Calibri"/>
              </w:rPr>
              <w:t>Parametr</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66F517C" w14:textId="77777777" w:rsidR="005C1F39" w:rsidRPr="00194594" w:rsidRDefault="005C1F39" w:rsidP="008436C4">
            <w:pPr>
              <w:pStyle w:val="Bezodstpw"/>
              <w:rPr>
                <w:rFonts w:eastAsia="Aptos"/>
              </w:rPr>
            </w:pPr>
            <w:r w:rsidRPr="00194594">
              <w:rPr>
                <w:rFonts w:eastAsia="Aptos"/>
              </w:rPr>
              <w:t>Opis minimalnych wymagań technicznych</w:t>
            </w:r>
          </w:p>
        </w:tc>
      </w:tr>
      <w:tr w:rsidR="005C1F39" w:rsidRPr="009E6689" w14:paraId="59F57661"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ABCF4B7" w14:textId="77777777" w:rsidR="005C1F39" w:rsidRPr="009E6689" w:rsidRDefault="005C1F39" w:rsidP="008436C4">
            <w:pPr>
              <w:pStyle w:val="Bezodstpw"/>
              <w:rPr>
                <w:rFonts w:eastAsiaTheme="majorEastAsia"/>
              </w:rPr>
            </w:pPr>
            <w:r w:rsidRPr="009E6689">
              <w:rPr>
                <w:rFonts w:eastAsiaTheme="majorEastAsia"/>
              </w:rPr>
              <w:t>Wymagania Ogólne</w:t>
            </w:r>
          </w:p>
          <w:p w14:paraId="13BE129D" w14:textId="77777777" w:rsidR="005C1F39" w:rsidRPr="009E6689" w:rsidRDefault="005C1F39" w:rsidP="008436C4">
            <w:pPr>
              <w:pStyle w:val="Bezodstpw"/>
              <w:rPr>
                <w:rFonts w:eastAsia="Aptos"/>
                <w:bCs/>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FAFFF0E" w14:textId="12AA8D97" w:rsidR="005C1F39" w:rsidRPr="009E6689" w:rsidRDefault="005C1F39" w:rsidP="008436C4">
            <w:pPr>
              <w:pStyle w:val="Bezodstpw"/>
            </w:pPr>
            <w:r w:rsidRPr="009E6689">
              <w:t xml:space="preserve">Dostarczony system bezpieczeństwa musi zapewniać wszystkie wymienione poniżej funkcje sieciowe i bezpieczeństwa niezależnie od dostawcy łącza. </w:t>
            </w:r>
            <w:bookmarkStart w:id="11" w:name="_Hlk210045563"/>
            <w:r w:rsidRPr="009E6689">
              <w:t>Dopuszcza się</w:t>
            </w:r>
            <w:r w:rsidR="00BB6174">
              <w:t>,</w:t>
            </w:r>
            <w:r w:rsidRPr="009E6689">
              <w:t xml:space="preserve">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bookmarkEnd w:id="11"/>
            <w:r w:rsidRPr="009E6689">
              <w:t>.</w:t>
            </w:r>
          </w:p>
          <w:p w14:paraId="5DD88464" w14:textId="77777777" w:rsidR="005C1F39" w:rsidRPr="009E6689" w:rsidRDefault="005C1F39" w:rsidP="008436C4">
            <w:pPr>
              <w:pStyle w:val="Bezodstpw"/>
            </w:pPr>
            <w:r w:rsidRPr="009E6689">
              <w:t xml:space="preserve">System realizujący funkcję Firewall musi dawać możliwość pracy w jednym z trzech trybów: Routera z funkcją NAT, transparentnym oraz monitorowania na porcie SPAN. </w:t>
            </w:r>
          </w:p>
          <w:p w14:paraId="565BD508" w14:textId="77777777" w:rsidR="005C1F39" w:rsidRPr="009E6689" w:rsidRDefault="005C1F39" w:rsidP="008436C4">
            <w:pPr>
              <w:pStyle w:val="Bezodstpw"/>
            </w:pPr>
            <w:r w:rsidRPr="009E6689">
              <w:t xml:space="preserve">W ramach dostarczonego systemu bezpieczeństwa musi być zapewniona możliwość budowy minimum 2 oddzielnych (fizycznych lub logicznych) instancji systemów w zakresie: Routingu, </w:t>
            </w:r>
            <w:proofErr w:type="spellStart"/>
            <w:r w:rsidRPr="009E6689">
              <w:t>Firewall’a</w:t>
            </w:r>
            <w:proofErr w:type="spellEnd"/>
            <w:r w:rsidRPr="009E6689">
              <w:t xml:space="preserve">, </w:t>
            </w:r>
            <w:proofErr w:type="spellStart"/>
            <w:r w:rsidRPr="009E6689">
              <w:t>IPSec</w:t>
            </w:r>
            <w:proofErr w:type="spellEnd"/>
            <w:r w:rsidRPr="009E6689">
              <w:t xml:space="preserve"> VPN, Antywirus, IPS, Kontroli Aplikacji. Powinna istnieć możliwość dedykowania co najmniej 3 administratorów do poszczególnych instancji systemu.</w:t>
            </w:r>
          </w:p>
          <w:p w14:paraId="1C08728B" w14:textId="77777777" w:rsidR="005C1F39" w:rsidRPr="009E6689" w:rsidRDefault="005C1F39" w:rsidP="008436C4">
            <w:pPr>
              <w:pStyle w:val="Bezodstpw"/>
            </w:pPr>
            <w:r w:rsidRPr="009E6689">
              <w:t>System musi wspierać IPv4 oraz IPv6 w zakresie:</w:t>
            </w:r>
          </w:p>
          <w:p w14:paraId="0B1F01C9" w14:textId="77777777" w:rsidR="005C1F39" w:rsidRPr="009E6689" w:rsidRDefault="005C1F39" w:rsidP="00FD5A20">
            <w:pPr>
              <w:pStyle w:val="Bezodstpw"/>
              <w:numPr>
                <w:ilvl w:val="0"/>
                <w:numId w:val="57"/>
              </w:numPr>
            </w:pPr>
            <w:r w:rsidRPr="009E6689">
              <w:t>Firewall.</w:t>
            </w:r>
          </w:p>
          <w:p w14:paraId="3F9433D7" w14:textId="77777777" w:rsidR="005C1F39" w:rsidRPr="009E6689" w:rsidRDefault="005C1F39" w:rsidP="00FD5A20">
            <w:pPr>
              <w:pStyle w:val="Bezodstpw"/>
              <w:numPr>
                <w:ilvl w:val="0"/>
                <w:numId w:val="57"/>
              </w:numPr>
            </w:pPr>
            <w:r w:rsidRPr="009E6689">
              <w:t>Ochrony w warstwie aplikacji.</w:t>
            </w:r>
          </w:p>
          <w:p w14:paraId="3395A54F" w14:textId="77777777" w:rsidR="005C1F39" w:rsidRPr="009E6689" w:rsidRDefault="005C1F39" w:rsidP="00FD5A20">
            <w:pPr>
              <w:pStyle w:val="Bezodstpw"/>
              <w:numPr>
                <w:ilvl w:val="0"/>
                <w:numId w:val="57"/>
              </w:numPr>
            </w:pPr>
            <w:r w:rsidRPr="009E6689">
              <w:t xml:space="preserve">Protokołów routingu dynamicznego. </w:t>
            </w:r>
          </w:p>
          <w:p w14:paraId="7DDCC0B0" w14:textId="77777777" w:rsidR="005C1F39" w:rsidRPr="009E6689" w:rsidRDefault="005C1F39" w:rsidP="008436C4">
            <w:pPr>
              <w:pStyle w:val="Bezodstpw"/>
              <w:rPr>
                <w:rFonts w:eastAsia="Aptos"/>
                <w:bCs/>
              </w:rPr>
            </w:pPr>
          </w:p>
        </w:tc>
      </w:tr>
      <w:tr w:rsidR="005C1F39" w:rsidRPr="009E6689" w14:paraId="5B85BB70"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AD6CD7B" w14:textId="77777777" w:rsidR="005C1F39" w:rsidRPr="009E6689" w:rsidRDefault="005C1F39" w:rsidP="008436C4">
            <w:pPr>
              <w:pStyle w:val="Bezodstpw"/>
              <w:rPr>
                <w:rFonts w:eastAsiaTheme="majorEastAsia"/>
              </w:rPr>
            </w:pPr>
            <w:r w:rsidRPr="009E6689">
              <w:rPr>
                <w:rFonts w:eastAsiaTheme="majorEastAsia"/>
              </w:rPr>
              <w:t>Redundancja, monitoring i wykrywanie awarii</w:t>
            </w:r>
          </w:p>
          <w:p w14:paraId="7AEA5A26"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FCB9EE0" w14:textId="77777777" w:rsidR="005C1F39" w:rsidRPr="009E6689" w:rsidRDefault="005C1F39" w:rsidP="00FD5A20">
            <w:pPr>
              <w:pStyle w:val="Bezodstpw"/>
              <w:numPr>
                <w:ilvl w:val="0"/>
                <w:numId w:val="60"/>
              </w:numPr>
            </w:pPr>
            <w:r w:rsidRPr="009E6689">
              <w:t xml:space="preserve">W przypadku systemu pełniącego funkcje: Firewall, </w:t>
            </w:r>
            <w:proofErr w:type="spellStart"/>
            <w:r w:rsidRPr="009E6689">
              <w:t>IPSec</w:t>
            </w:r>
            <w:proofErr w:type="spellEnd"/>
            <w:r w:rsidRPr="009E6689">
              <w:t>, Kontrola Aplikacji oraz IPS – musi istnieć możliwość łączenia w klaster Active-Active lub Active-</w:t>
            </w:r>
            <w:proofErr w:type="spellStart"/>
            <w:r w:rsidRPr="009E6689">
              <w:t>Passive</w:t>
            </w:r>
            <w:proofErr w:type="spellEnd"/>
            <w:r w:rsidRPr="009E6689">
              <w:t xml:space="preserve">. W obu trybach powinna istnieć funkcja synchronizacji sesji firewall. </w:t>
            </w:r>
          </w:p>
          <w:p w14:paraId="219AF375" w14:textId="77777777" w:rsidR="005C1F39" w:rsidRPr="009E6689" w:rsidRDefault="005C1F39" w:rsidP="00FD5A20">
            <w:pPr>
              <w:pStyle w:val="Bezodstpw"/>
              <w:numPr>
                <w:ilvl w:val="0"/>
                <w:numId w:val="60"/>
              </w:numPr>
            </w:pPr>
            <w:r w:rsidRPr="009E6689">
              <w:t>Monitoring i wykrywanie uszkodzenia elementów sprzętowych i programowych systemów zabezpieczeń oraz łączy sieciowych.</w:t>
            </w:r>
          </w:p>
          <w:p w14:paraId="507AA18D" w14:textId="77777777" w:rsidR="005C1F39" w:rsidRPr="009E6689" w:rsidRDefault="005C1F39" w:rsidP="00FD5A20">
            <w:pPr>
              <w:pStyle w:val="Bezodstpw"/>
              <w:numPr>
                <w:ilvl w:val="0"/>
                <w:numId w:val="60"/>
              </w:numPr>
            </w:pPr>
            <w:r w:rsidRPr="009E6689">
              <w:t xml:space="preserve">Monitoring stanu realizowanych połączeń VPN. </w:t>
            </w:r>
          </w:p>
          <w:p w14:paraId="0B91649C" w14:textId="77777777" w:rsidR="005C1F39" w:rsidRPr="009E6689" w:rsidRDefault="005C1F39" w:rsidP="008436C4">
            <w:pPr>
              <w:pStyle w:val="Bezodstpw"/>
            </w:pPr>
          </w:p>
        </w:tc>
      </w:tr>
      <w:tr w:rsidR="005C1F39" w:rsidRPr="009E6689" w14:paraId="13E3F9B3"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C529D19" w14:textId="77777777" w:rsidR="005C1F39" w:rsidRPr="009E6689" w:rsidRDefault="005C1F39" w:rsidP="008436C4">
            <w:pPr>
              <w:pStyle w:val="Bezodstpw"/>
              <w:rPr>
                <w:rFonts w:eastAsiaTheme="majorEastAsia"/>
              </w:rPr>
            </w:pPr>
            <w:r w:rsidRPr="009E6689">
              <w:rPr>
                <w:rFonts w:eastAsiaTheme="majorEastAsia"/>
              </w:rPr>
              <w:t>Interfejsy, Dysk, Zasilanie:</w:t>
            </w:r>
          </w:p>
          <w:p w14:paraId="1443792B"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6D94508" w14:textId="77777777" w:rsidR="005C1F39" w:rsidRPr="009E6689" w:rsidRDefault="005C1F39" w:rsidP="00FD5A20">
            <w:pPr>
              <w:pStyle w:val="Bezodstpw"/>
              <w:numPr>
                <w:ilvl w:val="0"/>
                <w:numId w:val="59"/>
              </w:numPr>
            </w:pPr>
            <w:r w:rsidRPr="009E6689">
              <w:lastRenderedPageBreak/>
              <w:t>System realizujący funkcję Firewall musi dysponować minimum 10 portami Gigabit Ethernet RJ-45.</w:t>
            </w:r>
          </w:p>
          <w:p w14:paraId="083A4875" w14:textId="77777777" w:rsidR="005C1F39" w:rsidRPr="009E6689" w:rsidRDefault="005C1F39" w:rsidP="00FD5A20">
            <w:pPr>
              <w:pStyle w:val="Bezodstpw"/>
              <w:numPr>
                <w:ilvl w:val="0"/>
                <w:numId w:val="59"/>
              </w:numPr>
            </w:pPr>
            <w:r w:rsidRPr="009E6689">
              <w:lastRenderedPageBreak/>
              <w:t>System Firewall musi posiadać wbudowany port konsoli szeregowej oraz gniazdo USB umożliwiające podłączenie modemu 3G/4G oraz instalacji oprogramowania z klucza USB.</w:t>
            </w:r>
          </w:p>
          <w:p w14:paraId="3EFA706B" w14:textId="77777777" w:rsidR="005C1F39" w:rsidRPr="009E6689" w:rsidRDefault="005C1F39" w:rsidP="00FD5A20">
            <w:pPr>
              <w:pStyle w:val="Bezodstpw"/>
              <w:numPr>
                <w:ilvl w:val="0"/>
                <w:numId w:val="59"/>
              </w:numPr>
            </w:pPr>
            <w:r w:rsidRPr="009E6689">
              <w:t xml:space="preserve">W ramach systemu Firewall powinna być możliwość zdefiniowania co najmniej 200 interfejsów wirtualnych - definiowanych jako </w:t>
            </w:r>
            <w:proofErr w:type="spellStart"/>
            <w:r w:rsidRPr="009E6689">
              <w:t>VLAN’y</w:t>
            </w:r>
            <w:proofErr w:type="spellEnd"/>
            <w:r w:rsidRPr="009E6689">
              <w:t xml:space="preserve"> w oparciu o standard 802.1Q.</w:t>
            </w:r>
          </w:p>
          <w:p w14:paraId="7B8C2D33" w14:textId="421E3273" w:rsidR="005C1F39" w:rsidRPr="008762F6" w:rsidRDefault="005C1F39" w:rsidP="00FD5A20">
            <w:pPr>
              <w:pStyle w:val="Bezodstpw"/>
              <w:numPr>
                <w:ilvl w:val="0"/>
                <w:numId w:val="59"/>
              </w:numPr>
            </w:pPr>
            <w:r w:rsidRPr="009E6689">
              <w:t>System musi być wyposażony w zasilanie AC.</w:t>
            </w:r>
          </w:p>
        </w:tc>
      </w:tr>
      <w:tr w:rsidR="005C1F39" w:rsidRPr="009E6689" w14:paraId="1F4ADAD1"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F7DA5D8" w14:textId="77777777" w:rsidR="005C1F39" w:rsidRPr="009E6689" w:rsidRDefault="005C1F39" w:rsidP="008436C4">
            <w:pPr>
              <w:pStyle w:val="Bezodstpw"/>
              <w:rPr>
                <w:rFonts w:eastAsiaTheme="majorEastAsia"/>
              </w:rPr>
            </w:pPr>
            <w:r w:rsidRPr="009E6689">
              <w:rPr>
                <w:rFonts w:eastAsiaTheme="majorEastAsia"/>
              </w:rPr>
              <w:lastRenderedPageBreak/>
              <w:t>Parametry wydajnościowe:</w:t>
            </w:r>
          </w:p>
          <w:p w14:paraId="2632149E"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2E2ABE5" w14:textId="77777777" w:rsidR="005C1F39" w:rsidRPr="009E6689" w:rsidRDefault="005C1F39" w:rsidP="00FD5A20">
            <w:pPr>
              <w:pStyle w:val="Bezodstpw"/>
              <w:numPr>
                <w:ilvl w:val="0"/>
                <w:numId w:val="58"/>
              </w:numPr>
            </w:pPr>
            <w:r w:rsidRPr="009E6689">
              <w:t xml:space="preserve">W zakresie </w:t>
            </w:r>
            <w:proofErr w:type="spellStart"/>
            <w:r w:rsidRPr="009E6689">
              <w:t>Firewall’a</w:t>
            </w:r>
            <w:proofErr w:type="spellEnd"/>
            <w:r w:rsidRPr="009E6689">
              <w:t xml:space="preserve"> obsługa nie mniej niż 700 tys. jednoczesnych połączeń oraz 35 tys. nowych połączeń na sekundę.</w:t>
            </w:r>
          </w:p>
          <w:p w14:paraId="3CE94310" w14:textId="77777777" w:rsidR="005C1F39" w:rsidRPr="009E6689" w:rsidRDefault="005C1F39" w:rsidP="00FD5A20">
            <w:pPr>
              <w:pStyle w:val="Bezodstpw"/>
              <w:numPr>
                <w:ilvl w:val="0"/>
                <w:numId w:val="58"/>
              </w:numPr>
            </w:pPr>
            <w:r w:rsidRPr="009E6689">
              <w:t xml:space="preserve">Przepustowość </w:t>
            </w:r>
            <w:proofErr w:type="spellStart"/>
            <w:r w:rsidRPr="009E6689">
              <w:t>Stateful</w:t>
            </w:r>
            <w:proofErr w:type="spellEnd"/>
            <w:r w:rsidRPr="009E6689">
              <w:t xml:space="preserve"> Firewall: nie mniej niż 10 </w:t>
            </w:r>
            <w:proofErr w:type="spellStart"/>
            <w:r w:rsidRPr="009E6689">
              <w:t>Gbps</w:t>
            </w:r>
            <w:proofErr w:type="spellEnd"/>
            <w:r w:rsidRPr="009E6689">
              <w:t xml:space="preserve"> dla pakietów 512 B.</w:t>
            </w:r>
          </w:p>
          <w:p w14:paraId="5BBE929B" w14:textId="77777777" w:rsidR="005C1F39" w:rsidRPr="009E6689" w:rsidRDefault="005C1F39" w:rsidP="00FD5A20">
            <w:pPr>
              <w:pStyle w:val="Bezodstpw"/>
              <w:numPr>
                <w:ilvl w:val="0"/>
                <w:numId w:val="58"/>
              </w:numPr>
            </w:pPr>
            <w:r w:rsidRPr="009E6689">
              <w:t xml:space="preserve">Przepustowość Firewall z włączoną funkcją Kontroli Aplikacji: nie mniej niż 1.8 </w:t>
            </w:r>
            <w:proofErr w:type="spellStart"/>
            <w:r w:rsidRPr="009E6689">
              <w:t>Gbps</w:t>
            </w:r>
            <w:proofErr w:type="spellEnd"/>
            <w:r w:rsidRPr="009E6689">
              <w:t>.</w:t>
            </w:r>
          </w:p>
          <w:p w14:paraId="390B1D53" w14:textId="77777777" w:rsidR="005C1F39" w:rsidRPr="009E6689" w:rsidRDefault="005C1F39" w:rsidP="00FD5A20">
            <w:pPr>
              <w:pStyle w:val="Bezodstpw"/>
              <w:numPr>
                <w:ilvl w:val="0"/>
                <w:numId w:val="58"/>
              </w:numPr>
            </w:pPr>
            <w:r w:rsidRPr="009E6689">
              <w:t xml:space="preserve">Wydajność szyfrowania </w:t>
            </w:r>
            <w:proofErr w:type="spellStart"/>
            <w:r w:rsidRPr="009E6689">
              <w:t>IPSec</w:t>
            </w:r>
            <w:proofErr w:type="spellEnd"/>
            <w:r w:rsidRPr="009E6689">
              <w:t xml:space="preserve"> VPN nie mniej niż 6,5 </w:t>
            </w:r>
            <w:proofErr w:type="spellStart"/>
            <w:r w:rsidRPr="009E6689">
              <w:t>Gbps</w:t>
            </w:r>
            <w:proofErr w:type="spellEnd"/>
            <w:r w:rsidRPr="009E6689">
              <w:t>.</w:t>
            </w:r>
          </w:p>
          <w:p w14:paraId="7A70CAE5" w14:textId="77777777" w:rsidR="005C1F39" w:rsidRPr="009E6689" w:rsidRDefault="005C1F39" w:rsidP="00FD5A20">
            <w:pPr>
              <w:pStyle w:val="Bezodstpw"/>
              <w:numPr>
                <w:ilvl w:val="0"/>
                <w:numId w:val="58"/>
              </w:numPr>
            </w:pPr>
            <w:r w:rsidRPr="009E6689">
              <w:t xml:space="preserve">Wydajność skanowania ruchu w celu ochrony przed atakami (zarówno </w:t>
            </w:r>
            <w:proofErr w:type="spellStart"/>
            <w:r w:rsidRPr="009E6689">
              <w:t>client</w:t>
            </w:r>
            <w:proofErr w:type="spellEnd"/>
            <w:r w:rsidRPr="009E6689">
              <w:t xml:space="preserve"> </w:t>
            </w:r>
            <w:proofErr w:type="spellStart"/>
            <w:r w:rsidRPr="009E6689">
              <w:t>side</w:t>
            </w:r>
            <w:proofErr w:type="spellEnd"/>
            <w:r w:rsidRPr="009E6689">
              <w:t xml:space="preserve"> jak i </w:t>
            </w:r>
            <w:proofErr w:type="spellStart"/>
            <w:r w:rsidRPr="009E6689">
              <w:t>server</w:t>
            </w:r>
            <w:proofErr w:type="spellEnd"/>
            <w:r w:rsidRPr="009E6689">
              <w:t xml:space="preserve"> </w:t>
            </w:r>
            <w:proofErr w:type="spellStart"/>
            <w:r w:rsidRPr="009E6689">
              <w:t>side</w:t>
            </w:r>
            <w:proofErr w:type="spellEnd"/>
            <w:r w:rsidRPr="009E6689">
              <w:t xml:space="preserve"> w ramach modułu IPS) dla ruchu Enterprise </w:t>
            </w:r>
            <w:proofErr w:type="spellStart"/>
            <w:r w:rsidRPr="009E6689">
              <w:t>Traffic</w:t>
            </w:r>
            <w:proofErr w:type="spellEnd"/>
            <w:r w:rsidRPr="009E6689">
              <w:t xml:space="preserve"> Mix - minimum 1.4 </w:t>
            </w:r>
            <w:proofErr w:type="spellStart"/>
            <w:r w:rsidRPr="009E6689">
              <w:t>Gbps</w:t>
            </w:r>
            <w:proofErr w:type="spellEnd"/>
            <w:r w:rsidRPr="009E6689">
              <w:t>.</w:t>
            </w:r>
          </w:p>
          <w:p w14:paraId="5424B9E9" w14:textId="326ED105" w:rsidR="005C1F39" w:rsidRPr="009E6689" w:rsidRDefault="005C1F39" w:rsidP="00FD5A20">
            <w:pPr>
              <w:pStyle w:val="Bezodstpw"/>
              <w:numPr>
                <w:ilvl w:val="0"/>
                <w:numId w:val="58"/>
              </w:numPr>
            </w:pPr>
            <w:r w:rsidRPr="009E6689">
              <w:t xml:space="preserve">Wydajność skanowania ruchu typu Enterprise Mix z włączonymi funkcjami: IPS, Application Control, Antywirus - minimum 700 </w:t>
            </w:r>
            <w:proofErr w:type="spellStart"/>
            <w:r w:rsidRPr="009E6689">
              <w:t>Mbps</w:t>
            </w:r>
            <w:proofErr w:type="spellEnd"/>
            <w:r w:rsidRPr="009E6689">
              <w:t>.</w:t>
            </w:r>
          </w:p>
          <w:p w14:paraId="6A4DC876" w14:textId="7EA6EE41" w:rsidR="005C1F39" w:rsidRPr="008762F6" w:rsidRDefault="005C1F39" w:rsidP="00FD5A20">
            <w:pPr>
              <w:pStyle w:val="Bezodstpw"/>
              <w:numPr>
                <w:ilvl w:val="0"/>
                <w:numId w:val="58"/>
              </w:numPr>
            </w:pPr>
            <w:r w:rsidRPr="009E6689">
              <w:t xml:space="preserve">Wydajność systemu w zakresie inspekcji komunikacji szyfrowanej SSL dla ruchu HTTPS – minimum 750 </w:t>
            </w:r>
            <w:proofErr w:type="spellStart"/>
            <w:r w:rsidRPr="009E6689">
              <w:t>Mbps</w:t>
            </w:r>
            <w:proofErr w:type="spellEnd"/>
            <w:r w:rsidRPr="009E6689">
              <w:t>.</w:t>
            </w:r>
          </w:p>
        </w:tc>
      </w:tr>
      <w:tr w:rsidR="005C1F39" w:rsidRPr="009E6689" w14:paraId="016E3B0C"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B74E448" w14:textId="77777777" w:rsidR="005C1F39" w:rsidRPr="009E6689" w:rsidRDefault="005C1F39" w:rsidP="008436C4">
            <w:pPr>
              <w:pStyle w:val="Bezodstpw"/>
              <w:rPr>
                <w:rFonts w:eastAsiaTheme="majorEastAsia"/>
              </w:rPr>
            </w:pPr>
            <w:r w:rsidRPr="009E6689">
              <w:rPr>
                <w:rFonts w:eastAsiaTheme="majorEastAsia"/>
              </w:rPr>
              <w:t>Funkcje Systemu Bezpieczeństwa:</w:t>
            </w:r>
          </w:p>
          <w:p w14:paraId="070D6D77"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9E68F16" w14:textId="77777777" w:rsidR="005C1F39" w:rsidRPr="009E6689" w:rsidRDefault="005C1F39" w:rsidP="008436C4">
            <w:pPr>
              <w:pStyle w:val="Bezodstpw"/>
            </w:pPr>
            <w:r w:rsidRPr="009E6689">
              <w:t>W ramach dostarczonego systemu ochrony muszą być realizowane wszystkie poniższe funkcje. Mogą one być zrealizowane w postaci osobnych, komercyjnych platform sprzętowych lub programowych:</w:t>
            </w:r>
          </w:p>
          <w:p w14:paraId="1D0C3F59" w14:textId="77777777" w:rsidR="005C1F39" w:rsidRPr="009E6689" w:rsidRDefault="005C1F39" w:rsidP="00FD5A20">
            <w:pPr>
              <w:pStyle w:val="Bezodstpw"/>
              <w:numPr>
                <w:ilvl w:val="0"/>
                <w:numId w:val="61"/>
              </w:numPr>
            </w:pPr>
            <w:r w:rsidRPr="009E6689">
              <w:t xml:space="preserve">Kontrola dostępu - zapora ogniowa klasy </w:t>
            </w:r>
            <w:proofErr w:type="spellStart"/>
            <w:r w:rsidRPr="009E6689">
              <w:t>Stateful</w:t>
            </w:r>
            <w:proofErr w:type="spellEnd"/>
            <w:r w:rsidRPr="009E6689">
              <w:t xml:space="preserve"> </w:t>
            </w:r>
            <w:proofErr w:type="spellStart"/>
            <w:r w:rsidRPr="009E6689">
              <w:t>Inspection</w:t>
            </w:r>
            <w:proofErr w:type="spellEnd"/>
            <w:r w:rsidRPr="009E6689">
              <w:t>.</w:t>
            </w:r>
          </w:p>
          <w:p w14:paraId="79E6F2A6" w14:textId="77777777" w:rsidR="005C1F39" w:rsidRPr="009E6689" w:rsidRDefault="005C1F39" w:rsidP="00FD5A20">
            <w:pPr>
              <w:pStyle w:val="Bezodstpw"/>
              <w:numPr>
                <w:ilvl w:val="0"/>
                <w:numId w:val="61"/>
              </w:numPr>
            </w:pPr>
            <w:r w:rsidRPr="009E6689">
              <w:t xml:space="preserve">Kontrola Aplikacji. </w:t>
            </w:r>
          </w:p>
          <w:p w14:paraId="2BF7C8C9" w14:textId="77777777" w:rsidR="005C1F39" w:rsidRPr="009E6689" w:rsidRDefault="005C1F39" w:rsidP="00FD5A20">
            <w:pPr>
              <w:pStyle w:val="Bezodstpw"/>
              <w:numPr>
                <w:ilvl w:val="0"/>
                <w:numId w:val="61"/>
              </w:numPr>
            </w:pPr>
            <w:r w:rsidRPr="009E6689">
              <w:t xml:space="preserve">Poufność transmisji </w:t>
            </w:r>
            <w:proofErr w:type="gramStart"/>
            <w:r w:rsidRPr="009E6689">
              <w:t>danych  -</w:t>
            </w:r>
            <w:proofErr w:type="gramEnd"/>
            <w:r w:rsidRPr="009E6689">
              <w:t xml:space="preserve"> połączenia szyfrowane </w:t>
            </w:r>
            <w:proofErr w:type="spellStart"/>
            <w:r w:rsidRPr="009E6689">
              <w:t>IPSec</w:t>
            </w:r>
            <w:proofErr w:type="spellEnd"/>
            <w:r w:rsidRPr="009E6689">
              <w:t xml:space="preserve"> VPN oraz SSL VPN.</w:t>
            </w:r>
          </w:p>
          <w:p w14:paraId="5BDE91DF" w14:textId="77777777" w:rsidR="005C1F39" w:rsidRPr="009E6689" w:rsidRDefault="005C1F39" w:rsidP="00FD5A20">
            <w:pPr>
              <w:pStyle w:val="Bezodstpw"/>
              <w:numPr>
                <w:ilvl w:val="0"/>
                <w:numId w:val="61"/>
              </w:numPr>
            </w:pPr>
            <w:r w:rsidRPr="009E6689">
              <w:t xml:space="preserve">Ochrona przed </w:t>
            </w:r>
            <w:proofErr w:type="spellStart"/>
            <w:r w:rsidRPr="009E6689">
              <w:t>malware</w:t>
            </w:r>
            <w:proofErr w:type="spellEnd"/>
            <w:r w:rsidRPr="009E6689">
              <w:t xml:space="preserve"> – co najmniej dla protokołów SMTP, POP3, IMAP, HTTP, FTP, HTTPS.</w:t>
            </w:r>
          </w:p>
          <w:p w14:paraId="048F0376" w14:textId="77777777" w:rsidR="005C1F39" w:rsidRPr="009E6689" w:rsidRDefault="005C1F39" w:rsidP="00FD5A20">
            <w:pPr>
              <w:pStyle w:val="Bezodstpw"/>
              <w:numPr>
                <w:ilvl w:val="0"/>
                <w:numId w:val="61"/>
              </w:numPr>
            </w:pPr>
            <w:r w:rsidRPr="009E6689">
              <w:t xml:space="preserve">Ochrona przed </w:t>
            </w:r>
            <w:proofErr w:type="gramStart"/>
            <w:r w:rsidRPr="009E6689">
              <w:t>atakami  -</w:t>
            </w:r>
            <w:proofErr w:type="gramEnd"/>
            <w:r w:rsidRPr="009E6689">
              <w:t xml:space="preserve"> </w:t>
            </w:r>
            <w:proofErr w:type="spellStart"/>
            <w:r w:rsidRPr="009E6689">
              <w:t>Intrusion</w:t>
            </w:r>
            <w:proofErr w:type="spellEnd"/>
            <w:r w:rsidRPr="009E6689">
              <w:t xml:space="preserve"> </w:t>
            </w:r>
            <w:proofErr w:type="spellStart"/>
            <w:r w:rsidRPr="009E6689">
              <w:t>Prevention</w:t>
            </w:r>
            <w:proofErr w:type="spellEnd"/>
            <w:r w:rsidRPr="009E6689">
              <w:t xml:space="preserve"> System.</w:t>
            </w:r>
          </w:p>
          <w:p w14:paraId="7D848B79" w14:textId="77777777" w:rsidR="005C1F39" w:rsidRPr="009E6689" w:rsidRDefault="005C1F39" w:rsidP="00FD5A20">
            <w:pPr>
              <w:pStyle w:val="Bezodstpw"/>
              <w:numPr>
                <w:ilvl w:val="0"/>
                <w:numId w:val="61"/>
              </w:numPr>
            </w:pPr>
            <w:r w:rsidRPr="009E6689">
              <w:t xml:space="preserve">Kontrola stron WWW. </w:t>
            </w:r>
          </w:p>
          <w:p w14:paraId="60E79758" w14:textId="77777777" w:rsidR="005C1F39" w:rsidRPr="009E6689" w:rsidRDefault="005C1F39" w:rsidP="00FD5A20">
            <w:pPr>
              <w:pStyle w:val="Bezodstpw"/>
              <w:numPr>
                <w:ilvl w:val="0"/>
                <w:numId w:val="61"/>
              </w:numPr>
            </w:pPr>
            <w:r w:rsidRPr="009E6689">
              <w:t xml:space="preserve">Kontrola zawartości poczty – </w:t>
            </w:r>
            <w:proofErr w:type="spellStart"/>
            <w:r w:rsidRPr="009E6689">
              <w:t>Antyspam</w:t>
            </w:r>
            <w:proofErr w:type="spellEnd"/>
            <w:r w:rsidRPr="009E6689">
              <w:t xml:space="preserve"> dla protokołów SMTP, POP3.</w:t>
            </w:r>
          </w:p>
          <w:p w14:paraId="2FA5E482" w14:textId="77777777" w:rsidR="005C1F39" w:rsidRPr="009E6689" w:rsidRDefault="005C1F39" w:rsidP="00FD5A20">
            <w:pPr>
              <w:pStyle w:val="Bezodstpw"/>
              <w:numPr>
                <w:ilvl w:val="0"/>
                <w:numId w:val="61"/>
              </w:numPr>
            </w:pPr>
            <w:r w:rsidRPr="009E6689">
              <w:t>Zarządzanie pasmem (</w:t>
            </w:r>
            <w:proofErr w:type="spellStart"/>
            <w:r w:rsidRPr="009E6689">
              <w:t>QoS</w:t>
            </w:r>
            <w:proofErr w:type="spellEnd"/>
            <w:r w:rsidRPr="009E6689">
              <w:t xml:space="preserve">, </w:t>
            </w:r>
            <w:proofErr w:type="spellStart"/>
            <w:r w:rsidRPr="009E6689">
              <w:t>Traffic</w:t>
            </w:r>
            <w:proofErr w:type="spellEnd"/>
            <w:r w:rsidRPr="009E6689">
              <w:t xml:space="preserve"> </w:t>
            </w:r>
            <w:proofErr w:type="spellStart"/>
            <w:r w:rsidRPr="009E6689">
              <w:t>shaping</w:t>
            </w:r>
            <w:proofErr w:type="spellEnd"/>
            <w:r w:rsidRPr="009E6689">
              <w:t>).</w:t>
            </w:r>
          </w:p>
          <w:p w14:paraId="0A3C2B64" w14:textId="77777777" w:rsidR="005C1F39" w:rsidRPr="009E6689" w:rsidRDefault="005C1F39" w:rsidP="00FD5A20">
            <w:pPr>
              <w:pStyle w:val="Bezodstpw"/>
              <w:numPr>
                <w:ilvl w:val="0"/>
                <w:numId w:val="61"/>
              </w:numPr>
            </w:pPr>
            <w:r w:rsidRPr="009E6689">
              <w:t xml:space="preserve">Mechanizmy ochrony przed wyciekiem poufnej informacji (DLP). </w:t>
            </w:r>
          </w:p>
          <w:p w14:paraId="41595ED7" w14:textId="77777777" w:rsidR="005C1F39" w:rsidRPr="009E6689" w:rsidRDefault="005C1F39" w:rsidP="00FD5A20">
            <w:pPr>
              <w:pStyle w:val="Bezodstpw"/>
              <w:numPr>
                <w:ilvl w:val="0"/>
                <w:numId w:val="61"/>
              </w:numPr>
            </w:pPr>
            <w:proofErr w:type="gramStart"/>
            <w:r w:rsidRPr="009E6689">
              <w:t>Dwu-składnikowe</w:t>
            </w:r>
            <w:proofErr w:type="gramEnd"/>
            <w:r w:rsidRPr="009E6689">
              <w:t xml:space="preserve"> uwierzytelnianie z wykorzystaniem </w:t>
            </w:r>
            <w:proofErr w:type="spellStart"/>
            <w:r w:rsidRPr="009E6689">
              <w:t>tokenów</w:t>
            </w:r>
            <w:proofErr w:type="spellEnd"/>
            <w:r w:rsidRPr="009E6689">
              <w:t xml:space="preserve"> sprzętowych lub programowych. W ramach postępowania powinny zostać dostarczone co najmniej 2 </w:t>
            </w:r>
            <w:proofErr w:type="spellStart"/>
            <w:r w:rsidRPr="009E6689">
              <w:t>tokeny</w:t>
            </w:r>
            <w:proofErr w:type="spellEnd"/>
            <w:r w:rsidRPr="009E6689">
              <w:t xml:space="preserve"> sprzętowe lub programowe, które będą zastosowane do </w:t>
            </w:r>
            <w:proofErr w:type="gramStart"/>
            <w:r w:rsidRPr="009E6689">
              <w:t>dwu-składnikowego</w:t>
            </w:r>
            <w:proofErr w:type="gramEnd"/>
            <w:r w:rsidRPr="009E6689">
              <w:t xml:space="preserve"> uwierzytelnienia administratorów lub w ramach połączeń VPN typu </w:t>
            </w:r>
            <w:proofErr w:type="spellStart"/>
            <w:r w:rsidRPr="009E6689">
              <w:t>client</w:t>
            </w:r>
            <w:proofErr w:type="spellEnd"/>
            <w:r w:rsidRPr="009E6689">
              <w:t>-to-</w:t>
            </w:r>
            <w:proofErr w:type="spellStart"/>
            <w:r w:rsidRPr="009E6689">
              <w:t>site</w:t>
            </w:r>
            <w:proofErr w:type="spellEnd"/>
            <w:r w:rsidRPr="009E6689">
              <w:t xml:space="preserve">. </w:t>
            </w:r>
          </w:p>
          <w:p w14:paraId="292D321E" w14:textId="7DC31B17" w:rsidR="005C1F39" w:rsidRPr="008762F6" w:rsidRDefault="005C1F39" w:rsidP="00FD5A20">
            <w:pPr>
              <w:pStyle w:val="Bezodstpw"/>
              <w:numPr>
                <w:ilvl w:val="0"/>
                <w:numId w:val="61"/>
              </w:numPr>
            </w:pPr>
            <w:r w:rsidRPr="009E6689">
              <w:t>Analiza ruchu szyfrowanego protokołem SSL.</w:t>
            </w:r>
          </w:p>
        </w:tc>
      </w:tr>
      <w:tr w:rsidR="005C1F39" w:rsidRPr="009E6689" w14:paraId="69A373B2"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8E0D26F" w14:textId="030EC00C" w:rsidR="005C1F39" w:rsidRPr="009E6689" w:rsidRDefault="005C1F39" w:rsidP="008436C4">
            <w:pPr>
              <w:pStyle w:val="Bezodstpw"/>
              <w:rPr>
                <w:rFonts w:eastAsiaTheme="majorEastAsia"/>
              </w:rPr>
            </w:pPr>
            <w:r w:rsidRPr="009E6689">
              <w:rPr>
                <w:rFonts w:eastAsiaTheme="majorEastAsia"/>
              </w:rPr>
              <w:t>Polityki, Firewall</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5AF594A" w14:textId="77777777" w:rsidR="005C1F39" w:rsidRPr="009E6689" w:rsidRDefault="005C1F39" w:rsidP="00FD5A20">
            <w:pPr>
              <w:pStyle w:val="Bezodstpw"/>
              <w:numPr>
                <w:ilvl w:val="0"/>
                <w:numId w:val="62"/>
              </w:numPr>
              <w:ind w:left="385" w:hanging="309"/>
            </w:pPr>
            <w:r w:rsidRPr="009E6689">
              <w:t xml:space="preserve">Polityka Firewall musi uwzględniać adresy IP, użytkowników, protokoły, usługi sieciowe, aplikacje lub zbiory aplikacji, reakcje zabezpieczeń, rejestrowanie zdarzeń. </w:t>
            </w:r>
          </w:p>
          <w:p w14:paraId="53012547" w14:textId="77777777" w:rsidR="005C1F39" w:rsidRPr="009E6689" w:rsidRDefault="005C1F39" w:rsidP="00FD5A20">
            <w:pPr>
              <w:pStyle w:val="Bezodstpw"/>
              <w:numPr>
                <w:ilvl w:val="0"/>
                <w:numId w:val="62"/>
              </w:numPr>
              <w:ind w:left="385" w:hanging="309"/>
            </w:pPr>
            <w:r w:rsidRPr="009E6689">
              <w:t>System musi zapewniać translację adresów NAT: źródłowego i docelowego, translację PAT oraz:</w:t>
            </w:r>
          </w:p>
          <w:p w14:paraId="6DFFF3E0" w14:textId="77777777" w:rsidR="005C1F39" w:rsidRPr="009E6689" w:rsidRDefault="005C1F39" w:rsidP="00FD5A20">
            <w:pPr>
              <w:pStyle w:val="Bezodstpw"/>
              <w:numPr>
                <w:ilvl w:val="0"/>
                <w:numId w:val="62"/>
              </w:numPr>
              <w:ind w:left="385" w:hanging="309"/>
            </w:pPr>
            <w:r w:rsidRPr="009E6689">
              <w:t>Translację jeden do jeden oraz jeden do wielu.</w:t>
            </w:r>
          </w:p>
          <w:p w14:paraId="0F3BC579" w14:textId="77777777" w:rsidR="005C1F39" w:rsidRPr="002641D4" w:rsidRDefault="005C1F39" w:rsidP="00FD5A20">
            <w:pPr>
              <w:pStyle w:val="Bezodstpw"/>
              <w:numPr>
                <w:ilvl w:val="0"/>
                <w:numId w:val="62"/>
              </w:numPr>
              <w:ind w:left="385" w:hanging="309"/>
              <w:rPr>
                <w:lang w:val="en-US"/>
              </w:rPr>
            </w:pPr>
            <w:proofErr w:type="spellStart"/>
            <w:r w:rsidRPr="002641D4">
              <w:rPr>
                <w:lang w:val="en-US"/>
              </w:rPr>
              <w:t>Dedykowany</w:t>
            </w:r>
            <w:proofErr w:type="spellEnd"/>
            <w:r w:rsidRPr="002641D4">
              <w:rPr>
                <w:lang w:val="en-US"/>
              </w:rPr>
              <w:t xml:space="preserve"> ALG (</w:t>
            </w:r>
            <w:proofErr w:type="gramStart"/>
            <w:r w:rsidRPr="002641D4">
              <w:rPr>
                <w:lang w:val="en-US"/>
              </w:rPr>
              <w:t>Application Level</w:t>
            </w:r>
            <w:proofErr w:type="gramEnd"/>
            <w:r w:rsidRPr="002641D4">
              <w:rPr>
                <w:lang w:val="en-US"/>
              </w:rPr>
              <w:t xml:space="preserve"> Gateway) </w:t>
            </w:r>
            <w:proofErr w:type="spellStart"/>
            <w:r w:rsidRPr="002641D4">
              <w:rPr>
                <w:lang w:val="en-US"/>
              </w:rPr>
              <w:t>dla</w:t>
            </w:r>
            <w:proofErr w:type="spellEnd"/>
            <w:r w:rsidRPr="002641D4">
              <w:rPr>
                <w:lang w:val="en-US"/>
              </w:rPr>
              <w:t xml:space="preserve"> </w:t>
            </w:r>
            <w:proofErr w:type="spellStart"/>
            <w:r w:rsidRPr="002641D4">
              <w:rPr>
                <w:lang w:val="en-US"/>
              </w:rPr>
              <w:t>protokołu</w:t>
            </w:r>
            <w:proofErr w:type="spellEnd"/>
            <w:r w:rsidRPr="002641D4">
              <w:rPr>
                <w:lang w:val="en-US"/>
              </w:rPr>
              <w:t xml:space="preserve"> SIP. </w:t>
            </w:r>
          </w:p>
          <w:p w14:paraId="0313786B" w14:textId="77777777" w:rsidR="005C1F39" w:rsidRPr="009E6689" w:rsidRDefault="005C1F39" w:rsidP="00FD5A20">
            <w:pPr>
              <w:pStyle w:val="Bezodstpw"/>
              <w:numPr>
                <w:ilvl w:val="0"/>
                <w:numId w:val="62"/>
              </w:numPr>
              <w:ind w:left="385" w:hanging="309"/>
            </w:pPr>
            <w:r w:rsidRPr="009E6689">
              <w:lastRenderedPageBreak/>
              <w:t>W ramach systemu musi istnieć możliwość tworzenia wydzielonych stref bezpieczeństwa np. DMZ, LAN, WAN.</w:t>
            </w:r>
          </w:p>
          <w:p w14:paraId="1CFF62F6" w14:textId="77777777" w:rsidR="005C1F39" w:rsidRPr="009E6689" w:rsidRDefault="005C1F39" w:rsidP="00FD5A20">
            <w:pPr>
              <w:pStyle w:val="Bezodstpw"/>
              <w:numPr>
                <w:ilvl w:val="0"/>
                <w:numId w:val="62"/>
              </w:numPr>
              <w:ind w:left="385" w:hanging="309"/>
            </w:pPr>
            <w:r w:rsidRPr="009E6689">
              <w:t xml:space="preserve">Element systemu realizujący funkcję Firewall musi integrować się z następującymi rozwiązaniami SDN w celu dynamicznego pobierania informacji o zainstalowanych maszynach wirtualnych po </w:t>
            </w:r>
            <w:proofErr w:type="gramStart"/>
            <w:r w:rsidRPr="009E6689">
              <w:t>to</w:t>
            </w:r>
            <w:proofErr w:type="gramEnd"/>
            <w:r w:rsidRPr="009E6689">
              <w:t xml:space="preserve"> aby użyć ich przy budowaniu polityk kontroli dostępu.</w:t>
            </w:r>
          </w:p>
          <w:p w14:paraId="0C8432CB" w14:textId="77777777" w:rsidR="005C1F39" w:rsidRPr="009E6689" w:rsidRDefault="005C1F39" w:rsidP="00FD5A20">
            <w:pPr>
              <w:pStyle w:val="Bezodstpw"/>
              <w:numPr>
                <w:ilvl w:val="0"/>
                <w:numId w:val="63"/>
              </w:numPr>
            </w:pPr>
            <w:r w:rsidRPr="009E6689">
              <w:t>Amazon Web Services (AWS).</w:t>
            </w:r>
          </w:p>
          <w:p w14:paraId="469D3B6F" w14:textId="77777777" w:rsidR="005C1F39" w:rsidRPr="009E6689" w:rsidRDefault="005C1F39" w:rsidP="00FD5A20">
            <w:pPr>
              <w:pStyle w:val="Bezodstpw"/>
              <w:numPr>
                <w:ilvl w:val="0"/>
                <w:numId w:val="63"/>
              </w:numPr>
            </w:pPr>
            <w:r w:rsidRPr="009E6689">
              <w:t xml:space="preserve">Microsoft </w:t>
            </w:r>
            <w:proofErr w:type="spellStart"/>
            <w:r w:rsidRPr="009E6689">
              <w:t>Azure</w:t>
            </w:r>
            <w:proofErr w:type="spellEnd"/>
            <w:r w:rsidRPr="009E6689">
              <w:t xml:space="preserve"> </w:t>
            </w:r>
          </w:p>
          <w:p w14:paraId="18FDF92D" w14:textId="77777777" w:rsidR="005C1F39" w:rsidRPr="009E6689" w:rsidRDefault="005C1F39" w:rsidP="00FD5A20">
            <w:pPr>
              <w:pStyle w:val="Bezodstpw"/>
              <w:numPr>
                <w:ilvl w:val="0"/>
                <w:numId w:val="63"/>
              </w:numPr>
            </w:pPr>
            <w:r w:rsidRPr="009E6689">
              <w:t>Cisco ACI.</w:t>
            </w:r>
          </w:p>
          <w:p w14:paraId="624D03BE" w14:textId="77777777" w:rsidR="005C1F39" w:rsidRPr="009E6689" w:rsidRDefault="005C1F39" w:rsidP="00FD5A20">
            <w:pPr>
              <w:pStyle w:val="Bezodstpw"/>
              <w:numPr>
                <w:ilvl w:val="0"/>
                <w:numId w:val="63"/>
              </w:numPr>
            </w:pPr>
            <w:r w:rsidRPr="009E6689">
              <w:t xml:space="preserve">Google </w:t>
            </w:r>
            <w:proofErr w:type="spellStart"/>
            <w:r w:rsidRPr="009E6689">
              <w:t>Cloud</w:t>
            </w:r>
            <w:proofErr w:type="spellEnd"/>
            <w:r w:rsidRPr="009E6689">
              <w:t xml:space="preserve"> Platform (GCP).</w:t>
            </w:r>
          </w:p>
          <w:p w14:paraId="3F958C68" w14:textId="77777777" w:rsidR="005C1F39" w:rsidRPr="009E6689" w:rsidRDefault="005C1F39" w:rsidP="00FD5A20">
            <w:pPr>
              <w:pStyle w:val="Bezodstpw"/>
              <w:numPr>
                <w:ilvl w:val="0"/>
                <w:numId w:val="63"/>
              </w:numPr>
            </w:pPr>
            <w:proofErr w:type="spellStart"/>
            <w:r w:rsidRPr="009E6689">
              <w:t>OpenStack</w:t>
            </w:r>
            <w:proofErr w:type="spellEnd"/>
            <w:r w:rsidRPr="009E6689">
              <w:t>.</w:t>
            </w:r>
          </w:p>
          <w:p w14:paraId="63F5E9E7" w14:textId="26A773B3" w:rsidR="005C1F39" w:rsidRPr="008762F6" w:rsidRDefault="005C1F39" w:rsidP="00FD5A20">
            <w:pPr>
              <w:pStyle w:val="Bezodstpw"/>
              <w:numPr>
                <w:ilvl w:val="0"/>
                <w:numId w:val="63"/>
              </w:numPr>
            </w:pPr>
            <w:proofErr w:type="spellStart"/>
            <w:r w:rsidRPr="009E6689">
              <w:t>VMware</w:t>
            </w:r>
            <w:proofErr w:type="spellEnd"/>
            <w:r w:rsidRPr="009E6689">
              <w:t xml:space="preserve"> </w:t>
            </w:r>
            <w:proofErr w:type="spellStart"/>
            <w:r w:rsidRPr="009E6689">
              <w:t>vCenter</w:t>
            </w:r>
            <w:proofErr w:type="spellEnd"/>
            <w:r w:rsidRPr="009E6689">
              <w:t xml:space="preserve"> (</w:t>
            </w:r>
            <w:proofErr w:type="spellStart"/>
            <w:r w:rsidRPr="009E6689">
              <w:t>ESXi</w:t>
            </w:r>
            <w:proofErr w:type="spellEnd"/>
            <w:r w:rsidRPr="009E6689">
              <w:t>).</w:t>
            </w:r>
          </w:p>
        </w:tc>
      </w:tr>
      <w:tr w:rsidR="005C1F39" w:rsidRPr="009E6689" w14:paraId="592426A4"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43B427F" w14:textId="609571AC" w:rsidR="005C1F39" w:rsidRPr="009E6689" w:rsidRDefault="005C1F39" w:rsidP="008436C4">
            <w:pPr>
              <w:pStyle w:val="Bezodstpw"/>
              <w:rPr>
                <w:rFonts w:eastAsiaTheme="majorEastAsia"/>
              </w:rPr>
            </w:pPr>
            <w:r w:rsidRPr="009E6689">
              <w:rPr>
                <w:rFonts w:eastAsiaTheme="majorEastAsia"/>
              </w:rPr>
              <w:lastRenderedPageBreak/>
              <w:t>Połączenia VPN</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5BAC5E0" w14:textId="77777777" w:rsidR="005C1F39" w:rsidRPr="009E6689" w:rsidRDefault="005C1F39" w:rsidP="008436C4">
            <w:pPr>
              <w:pStyle w:val="Bezodstpw"/>
            </w:pPr>
            <w:r w:rsidRPr="009E6689">
              <w:t xml:space="preserve">System musi umożliwiać konfigurację połączeń typu </w:t>
            </w:r>
            <w:proofErr w:type="spellStart"/>
            <w:r w:rsidRPr="009E6689">
              <w:t>IPSec</w:t>
            </w:r>
            <w:proofErr w:type="spellEnd"/>
            <w:r w:rsidRPr="009E6689">
              <w:t xml:space="preserve"> VPN. W zakresie tej funkcji musi zapewniać:</w:t>
            </w:r>
          </w:p>
          <w:p w14:paraId="7945F983" w14:textId="77777777" w:rsidR="005C1F39" w:rsidRPr="009E6689" w:rsidRDefault="005C1F39" w:rsidP="00FD5A20">
            <w:pPr>
              <w:pStyle w:val="Bezodstpw"/>
              <w:numPr>
                <w:ilvl w:val="0"/>
                <w:numId w:val="64"/>
              </w:numPr>
            </w:pPr>
            <w:r w:rsidRPr="009E6689">
              <w:t>Wsparcie dla IKE v1 oraz v2.</w:t>
            </w:r>
          </w:p>
          <w:p w14:paraId="0C822050" w14:textId="77777777" w:rsidR="005C1F39" w:rsidRPr="009E6689" w:rsidRDefault="005C1F39" w:rsidP="00FD5A20">
            <w:pPr>
              <w:pStyle w:val="Bezodstpw"/>
              <w:numPr>
                <w:ilvl w:val="0"/>
                <w:numId w:val="64"/>
              </w:numPr>
            </w:pPr>
            <w:r w:rsidRPr="009E6689">
              <w:t xml:space="preserve">Obsługa szyfrowania protokołem AES z kluczem 128 i 256 bitów w trybie pracy </w:t>
            </w:r>
            <w:proofErr w:type="spellStart"/>
            <w:r w:rsidRPr="009E6689">
              <w:t>Galois</w:t>
            </w:r>
            <w:proofErr w:type="spellEnd"/>
            <w:r w:rsidRPr="009E6689">
              <w:t>/</w:t>
            </w:r>
            <w:proofErr w:type="spellStart"/>
            <w:r w:rsidRPr="009E6689">
              <w:t>Counter</w:t>
            </w:r>
            <w:proofErr w:type="spellEnd"/>
            <w:r w:rsidRPr="009E6689">
              <w:t xml:space="preserve"> </w:t>
            </w:r>
            <w:proofErr w:type="spellStart"/>
            <w:proofErr w:type="gramStart"/>
            <w:r w:rsidRPr="009E6689">
              <w:t>Mode</w:t>
            </w:r>
            <w:proofErr w:type="spellEnd"/>
            <w:r w:rsidRPr="009E6689">
              <w:t>(</w:t>
            </w:r>
            <w:proofErr w:type="gramEnd"/>
            <w:r w:rsidRPr="009E6689">
              <w:t>GCM).</w:t>
            </w:r>
          </w:p>
          <w:p w14:paraId="771E4B24" w14:textId="77777777" w:rsidR="005C1F39" w:rsidRPr="009E6689" w:rsidRDefault="005C1F39" w:rsidP="00FD5A20">
            <w:pPr>
              <w:pStyle w:val="Bezodstpw"/>
              <w:numPr>
                <w:ilvl w:val="0"/>
                <w:numId w:val="64"/>
              </w:numPr>
            </w:pPr>
            <w:r w:rsidRPr="009E6689">
              <w:t xml:space="preserve">Obsługa protokołu </w:t>
            </w:r>
            <w:proofErr w:type="spellStart"/>
            <w:r w:rsidRPr="009E6689">
              <w:t>Diffie-</w:t>
            </w:r>
            <w:proofErr w:type="gramStart"/>
            <w:r w:rsidRPr="009E6689">
              <w:t>Hellman</w:t>
            </w:r>
            <w:proofErr w:type="spellEnd"/>
            <w:r w:rsidRPr="009E6689">
              <w:t xml:space="preserve">  grup</w:t>
            </w:r>
            <w:proofErr w:type="gramEnd"/>
            <w:r w:rsidRPr="009E6689">
              <w:t xml:space="preserve"> 19 i 20.</w:t>
            </w:r>
          </w:p>
          <w:p w14:paraId="6035991D" w14:textId="77777777" w:rsidR="005C1F39" w:rsidRPr="009E6689" w:rsidRDefault="005C1F39" w:rsidP="00FD5A20">
            <w:pPr>
              <w:pStyle w:val="Bezodstpw"/>
              <w:numPr>
                <w:ilvl w:val="0"/>
                <w:numId w:val="64"/>
              </w:numPr>
            </w:pPr>
            <w:r w:rsidRPr="009E6689">
              <w:t xml:space="preserve">Wsparcie dla Pracy w topologii Hub and </w:t>
            </w:r>
            <w:proofErr w:type="spellStart"/>
            <w:r w:rsidRPr="009E6689">
              <w:t>Spoke</w:t>
            </w:r>
            <w:proofErr w:type="spellEnd"/>
            <w:r w:rsidRPr="009E6689">
              <w:t xml:space="preserve"> oraz </w:t>
            </w:r>
            <w:proofErr w:type="spellStart"/>
            <w:r w:rsidRPr="009E6689">
              <w:t>Mesh</w:t>
            </w:r>
            <w:proofErr w:type="spellEnd"/>
            <w:r w:rsidRPr="009E6689">
              <w:t>, w tym wsparcie dla dynamicznego zestawiania tuneli pomiędzy SPOKE w topologii HUB and SPOKE.</w:t>
            </w:r>
          </w:p>
          <w:p w14:paraId="033FE340" w14:textId="77777777" w:rsidR="005C1F39" w:rsidRPr="009E6689" w:rsidRDefault="005C1F39" w:rsidP="00FD5A20">
            <w:pPr>
              <w:pStyle w:val="Bezodstpw"/>
              <w:numPr>
                <w:ilvl w:val="0"/>
                <w:numId w:val="64"/>
              </w:numPr>
            </w:pPr>
            <w:r w:rsidRPr="009E6689">
              <w:t>Tworzenie połączeń typu Site-to-Site oraz Client-to-Site.</w:t>
            </w:r>
          </w:p>
          <w:p w14:paraId="44FDCF70" w14:textId="77777777" w:rsidR="005C1F39" w:rsidRPr="009E6689" w:rsidRDefault="005C1F39" w:rsidP="00FD5A20">
            <w:pPr>
              <w:pStyle w:val="Bezodstpw"/>
              <w:numPr>
                <w:ilvl w:val="0"/>
                <w:numId w:val="64"/>
              </w:numPr>
            </w:pPr>
            <w:r w:rsidRPr="009E6689">
              <w:t>Monitorowanie stanu tuneli VPN i stałego utrzymywania ich aktywności.</w:t>
            </w:r>
          </w:p>
          <w:p w14:paraId="580BD694" w14:textId="77777777" w:rsidR="005C1F39" w:rsidRPr="009E6689" w:rsidRDefault="005C1F39" w:rsidP="00FD5A20">
            <w:pPr>
              <w:pStyle w:val="Bezodstpw"/>
              <w:numPr>
                <w:ilvl w:val="0"/>
                <w:numId w:val="64"/>
              </w:numPr>
            </w:pPr>
            <w:r w:rsidRPr="009E6689">
              <w:t>Możliwość wyboru tunelu przez protokoły: dynamicznego routingu (np. OSPF) oraz routingu statycznego.</w:t>
            </w:r>
          </w:p>
          <w:p w14:paraId="5933C2E8" w14:textId="77777777" w:rsidR="005C1F39" w:rsidRPr="009E6689" w:rsidRDefault="005C1F39" w:rsidP="00FD5A20">
            <w:pPr>
              <w:pStyle w:val="Bezodstpw"/>
              <w:numPr>
                <w:ilvl w:val="0"/>
                <w:numId w:val="64"/>
              </w:numPr>
            </w:pPr>
            <w:r w:rsidRPr="009E6689">
              <w:t xml:space="preserve">Obsługa mechanizmów: </w:t>
            </w:r>
            <w:proofErr w:type="spellStart"/>
            <w:r w:rsidRPr="009E6689">
              <w:t>IPSec</w:t>
            </w:r>
            <w:proofErr w:type="spellEnd"/>
            <w:r w:rsidRPr="009E6689">
              <w:t xml:space="preserve"> NAT </w:t>
            </w:r>
            <w:proofErr w:type="spellStart"/>
            <w:r w:rsidRPr="009E6689">
              <w:t>Traversal</w:t>
            </w:r>
            <w:proofErr w:type="spellEnd"/>
            <w:r w:rsidRPr="009E6689">
              <w:t xml:space="preserve">, DPD, </w:t>
            </w:r>
            <w:proofErr w:type="spellStart"/>
            <w:r w:rsidRPr="009E6689">
              <w:t>Xauth</w:t>
            </w:r>
            <w:proofErr w:type="spellEnd"/>
            <w:r w:rsidRPr="009E6689">
              <w:t>.</w:t>
            </w:r>
          </w:p>
          <w:p w14:paraId="31C921A3" w14:textId="77777777" w:rsidR="005C1F39" w:rsidRPr="009E6689" w:rsidRDefault="005C1F39" w:rsidP="00FD5A20">
            <w:pPr>
              <w:pStyle w:val="Bezodstpw"/>
              <w:numPr>
                <w:ilvl w:val="0"/>
                <w:numId w:val="64"/>
              </w:numPr>
            </w:pPr>
            <w:r w:rsidRPr="009E6689">
              <w:t xml:space="preserve">Mechanizm „Split </w:t>
            </w:r>
            <w:proofErr w:type="spellStart"/>
            <w:r w:rsidRPr="009E6689">
              <w:t>tunneling</w:t>
            </w:r>
            <w:proofErr w:type="spellEnd"/>
            <w:r w:rsidRPr="009E6689">
              <w:t>” dla połączeń Client-to-Site.</w:t>
            </w:r>
          </w:p>
          <w:p w14:paraId="0C1C3E83" w14:textId="77777777" w:rsidR="005C1F39" w:rsidRPr="009E6689" w:rsidRDefault="005C1F39" w:rsidP="008436C4">
            <w:pPr>
              <w:pStyle w:val="Bezodstpw"/>
            </w:pPr>
            <w:r w:rsidRPr="009E6689">
              <w:t>System musi umożliwiać konfigurację połączeń typu SSL VPN. W zakresie tej funkcji musi zapewniać:</w:t>
            </w:r>
          </w:p>
          <w:p w14:paraId="3296E854" w14:textId="77777777" w:rsidR="005C1F39" w:rsidRPr="009E6689" w:rsidRDefault="005C1F39" w:rsidP="00FD5A20">
            <w:pPr>
              <w:pStyle w:val="Bezodstpw"/>
              <w:numPr>
                <w:ilvl w:val="0"/>
                <w:numId w:val="65"/>
              </w:numPr>
            </w:pPr>
            <w:r w:rsidRPr="009E6689">
              <w:t xml:space="preserve">Pracę w trybie </w:t>
            </w:r>
            <w:proofErr w:type="gramStart"/>
            <w:r w:rsidRPr="009E6689">
              <w:t>Portal  -</w:t>
            </w:r>
            <w:proofErr w:type="gramEnd"/>
            <w:r w:rsidRPr="009E6689">
              <w:t xml:space="preserve"> gdzie dostęp do chronionych zasobów realizowany jest za pośrednictwem przeglądarki. W tym zakresie system musi zapewniać stronę komunikacyjną działającą w oparciu o HTML 5.0.</w:t>
            </w:r>
          </w:p>
          <w:p w14:paraId="625BB5F5" w14:textId="77777777" w:rsidR="005C1F39" w:rsidRPr="009E6689" w:rsidRDefault="005C1F39" w:rsidP="00FD5A20">
            <w:pPr>
              <w:pStyle w:val="Bezodstpw"/>
              <w:numPr>
                <w:ilvl w:val="0"/>
                <w:numId w:val="65"/>
              </w:numPr>
            </w:pPr>
            <w:r w:rsidRPr="009E6689">
              <w:t xml:space="preserve">Pracę w trybie </w:t>
            </w:r>
            <w:proofErr w:type="spellStart"/>
            <w:r w:rsidRPr="009E6689">
              <w:t>Tunnel</w:t>
            </w:r>
            <w:proofErr w:type="spellEnd"/>
            <w:r w:rsidRPr="009E6689">
              <w:t xml:space="preserve"> z możliwością włączenia funkcji „Split </w:t>
            </w:r>
            <w:proofErr w:type="spellStart"/>
            <w:r w:rsidRPr="009E6689">
              <w:t>tunneling</w:t>
            </w:r>
            <w:proofErr w:type="spellEnd"/>
            <w:r w:rsidRPr="009E6689">
              <w:t>” przy zastosowaniu dedykowanego klienta.</w:t>
            </w:r>
          </w:p>
          <w:p w14:paraId="7072B96E" w14:textId="37D64526" w:rsidR="005C1F39" w:rsidRPr="008762F6" w:rsidRDefault="005C1F39" w:rsidP="00FD5A20">
            <w:pPr>
              <w:pStyle w:val="Bezodstpw"/>
              <w:numPr>
                <w:ilvl w:val="0"/>
                <w:numId w:val="65"/>
              </w:numPr>
            </w:pPr>
            <w:r w:rsidRPr="009E6689">
              <w:t xml:space="preserve">Producent rozwiązania musi dostarczać oprogramowanie klienckie VPN, które umożliwia realizację połączeń </w:t>
            </w:r>
            <w:proofErr w:type="spellStart"/>
            <w:r w:rsidRPr="009E6689">
              <w:t>IPSec</w:t>
            </w:r>
            <w:proofErr w:type="spellEnd"/>
            <w:r w:rsidRPr="009E6689">
              <w:t xml:space="preserve"> VPN lub SSL VPN.</w:t>
            </w:r>
          </w:p>
        </w:tc>
      </w:tr>
      <w:tr w:rsidR="005C1F39" w:rsidRPr="009E6689" w14:paraId="0FD320CF"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F77FE29" w14:textId="6B8F6A4E" w:rsidR="005C1F39" w:rsidRPr="009E6689" w:rsidRDefault="005C1F39" w:rsidP="008436C4">
            <w:pPr>
              <w:pStyle w:val="Bezodstpw"/>
              <w:rPr>
                <w:rFonts w:eastAsiaTheme="majorEastAsia"/>
              </w:rPr>
            </w:pPr>
            <w:r w:rsidRPr="009E6689">
              <w:rPr>
                <w:rFonts w:eastAsiaTheme="majorEastAsia"/>
              </w:rPr>
              <w:t xml:space="preserve">Routing i obsługa </w:t>
            </w:r>
            <w:proofErr w:type="gramStart"/>
            <w:r w:rsidRPr="009E6689">
              <w:rPr>
                <w:rFonts w:eastAsiaTheme="majorEastAsia"/>
              </w:rPr>
              <w:t>łączy</w:t>
            </w:r>
            <w:proofErr w:type="gramEnd"/>
            <w:r w:rsidRPr="009E6689">
              <w:rPr>
                <w:rFonts w:eastAsiaTheme="majorEastAsia"/>
              </w:rPr>
              <w:t xml:space="preserve"> WAN</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52CF0FC" w14:textId="77777777" w:rsidR="005C1F39" w:rsidRPr="009E6689" w:rsidRDefault="005C1F39" w:rsidP="008436C4">
            <w:pPr>
              <w:pStyle w:val="Bezodstpw"/>
            </w:pPr>
            <w:r w:rsidRPr="009E6689">
              <w:t>W zakresie routingu rozwiązanie powinno zapewniać obsługę:</w:t>
            </w:r>
          </w:p>
          <w:p w14:paraId="4825B5B5" w14:textId="77777777" w:rsidR="005C1F39" w:rsidRPr="009E6689" w:rsidRDefault="005C1F39" w:rsidP="00FD5A20">
            <w:pPr>
              <w:pStyle w:val="Bezodstpw"/>
              <w:numPr>
                <w:ilvl w:val="0"/>
                <w:numId w:val="66"/>
              </w:numPr>
            </w:pPr>
            <w:r w:rsidRPr="009E6689">
              <w:t xml:space="preserve">Routingu statycznego. </w:t>
            </w:r>
          </w:p>
          <w:p w14:paraId="69B8C980" w14:textId="77777777" w:rsidR="005C1F39" w:rsidRPr="009E6689" w:rsidRDefault="005C1F39" w:rsidP="00FD5A20">
            <w:pPr>
              <w:pStyle w:val="Bezodstpw"/>
              <w:numPr>
                <w:ilvl w:val="0"/>
                <w:numId w:val="66"/>
              </w:numPr>
            </w:pPr>
            <w:r w:rsidRPr="009E6689">
              <w:t xml:space="preserve">Policy </w:t>
            </w:r>
            <w:proofErr w:type="spellStart"/>
            <w:r w:rsidRPr="009E6689">
              <w:t>Based</w:t>
            </w:r>
            <w:proofErr w:type="spellEnd"/>
            <w:r w:rsidRPr="009E6689">
              <w:t xml:space="preserve"> Routingu.</w:t>
            </w:r>
          </w:p>
          <w:p w14:paraId="71173127" w14:textId="77777777" w:rsidR="005C1F39" w:rsidRPr="009E6689" w:rsidRDefault="005C1F39" w:rsidP="00FD5A20">
            <w:pPr>
              <w:pStyle w:val="Bezodstpw"/>
              <w:numPr>
                <w:ilvl w:val="0"/>
                <w:numId w:val="66"/>
              </w:numPr>
            </w:pPr>
            <w:r w:rsidRPr="009E6689">
              <w:t xml:space="preserve">Protokołów dynamicznego routingu w oparciu o protokoły: RIPv2, OSPF, BGP oraz PIM. </w:t>
            </w:r>
          </w:p>
          <w:p w14:paraId="495E3AEB" w14:textId="77777777" w:rsidR="005C1F39" w:rsidRPr="009E6689" w:rsidRDefault="005C1F39" w:rsidP="008436C4">
            <w:pPr>
              <w:pStyle w:val="Bezodstpw"/>
            </w:pPr>
          </w:p>
        </w:tc>
      </w:tr>
      <w:tr w:rsidR="005C1F39" w:rsidRPr="009E6689" w14:paraId="7FB6FFC8"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936561C" w14:textId="29C7799A" w:rsidR="005C1F39" w:rsidRPr="009E6689" w:rsidRDefault="005C1F39" w:rsidP="008436C4">
            <w:pPr>
              <w:pStyle w:val="Bezodstpw"/>
              <w:rPr>
                <w:rFonts w:eastAsiaTheme="majorEastAsia"/>
              </w:rPr>
            </w:pPr>
            <w:r w:rsidRPr="009E6689">
              <w:rPr>
                <w:rFonts w:eastAsiaTheme="majorEastAsia"/>
              </w:rPr>
              <w:t>Zarządzanie pasmem</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BF4C0EB" w14:textId="77777777" w:rsidR="005C1F39" w:rsidRPr="009E6689" w:rsidRDefault="005C1F39" w:rsidP="00FD5A20">
            <w:pPr>
              <w:pStyle w:val="Bezodstpw"/>
              <w:numPr>
                <w:ilvl w:val="0"/>
                <w:numId w:val="67"/>
              </w:numPr>
            </w:pPr>
            <w:r w:rsidRPr="009E6689">
              <w:t xml:space="preserve">System Firewall musi umożliwiać zarządzanie pasmem poprzez określenie: maksymalnej, gwarantowanej ilości </w:t>
            </w:r>
            <w:proofErr w:type="gramStart"/>
            <w:r w:rsidRPr="009E6689">
              <w:t>pasma,  oznaczanie</w:t>
            </w:r>
            <w:proofErr w:type="gramEnd"/>
            <w:r w:rsidRPr="009E6689">
              <w:t xml:space="preserve"> DSCP oraz wskazanie priorytetu ruchu.</w:t>
            </w:r>
          </w:p>
          <w:p w14:paraId="0799CDB1" w14:textId="77777777" w:rsidR="005C1F39" w:rsidRPr="009E6689" w:rsidRDefault="005C1F39" w:rsidP="00FD5A20">
            <w:pPr>
              <w:pStyle w:val="Bezodstpw"/>
              <w:numPr>
                <w:ilvl w:val="0"/>
                <w:numId w:val="67"/>
              </w:numPr>
            </w:pPr>
            <w:r w:rsidRPr="009E6689">
              <w:t>Musi istnieć możliwość określania pasma dla poszczególnych aplikacji.</w:t>
            </w:r>
          </w:p>
          <w:p w14:paraId="3274BC5E" w14:textId="77777777" w:rsidR="005C1F39" w:rsidRPr="009E6689" w:rsidRDefault="005C1F39" w:rsidP="00FD5A20">
            <w:pPr>
              <w:pStyle w:val="Bezodstpw"/>
              <w:numPr>
                <w:ilvl w:val="0"/>
                <w:numId w:val="67"/>
              </w:numPr>
            </w:pPr>
            <w:r w:rsidRPr="009E6689">
              <w:lastRenderedPageBreak/>
              <w:t>System musi zapewniać możliwość zarządzania pasmem dla wybranych kategorii URL.</w:t>
            </w:r>
          </w:p>
          <w:p w14:paraId="54921FD3" w14:textId="77777777" w:rsidR="005C1F39" w:rsidRPr="009E6689" w:rsidRDefault="005C1F39" w:rsidP="008436C4">
            <w:pPr>
              <w:pStyle w:val="Bezodstpw"/>
            </w:pPr>
          </w:p>
        </w:tc>
      </w:tr>
      <w:tr w:rsidR="005C1F39" w:rsidRPr="009E6689" w14:paraId="4B0A76A1"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28BA51B" w14:textId="77777777" w:rsidR="005C1F39" w:rsidRPr="009E6689" w:rsidRDefault="005C1F39" w:rsidP="008436C4">
            <w:pPr>
              <w:pStyle w:val="Bezodstpw"/>
              <w:rPr>
                <w:rFonts w:eastAsiaTheme="majorEastAsia"/>
              </w:rPr>
            </w:pPr>
            <w:r w:rsidRPr="009E6689">
              <w:rPr>
                <w:rFonts w:eastAsiaTheme="majorEastAsia"/>
              </w:rPr>
              <w:lastRenderedPageBreak/>
              <w:t xml:space="preserve">Ochrona przed </w:t>
            </w:r>
            <w:proofErr w:type="spellStart"/>
            <w:r w:rsidRPr="009E6689">
              <w:rPr>
                <w:rFonts w:eastAsiaTheme="majorEastAsia"/>
              </w:rPr>
              <w:t>malware</w:t>
            </w:r>
            <w:proofErr w:type="spellEnd"/>
          </w:p>
          <w:p w14:paraId="7A540364"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2092D3A" w14:textId="77777777" w:rsidR="005C1F39" w:rsidRPr="009E6689" w:rsidRDefault="005C1F39" w:rsidP="00FD5A20">
            <w:pPr>
              <w:pStyle w:val="Bezodstpw"/>
              <w:numPr>
                <w:ilvl w:val="0"/>
                <w:numId w:val="68"/>
              </w:numPr>
            </w:pPr>
            <w:r w:rsidRPr="009E6689">
              <w:t>Silnik antywirusowy musi umożliwiać skanowanie ruchu w obu kierunkach komunikacji dla protokołów działających na niestandardowych portach (np. FTP na porcie 2021).</w:t>
            </w:r>
          </w:p>
          <w:p w14:paraId="3518AC04" w14:textId="77777777" w:rsidR="005C1F39" w:rsidRPr="009E6689" w:rsidRDefault="005C1F39" w:rsidP="00FD5A20">
            <w:pPr>
              <w:pStyle w:val="Bezodstpw"/>
              <w:numPr>
                <w:ilvl w:val="0"/>
                <w:numId w:val="68"/>
              </w:numPr>
            </w:pPr>
            <w:r w:rsidRPr="009E6689">
              <w:t>System musi umożliwiać skanowanie archiwów, w tym co najmniej: zip, RAR.</w:t>
            </w:r>
          </w:p>
          <w:p w14:paraId="0E8BD3CD" w14:textId="77777777" w:rsidR="005C1F39" w:rsidRPr="009E6689" w:rsidRDefault="005C1F39" w:rsidP="00FD5A20">
            <w:pPr>
              <w:pStyle w:val="Bezodstpw"/>
              <w:numPr>
                <w:ilvl w:val="0"/>
                <w:numId w:val="68"/>
              </w:numPr>
            </w:pPr>
            <w:r w:rsidRPr="009E6689">
              <w:t>System musi dysponować sygnaturami do ochrony urządzeń mobilnych (co najmniej dla systemu operacyjnego Android).</w:t>
            </w:r>
          </w:p>
          <w:p w14:paraId="25490863" w14:textId="77777777" w:rsidR="005C1F39" w:rsidRPr="009E6689" w:rsidRDefault="005C1F39" w:rsidP="00FD5A20">
            <w:pPr>
              <w:pStyle w:val="Bezodstpw"/>
              <w:numPr>
                <w:ilvl w:val="0"/>
                <w:numId w:val="68"/>
              </w:numPr>
            </w:pPr>
            <w:r w:rsidRPr="009E6689">
              <w:t xml:space="preserve">System musi współpracować z dedykowaną platformą typu </w:t>
            </w:r>
            <w:proofErr w:type="spellStart"/>
            <w:r w:rsidRPr="009E6689">
              <w:t>Sandbox</w:t>
            </w:r>
            <w:proofErr w:type="spellEnd"/>
            <w:r w:rsidRPr="009E6689">
              <w:t xml:space="preserve"> lub usługą typu </w:t>
            </w:r>
            <w:proofErr w:type="spellStart"/>
            <w:r w:rsidRPr="009E6689">
              <w:t>Sandbox</w:t>
            </w:r>
            <w:proofErr w:type="spellEnd"/>
            <w:r w:rsidRPr="009E6689">
              <w:t xml:space="preserve"> realizowaną w chmurze. W ramach postępowania musi zostać dostarczona platforma typu </w:t>
            </w:r>
            <w:proofErr w:type="spellStart"/>
            <w:r w:rsidRPr="009E6689">
              <w:t>Sandbox</w:t>
            </w:r>
            <w:proofErr w:type="spellEnd"/>
            <w:r w:rsidRPr="009E6689">
              <w:t xml:space="preserve"> wraz z niezbędnymi serwisami lub licencja upoważniająca do korzystania z usługi typu </w:t>
            </w:r>
            <w:proofErr w:type="spellStart"/>
            <w:r w:rsidRPr="009E6689">
              <w:t>Sandbox</w:t>
            </w:r>
            <w:proofErr w:type="spellEnd"/>
            <w:r w:rsidRPr="009E6689">
              <w:t xml:space="preserve"> w chmurze. </w:t>
            </w:r>
          </w:p>
          <w:p w14:paraId="7DD3782E" w14:textId="77777777" w:rsidR="005C1F39" w:rsidRPr="009E6689" w:rsidRDefault="005C1F39" w:rsidP="00FD5A20">
            <w:pPr>
              <w:pStyle w:val="Bezodstpw"/>
              <w:numPr>
                <w:ilvl w:val="0"/>
                <w:numId w:val="68"/>
              </w:numPr>
            </w:pPr>
            <w:r w:rsidRPr="009E6689">
              <w:t>System musi umożliwiać usuwanie aktywnej zawartości plików PDF oraz Microsoft Office bez konieczności blokowania transferu całych plików.</w:t>
            </w:r>
          </w:p>
          <w:p w14:paraId="04130F43" w14:textId="77777777" w:rsidR="005C1F39" w:rsidRPr="009E6689" w:rsidRDefault="005C1F39" w:rsidP="008436C4">
            <w:pPr>
              <w:pStyle w:val="Bezodstpw"/>
            </w:pPr>
          </w:p>
        </w:tc>
      </w:tr>
      <w:tr w:rsidR="005C1F39" w:rsidRPr="009E6689" w14:paraId="0F938FA6"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7229AF9" w14:textId="77777777" w:rsidR="005C1F39" w:rsidRPr="009E6689" w:rsidRDefault="005C1F39" w:rsidP="008436C4">
            <w:pPr>
              <w:pStyle w:val="Bezodstpw"/>
              <w:rPr>
                <w:rFonts w:eastAsiaTheme="majorEastAsia"/>
              </w:rPr>
            </w:pPr>
            <w:r w:rsidRPr="009E6689">
              <w:rPr>
                <w:rFonts w:eastAsiaTheme="majorEastAsia"/>
              </w:rPr>
              <w:t>Ochrona przed atakami</w:t>
            </w:r>
          </w:p>
          <w:p w14:paraId="3FC41A29"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EC441CD" w14:textId="77777777" w:rsidR="005C1F39" w:rsidRPr="009E6689" w:rsidRDefault="005C1F39" w:rsidP="00FD5A20">
            <w:pPr>
              <w:pStyle w:val="Bezodstpw"/>
              <w:numPr>
                <w:ilvl w:val="0"/>
                <w:numId w:val="69"/>
              </w:numPr>
            </w:pPr>
            <w:r w:rsidRPr="009E6689">
              <w:t>Ochrona IPS powinna opierać się co najmniej na analizie sygnaturowej oraz na analizie anomalii w protokołach sieciowych.</w:t>
            </w:r>
          </w:p>
          <w:p w14:paraId="7A1D4E67" w14:textId="77777777" w:rsidR="005C1F39" w:rsidRPr="009E6689" w:rsidRDefault="005C1F39" w:rsidP="00FD5A20">
            <w:pPr>
              <w:pStyle w:val="Bezodstpw"/>
              <w:numPr>
                <w:ilvl w:val="0"/>
                <w:numId w:val="69"/>
              </w:numPr>
            </w:pPr>
            <w:r w:rsidRPr="009E6689">
              <w:t>System powinien chronić przed atakami na aplikacje pracujące na niestandardowych portach.</w:t>
            </w:r>
          </w:p>
          <w:p w14:paraId="5155CC37" w14:textId="77777777" w:rsidR="005C1F39" w:rsidRPr="009E6689" w:rsidRDefault="005C1F39" w:rsidP="00FD5A20">
            <w:pPr>
              <w:pStyle w:val="Bezodstpw"/>
              <w:numPr>
                <w:ilvl w:val="0"/>
                <w:numId w:val="69"/>
              </w:numPr>
            </w:pPr>
            <w:r w:rsidRPr="009E6689">
              <w:t>Baza sygnatur ataków powinna zawierać minimum 19000 wpisów i być aktualizowana automatycznie, zgodnie z harmonogramem definiowanym przez administratora.</w:t>
            </w:r>
          </w:p>
          <w:p w14:paraId="63882B20" w14:textId="77777777" w:rsidR="005C1F39" w:rsidRPr="009E6689" w:rsidRDefault="005C1F39" w:rsidP="00FD5A20">
            <w:pPr>
              <w:pStyle w:val="Bezodstpw"/>
              <w:numPr>
                <w:ilvl w:val="0"/>
                <w:numId w:val="69"/>
              </w:numPr>
            </w:pPr>
            <w:r w:rsidRPr="009E6689">
              <w:t>Administrator systemu musi mieć możliwość definiowania własnych wyjątków oraz własnych sygnatur.</w:t>
            </w:r>
          </w:p>
          <w:p w14:paraId="79EB5FF6" w14:textId="77777777" w:rsidR="005C1F39" w:rsidRPr="009E6689" w:rsidRDefault="005C1F39" w:rsidP="00FD5A20">
            <w:pPr>
              <w:pStyle w:val="Bezodstpw"/>
              <w:numPr>
                <w:ilvl w:val="0"/>
                <w:numId w:val="69"/>
              </w:numPr>
            </w:pPr>
            <w:r w:rsidRPr="009E6689">
              <w:t xml:space="preserve">System musi zapewniać wykrywanie anomalii protokołów i ruchu sieciowego, realizując tym samym podstawową ochronę przed atakami typu </w:t>
            </w:r>
            <w:proofErr w:type="spellStart"/>
            <w:r w:rsidRPr="009E6689">
              <w:t>DoS</w:t>
            </w:r>
            <w:proofErr w:type="spellEnd"/>
            <w:r w:rsidRPr="009E6689">
              <w:t xml:space="preserve"> oraz </w:t>
            </w:r>
            <w:proofErr w:type="spellStart"/>
            <w:r w:rsidRPr="009E6689">
              <w:t>DDoS</w:t>
            </w:r>
            <w:proofErr w:type="spellEnd"/>
            <w:r w:rsidRPr="009E6689">
              <w:t>.</w:t>
            </w:r>
          </w:p>
          <w:p w14:paraId="55CD4B70" w14:textId="77777777" w:rsidR="005C1F39" w:rsidRPr="009E6689" w:rsidRDefault="005C1F39" w:rsidP="00FD5A20">
            <w:pPr>
              <w:pStyle w:val="Bezodstpw"/>
              <w:numPr>
                <w:ilvl w:val="0"/>
                <w:numId w:val="69"/>
              </w:numPr>
            </w:pPr>
            <w:r w:rsidRPr="009E6689">
              <w:t xml:space="preserve">Mechanizmy ochrony dla aplikacji </w:t>
            </w:r>
            <w:proofErr w:type="spellStart"/>
            <w:r w:rsidRPr="009E6689">
              <w:t>Web’owych</w:t>
            </w:r>
            <w:proofErr w:type="spellEnd"/>
            <w:r w:rsidRPr="009E6689">
              <w:t xml:space="preserve"> na poziomie sygnaturowym (co najmniej ochrona przed: CSS, SQL </w:t>
            </w:r>
            <w:proofErr w:type="spellStart"/>
            <w:r w:rsidRPr="009E6689">
              <w:t>Injecton</w:t>
            </w:r>
            <w:proofErr w:type="spellEnd"/>
            <w:r w:rsidRPr="009E6689">
              <w:t xml:space="preserve">, Trojany, </w:t>
            </w:r>
            <w:proofErr w:type="spellStart"/>
            <w:r w:rsidRPr="009E6689">
              <w:t>Exploity</w:t>
            </w:r>
            <w:proofErr w:type="spellEnd"/>
            <w:r w:rsidRPr="009E6689">
              <w:t xml:space="preserve">, Roboty) oraz możliwość kontrolowania długości nagłówka, ilości parametrów URL, </w:t>
            </w:r>
            <w:proofErr w:type="spellStart"/>
            <w:r w:rsidRPr="009E6689">
              <w:t>Cookies</w:t>
            </w:r>
            <w:proofErr w:type="spellEnd"/>
            <w:r w:rsidRPr="009E6689">
              <w:t>.</w:t>
            </w:r>
          </w:p>
          <w:p w14:paraId="3FD3F742" w14:textId="77777777" w:rsidR="005C1F39" w:rsidRPr="009E6689" w:rsidRDefault="005C1F39" w:rsidP="00FD5A20">
            <w:pPr>
              <w:pStyle w:val="Bezodstpw"/>
              <w:numPr>
                <w:ilvl w:val="0"/>
                <w:numId w:val="69"/>
              </w:numPr>
            </w:pPr>
            <w:r w:rsidRPr="009E6689">
              <w:t xml:space="preserve">Wykrywanie i blokowanie komunikacji C&amp;C do sieci </w:t>
            </w:r>
            <w:proofErr w:type="spellStart"/>
            <w:r w:rsidRPr="009E6689">
              <w:t>botnet</w:t>
            </w:r>
            <w:proofErr w:type="spellEnd"/>
            <w:r w:rsidRPr="009E6689">
              <w:t>.</w:t>
            </w:r>
          </w:p>
          <w:p w14:paraId="612C7C45" w14:textId="77777777" w:rsidR="005C1F39" w:rsidRPr="009E6689" w:rsidRDefault="005C1F39" w:rsidP="008436C4">
            <w:pPr>
              <w:pStyle w:val="Bezodstpw"/>
            </w:pPr>
          </w:p>
        </w:tc>
      </w:tr>
      <w:tr w:rsidR="005C1F39" w:rsidRPr="009E6689" w14:paraId="632C3A2E"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A863D77" w14:textId="77777777" w:rsidR="005C1F39" w:rsidRPr="009E6689" w:rsidRDefault="005C1F39" w:rsidP="008436C4">
            <w:pPr>
              <w:pStyle w:val="Bezodstpw"/>
              <w:rPr>
                <w:rFonts w:eastAsiaTheme="majorEastAsia"/>
              </w:rPr>
            </w:pPr>
            <w:r w:rsidRPr="009E6689">
              <w:rPr>
                <w:rFonts w:eastAsiaTheme="majorEastAsia"/>
              </w:rPr>
              <w:t>Kontrola aplikacji</w:t>
            </w:r>
          </w:p>
          <w:p w14:paraId="1AA0B7ED"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87F975D" w14:textId="77777777" w:rsidR="005C1F39" w:rsidRPr="009E6689" w:rsidRDefault="005C1F39" w:rsidP="00FD5A20">
            <w:pPr>
              <w:pStyle w:val="Bezodstpw"/>
              <w:numPr>
                <w:ilvl w:val="0"/>
                <w:numId w:val="70"/>
              </w:numPr>
            </w:pPr>
            <w:r w:rsidRPr="009E6689">
              <w:t>Funkcja Kontroli Aplikacji powinna umożliwiać kontrolę ruchu na podstawie głębokiej analizy pakietów, nie bazując jedynie na wartościach portów TCP/UDP.</w:t>
            </w:r>
          </w:p>
          <w:p w14:paraId="11DE909F" w14:textId="77777777" w:rsidR="005C1F39" w:rsidRPr="009E6689" w:rsidRDefault="005C1F39" w:rsidP="00FD5A20">
            <w:pPr>
              <w:pStyle w:val="Bezodstpw"/>
              <w:numPr>
                <w:ilvl w:val="0"/>
                <w:numId w:val="70"/>
              </w:numPr>
            </w:pPr>
            <w:r w:rsidRPr="009E6689">
              <w:t>Baza Kontroli Aplikacji powinna zawierać minimum 6000 sygnatur i być aktualizowana automatycznie, zgodnie z harmonogramem definiowanym przez administratora.</w:t>
            </w:r>
          </w:p>
          <w:p w14:paraId="225EE254" w14:textId="77777777" w:rsidR="005C1F39" w:rsidRPr="009E6689" w:rsidRDefault="005C1F39" w:rsidP="00FD5A20">
            <w:pPr>
              <w:pStyle w:val="Bezodstpw"/>
              <w:numPr>
                <w:ilvl w:val="0"/>
                <w:numId w:val="70"/>
              </w:numPr>
            </w:pPr>
            <w:r w:rsidRPr="009E6689">
              <w:t xml:space="preserve">Aplikacje chmurowe (co najmniej: Facebook, Google </w:t>
            </w:r>
            <w:proofErr w:type="spellStart"/>
            <w:r w:rsidRPr="009E6689">
              <w:t>Docs</w:t>
            </w:r>
            <w:proofErr w:type="spellEnd"/>
            <w:r w:rsidRPr="009E6689">
              <w:t xml:space="preserve">, Dropbox) powinny być kontrolowane pod względem wykonywanych czynności, np.: pobieranie, wysyłanie plików. </w:t>
            </w:r>
          </w:p>
          <w:p w14:paraId="2D1D7DB1" w14:textId="77777777" w:rsidR="005C1F39" w:rsidRPr="009E6689" w:rsidRDefault="005C1F39" w:rsidP="00FD5A20">
            <w:pPr>
              <w:pStyle w:val="Bezodstpw"/>
              <w:numPr>
                <w:ilvl w:val="0"/>
                <w:numId w:val="70"/>
              </w:numPr>
            </w:pPr>
            <w:r w:rsidRPr="009E6689">
              <w:t xml:space="preserve">Baza powinna zawierać kategorie aplikacji szczególnie istotne z punktu widzenia bezpieczeństwa: </w:t>
            </w:r>
            <w:proofErr w:type="spellStart"/>
            <w:r w:rsidRPr="009E6689">
              <w:t>proxy</w:t>
            </w:r>
            <w:proofErr w:type="spellEnd"/>
            <w:r w:rsidRPr="009E6689">
              <w:t>, P2P.</w:t>
            </w:r>
          </w:p>
          <w:p w14:paraId="5F6BCC96" w14:textId="77777777" w:rsidR="005C1F39" w:rsidRPr="009E6689" w:rsidRDefault="005C1F39" w:rsidP="00FD5A20">
            <w:pPr>
              <w:pStyle w:val="Bezodstpw"/>
              <w:numPr>
                <w:ilvl w:val="0"/>
                <w:numId w:val="70"/>
              </w:numPr>
            </w:pPr>
            <w:r w:rsidRPr="009E6689">
              <w:t xml:space="preserve">Administrator systemu musi mieć możliwość definiowania wyjątków oraz własnych sygnatur. </w:t>
            </w:r>
          </w:p>
          <w:p w14:paraId="22BCADDB" w14:textId="77777777" w:rsidR="005C1F39" w:rsidRPr="009E6689" w:rsidRDefault="005C1F39" w:rsidP="008436C4">
            <w:pPr>
              <w:pStyle w:val="Bezodstpw"/>
            </w:pPr>
          </w:p>
        </w:tc>
      </w:tr>
      <w:tr w:rsidR="005C1F39" w:rsidRPr="009E6689" w14:paraId="3889E61E"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CA7B437" w14:textId="42EFB81A" w:rsidR="005C1F39" w:rsidRPr="009E6689" w:rsidRDefault="005C1F39" w:rsidP="008436C4">
            <w:pPr>
              <w:pStyle w:val="Bezodstpw"/>
              <w:rPr>
                <w:rFonts w:eastAsiaTheme="majorEastAsia"/>
              </w:rPr>
            </w:pPr>
            <w:r w:rsidRPr="009E6689">
              <w:rPr>
                <w:rFonts w:eastAsiaTheme="majorEastAsia"/>
              </w:rPr>
              <w:lastRenderedPageBreak/>
              <w:t>Kontrola WWW</w:t>
            </w: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ADAAE84" w14:textId="77777777" w:rsidR="005C1F39" w:rsidRPr="009E6689" w:rsidRDefault="005C1F39" w:rsidP="00FD5A20">
            <w:pPr>
              <w:pStyle w:val="Bezodstpw"/>
              <w:numPr>
                <w:ilvl w:val="0"/>
                <w:numId w:val="70"/>
              </w:numPr>
            </w:pPr>
            <w:r w:rsidRPr="009E6689">
              <w:t xml:space="preserve">Moduł kontroli WWW musi korzystać z bazy zawierającej co najmniej 260 milionów adresów </w:t>
            </w:r>
            <w:proofErr w:type="gramStart"/>
            <w:r w:rsidRPr="009E6689">
              <w:t>URL  pogrupowanych</w:t>
            </w:r>
            <w:proofErr w:type="gramEnd"/>
            <w:r w:rsidRPr="009E6689">
              <w:t xml:space="preserve"> w kategorie tematyczne. </w:t>
            </w:r>
          </w:p>
          <w:p w14:paraId="0265C584" w14:textId="77777777" w:rsidR="005C1F39" w:rsidRPr="009E6689" w:rsidRDefault="005C1F39" w:rsidP="00FD5A20">
            <w:pPr>
              <w:pStyle w:val="Bezodstpw"/>
              <w:numPr>
                <w:ilvl w:val="0"/>
                <w:numId w:val="70"/>
              </w:numPr>
            </w:pPr>
            <w:r w:rsidRPr="009E6689">
              <w:t xml:space="preserve">W ramach filtra www powinny być dostępne kategorie istotne z punktu widzenia bezpieczeństwa, jak: </w:t>
            </w:r>
            <w:proofErr w:type="spellStart"/>
            <w:r w:rsidRPr="009E6689">
              <w:t>malware</w:t>
            </w:r>
            <w:proofErr w:type="spellEnd"/>
            <w:r w:rsidRPr="009E6689">
              <w:t xml:space="preserve"> (lub inne będące źródłem złośliwego oprogramowania), </w:t>
            </w:r>
            <w:proofErr w:type="spellStart"/>
            <w:r w:rsidRPr="009E6689">
              <w:t>phishing</w:t>
            </w:r>
            <w:proofErr w:type="spellEnd"/>
            <w:r w:rsidRPr="009E6689">
              <w:t xml:space="preserve">, spam, </w:t>
            </w:r>
            <w:proofErr w:type="spellStart"/>
            <w:r w:rsidRPr="009E6689">
              <w:t>Dynamic</w:t>
            </w:r>
            <w:proofErr w:type="spellEnd"/>
            <w:r w:rsidRPr="009E6689">
              <w:t xml:space="preserve"> DNS, </w:t>
            </w:r>
            <w:proofErr w:type="spellStart"/>
            <w:r w:rsidRPr="009E6689">
              <w:t>proxy</w:t>
            </w:r>
            <w:proofErr w:type="spellEnd"/>
            <w:r w:rsidRPr="009E6689">
              <w:t>.</w:t>
            </w:r>
          </w:p>
          <w:p w14:paraId="1556F7FA" w14:textId="77777777" w:rsidR="005C1F39" w:rsidRPr="009E6689" w:rsidRDefault="005C1F39" w:rsidP="00FD5A20">
            <w:pPr>
              <w:pStyle w:val="Bezodstpw"/>
              <w:numPr>
                <w:ilvl w:val="0"/>
                <w:numId w:val="70"/>
              </w:numPr>
            </w:pPr>
            <w:r w:rsidRPr="009E6689">
              <w:t>Filtr WWW musi dostarczać kategorii stron zabronionych prawem: Hazard.</w:t>
            </w:r>
          </w:p>
          <w:p w14:paraId="4473ECF1" w14:textId="77777777" w:rsidR="005C1F39" w:rsidRPr="009E6689" w:rsidRDefault="005C1F39" w:rsidP="00FD5A20">
            <w:pPr>
              <w:pStyle w:val="Bezodstpw"/>
              <w:numPr>
                <w:ilvl w:val="0"/>
                <w:numId w:val="70"/>
              </w:numPr>
            </w:pPr>
            <w:r w:rsidRPr="009E6689">
              <w:t>Administrator musi mieć możliwość nadpisywania kategorii oraz tworzenia wyjątków – białe/czarne listy dla adresów URL.</w:t>
            </w:r>
          </w:p>
          <w:p w14:paraId="2E55B018" w14:textId="77777777" w:rsidR="005C1F39" w:rsidRPr="009E6689" w:rsidRDefault="005C1F39" w:rsidP="00FD5A20">
            <w:pPr>
              <w:pStyle w:val="Bezodstpw"/>
              <w:numPr>
                <w:ilvl w:val="0"/>
                <w:numId w:val="70"/>
              </w:numPr>
            </w:pPr>
            <w:r w:rsidRPr="009E6689">
              <w:t xml:space="preserve">Funkcja </w:t>
            </w:r>
            <w:proofErr w:type="spellStart"/>
            <w:r w:rsidRPr="009E6689">
              <w:t>Safe</w:t>
            </w:r>
            <w:proofErr w:type="spellEnd"/>
            <w:r w:rsidRPr="009E6689">
              <w:t xml:space="preserve"> </w:t>
            </w:r>
            <w:proofErr w:type="spellStart"/>
            <w:r w:rsidRPr="009E6689">
              <w:t>Search</w:t>
            </w:r>
            <w:proofErr w:type="spellEnd"/>
            <w:r w:rsidRPr="009E6689">
              <w:t xml:space="preserve"> – przeciwdziałająca pojawieniu się niechcianych treści w wynikach wyszukiwarek takich jak: </w:t>
            </w:r>
            <w:proofErr w:type="gramStart"/>
            <w:r w:rsidRPr="009E6689">
              <w:t>Google,</w:t>
            </w:r>
            <w:proofErr w:type="gramEnd"/>
            <w:r w:rsidRPr="009E6689">
              <w:t xml:space="preserve"> oraz Yahoo.</w:t>
            </w:r>
          </w:p>
          <w:p w14:paraId="28515AB1" w14:textId="77777777" w:rsidR="005C1F39" w:rsidRPr="009E6689" w:rsidRDefault="005C1F39" w:rsidP="00FD5A20">
            <w:pPr>
              <w:pStyle w:val="Bezodstpw"/>
              <w:numPr>
                <w:ilvl w:val="0"/>
                <w:numId w:val="70"/>
              </w:numPr>
            </w:pPr>
            <w:r w:rsidRPr="009E6689">
              <w:t>Administrator musi mieć możliwość definiowania komunikatów zwracanych użytkownikowi dla różnych akcji podejmowanych przez moduł filtrowania.</w:t>
            </w:r>
          </w:p>
          <w:p w14:paraId="38B960D9" w14:textId="0F55C638" w:rsidR="005C1F39" w:rsidRPr="00527E87" w:rsidRDefault="005C1F39" w:rsidP="00FD5A20">
            <w:pPr>
              <w:pStyle w:val="Bezodstpw"/>
              <w:numPr>
                <w:ilvl w:val="0"/>
                <w:numId w:val="70"/>
              </w:numPr>
            </w:pPr>
            <w:r w:rsidRPr="00527E87">
              <w:t>W ramach systemu musi istnieć możliwość określenia, dla których kategorii URL lub wskazanych URL - system nie będzie dokonywał inspekcji szyfrowanej komunikacji.</w:t>
            </w:r>
          </w:p>
        </w:tc>
      </w:tr>
      <w:tr w:rsidR="005C1F39" w:rsidRPr="009E6689" w14:paraId="01A5DFED"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9BF5DF0" w14:textId="77777777" w:rsidR="005C1F39" w:rsidRPr="009E6689" w:rsidRDefault="005C1F39" w:rsidP="008436C4">
            <w:pPr>
              <w:pStyle w:val="Bezodstpw"/>
              <w:rPr>
                <w:rFonts w:eastAsiaTheme="majorEastAsia"/>
              </w:rPr>
            </w:pPr>
            <w:r w:rsidRPr="009E6689">
              <w:rPr>
                <w:rFonts w:eastAsiaTheme="majorEastAsia"/>
              </w:rPr>
              <w:t>Uwierzytelnianie użytkowników w ramach sesji</w:t>
            </w:r>
          </w:p>
          <w:p w14:paraId="06F9B9A4"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22E77C2" w14:textId="77777777" w:rsidR="005C1F39" w:rsidRPr="009E6689" w:rsidRDefault="005C1F39" w:rsidP="00FD5A20">
            <w:pPr>
              <w:pStyle w:val="Bezodstpw"/>
              <w:numPr>
                <w:ilvl w:val="0"/>
                <w:numId w:val="71"/>
              </w:numPr>
            </w:pPr>
            <w:r w:rsidRPr="009E6689">
              <w:t>System Firewall musi umożliwiać weryfikację tożsamości użytkowników za pomocą:</w:t>
            </w:r>
          </w:p>
          <w:p w14:paraId="4BB4FCAE" w14:textId="77777777" w:rsidR="005C1F39" w:rsidRPr="009E6689" w:rsidRDefault="005C1F39" w:rsidP="00FD5A20">
            <w:pPr>
              <w:pStyle w:val="Bezodstpw"/>
              <w:numPr>
                <w:ilvl w:val="1"/>
                <w:numId w:val="71"/>
              </w:numPr>
            </w:pPr>
            <w:r w:rsidRPr="009E6689">
              <w:t>Haseł statycznych i definicji użytkowników przechowywanych w lokalnej bazie systemu.</w:t>
            </w:r>
          </w:p>
          <w:p w14:paraId="794E89AF" w14:textId="77777777" w:rsidR="005C1F39" w:rsidRPr="009E6689" w:rsidRDefault="005C1F39" w:rsidP="00FD5A20">
            <w:pPr>
              <w:pStyle w:val="Bezodstpw"/>
              <w:numPr>
                <w:ilvl w:val="1"/>
                <w:numId w:val="71"/>
              </w:numPr>
            </w:pPr>
            <w:r w:rsidRPr="009E6689">
              <w:t>Haseł statycznych i definicji użytkowników przechowywanych w bazach zgodnych z LDAP.</w:t>
            </w:r>
          </w:p>
          <w:p w14:paraId="5504F3B0" w14:textId="77777777" w:rsidR="005C1F39" w:rsidRPr="009E6689" w:rsidRDefault="005C1F39" w:rsidP="00FD5A20">
            <w:pPr>
              <w:pStyle w:val="Bezodstpw"/>
              <w:numPr>
                <w:ilvl w:val="1"/>
                <w:numId w:val="71"/>
              </w:numPr>
            </w:pPr>
            <w:r w:rsidRPr="009E6689">
              <w:t xml:space="preserve">Haseł dynamicznych (RADIUS, RSA </w:t>
            </w:r>
            <w:proofErr w:type="spellStart"/>
            <w:r w:rsidRPr="009E6689">
              <w:t>SecurID</w:t>
            </w:r>
            <w:proofErr w:type="spellEnd"/>
            <w:r w:rsidRPr="009E6689">
              <w:t xml:space="preserve">) w oparciu o zewnętrzne bazy danych. </w:t>
            </w:r>
          </w:p>
          <w:p w14:paraId="3A057D2E" w14:textId="77777777" w:rsidR="005C1F39" w:rsidRPr="009E6689" w:rsidRDefault="005C1F39" w:rsidP="00FD5A20">
            <w:pPr>
              <w:pStyle w:val="Bezodstpw"/>
              <w:numPr>
                <w:ilvl w:val="0"/>
                <w:numId w:val="71"/>
              </w:numPr>
            </w:pPr>
            <w:r w:rsidRPr="009E6689">
              <w:t xml:space="preserve">Musi istnieć możliwość zastosowania w tym procesie uwierzytelniania </w:t>
            </w:r>
            <w:proofErr w:type="gramStart"/>
            <w:r w:rsidRPr="009E6689">
              <w:t>dwu-składnikowego</w:t>
            </w:r>
            <w:proofErr w:type="gramEnd"/>
            <w:r w:rsidRPr="009E6689">
              <w:t>.</w:t>
            </w:r>
          </w:p>
          <w:p w14:paraId="7FA02A2B" w14:textId="77777777" w:rsidR="005C1F39" w:rsidRPr="009E6689" w:rsidRDefault="005C1F39" w:rsidP="00FD5A20">
            <w:pPr>
              <w:pStyle w:val="Bezodstpw"/>
              <w:numPr>
                <w:ilvl w:val="0"/>
                <w:numId w:val="71"/>
              </w:numPr>
            </w:pPr>
            <w:r w:rsidRPr="009E6689">
              <w:t xml:space="preserve">Rozwiązanie powinno umożliwiać budowę architektury uwierzytelniania typu Single </w:t>
            </w:r>
            <w:proofErr w:type="spellStart"/>
            <w:r w:rsidRPr="009E6689">
              <w:t>Sign</w:t>
            </w:r>
            <w:proofErr w:type="spellEnd"/>
            <w:r w:rsidRPr="009E6689">
              <w:t xml:space="preserve"> On przy integracji ze środowiskiem Active Directory oraz zastosowanie innych mechanizmów: RADIUS lub API.</w:t>
            </w:r>
          </w:p>
          <w:p w14:paraId="35538C77" w14:textId="77777777" w:rsidR="005C1F39" w:rsidRPr="009E6689" w:rsidRDefault="005C1F39" w:rsidP="008436C4">
            <w:pPr>
              <w:pStyle w:val="Bezodstpw"/>
            </w:pPr>
          </w:p>
        </w:tc>
      </w:tr>
      <w:tr w:rsidR="005C1F39" w:rsidRPr="009E6689" w14:paraId="2552D630"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AB8FE17" w14:textId="77777777" w:rsidR="005C1F39" w:rsidRPr="009E6689" w:rsidRDefault="005C1F39" w:rsidP="008436C4">
            <w:pPr>
              <w:pStyle w:val="Bezodstpw"/>
              <w:rPr>
                <w:rFonts w:eastAsiaTheme="majorEastAsia"/>
              </w:rPr>
            </w:pPr>
            <w:r w:rsidRPr="009E6689">
              <w:rPr>
                <w:rFonts w:eastAsiaTheme="majorEastAsia"/>
              </w:rPr>
              <w:t>Zarządzanie</w:t>
            </w:r>
          </w:p>
          <w:p w14:paraId="08622F9F"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F7CE719" w14:textId="77777777" w:rsidR="005C1F39" w:rsidRPr="009E6689" w:rsidRDefault="005C1F39" w:rsidP="00FD5A20">
            <w:pPr>
              <w:pStyle w:val="Bezodstpw"/>
              <w:numPr>
                <w:ilvl w:val="0"/>
                <w:numId w:val="72"/>
              </w:numPr>
            </w:pPr>
            <w:r w:rsidRPr="009E6689">
              <w:t xml:space="preserve">Elementy systemu bezpieczeństwa muszą mieć możliwość zarządzania lokalnego z wykorzystaniem protokołów: HTTPS oraz SSH, jak i powinny mieć możliwość współpracy z dedykowanymi </w:t>
            </w:r>
            <w:proofErr w:type="gramStart"/>
            <w:r w:rsidRPr="009E6689">
              <w:t>platformami  centralnego</w:t>
            </w:r>
            <w:proofErr w:type="gramEnd"/>
            <w:r w:rsidRPr="009E6689">
              <w:t xml:space="preserve"> zarządzania i monitorowania.</w:t>
            </w:r>
          </w:p>
          <w:p w14:paraId="05BA7C6F" w14:textId="77777777" w:rsidR="005C1F39" w:rsidRPr="009E6689" w:rsidRDefault="005C1F39" w:rsidP="00FD5A20">
            <w:pPr>
              <w:pStyle w:val="Bezodstpw"/>
              <w:numPr>
                <w:ilvl w:val="0"/>
                <w:numId w:val="72"/>
              </w:numPr>
            </w:pPr>
            <w:r w:rsidRPr="009E6689">
              <w:t xml:space="preserve">Komunikacja systemów zabezpieczeń z </w:t>
            </w:r>
            <w:proofErr w:type="gramStart"/>
            <w:r w:rsidRPr="009E6689">
              <w:t>platformami  centralnego</w:t>
            </w:r>
            <w:proofErr w:type="gramEnd"/>
            <w:r w:rsidRPr="009E6689">
              <w:t xml:space="preserve"> zarządzania musi być realizowana z wykorzystaniem szyfrowanych protokołów.</w:t>
            </w:r>
          </w:p>
          <w:p w14:paraId="5E445356" w14:textId="77777777" w:rsidR="005C1F39" w:rsidRPr="009E6689" w:rsidRDefault="005C1F39" w:rsidP="00FD5A20">
            <w:pPr>
              <w:pStyle w:val="Bezodstpw"/>
              <w:numPr>
                <w:ilvl w:val="0"/>
                <w:numId w:val="72"/>
              </w:numPr>
            </w:pPr>
            <w:r w:rsidRPr="009E6689">
              <w:t xml:space="preserve">Powinna istnieć możliwość włączenia mechanizmów uwierzytelniania </w:t>
            </w:r>
            <w:proofErr w:type="gramStart"/>
            <w:r w:rsidRPr="009E6689">
              <w:t>dwu-składnikowego</w:t>
            </w:r>
            <w:proofErr w:type="gramEnd"/>
            <w:r w:rsidRPr="009E6689">
              <w:t xml:space="preserve"> dla dostępu administracyjnego.</w:t>
            </w:r>
          </w:p>
          <w:p w14:paraId="7E3E001A" w14:textId="77777777" w:rsidR="005C1F39" w:rsidRPr="009E6689" w:rsidRDefault="005C1F39" w:rsidP="00FD5A20">
            <w:pPr>
              <w:pStyle w:val="Bezodstpw"/>
              <w:numPr>
                <w:ilvl w:val="0"/>
                <w:numId w:val="72"/>
              </w:numPr>
            </w:pPr>
            <w:r w:rsidRPr="009E6689">
              <w:t xml:space="preserve">System musi współpracować z rozwiązaniami monitorowania poprzez protokoły SNMP w wersjach 2c, 3 oraz umożliwiać przekazywanie statystyk ruchu za pomocą protokołów </w:t>
            </w:r>
            <w:proofErr w:type="spellStart"/>
            <w:r w:rsidRPr="009E6689">
              <w:t>netflow</w:t>
            </w:r>
            <w:proofErr w:type="spellEnd"/>
            <w:r w:rsidRPr="009E6689">
              <w:t xml:space="preserve"> lub </w:t>
            </w:r>
            <w:proofErr w:type="spellStart"/>
            <w:r w:rsidRPr="009E6689">
              <w:t>sflow</w:t>
            </w:r>
            <w:proofErr w:type="spellEnd"/>
            <w:r w:rsidRPr="009E6689">
              <w:t>.</w:t>
            </w:r>
          </w:p>
          <w:p w14:paraId="2B96DAEF" w14:textId="77777777" w:rsidR="005C1F39" w:rsidRPr="009E6689" w:rsidRDefault="005C1F39" w:rsidP="00FD5A20">
            <w:pPr>
              <w:pStyle w:val="Bezodstpw"/>
              <w:numPr>
                <w:ilvl w:val="0"/>
                <w:numId w:val="72"/>
              </w:numPr>
            </w:pPr>
            <w:r w:rsidRPr="009E6689">
              <w:t>System musi mieć możliwość zarządzania przez systemy firm trzecich poprzez API, do którego producent udostępnia dokumentację.</w:t>
            </w:r>
          </w:p>
          <w:p w14:paraId="5559D578" w14:textId="77777777" w:rsidR="005C1F39" w:rsidRPr="009E6689" w:rsidRDefault="005C1F39" w:rsidP="00FD5A20">
            <w:pPr>
              <w:pStyle w:val="Bezodstpw"/>
              <w:numPr>
                <w:ilvl w:val="0"/>
                <w:numId w:val="72"/>
              </w:numPr>
            </w:pPr>
            <w:r w:rsidRPr="009E6689">
              <w:lastRenderedPageBreak/>
              <w:t xml:space="preserve">Element systemu pełniący funkcję Firewall musi posiadać wbudowane narzędzia diagnostyczne, przynajmniej: ping, </w:t>
            </w:r>
            <w:proofErr w:type="spellStart"/>
            <w:r w:rsidRPr="009E6689">
              <w:t>traceroute</w:t>
            </w:r>
            <w:proofErr w:type="spellEnd"/>
            <w:r w:rsidRPr="009E6689">
              <w:t>, podglądu pakietów, monitorowanie procesowania sesji oraz stanu sesji firewall.</w:t>
            </w:r>
          </w:p>
          <w:p w14:paraId="39C99478" w14:textId="55D46D76" w:rsidR="005C1F39" w:rsidRPr="00527E87" w:rsidRDefault="005C1F39" w:rsidP="00FD5A20">
            <w:pPr>
              <w:pStyle w:val="Bezodstpw"/>
              <w:numPr>
                <w:ilvl w:val="0"/>
                <w:numId w:val="72"/>
              </w:numPr>
            </w:pPr>
            <w:r w:rsidRPr="009E6689">
              <w:t>Element systemu realizujący funkcję firewall musi umożliwiać wykonanie szeregu zmian przez administratora w CLI lub GUI, które nie zostaną zaimplementowane zanim nie zostaną zatwierdzone.</w:t>
            </w:r>
          </w:p>
        </w:tc>
      </w:tr>
      <w:tr w:rsidR="005C1F39" w:rsidRPr="009E6689" w14:paraId="3955E985"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BBCEDDD" w14:textId="77777777" w:rsidR="005C1F39" w:rsidRPr="009E6689" w:rsidRDefault="005C1F39" w:rsidP="008436C4">
            <w:pPr>
              <w:pStyle w:val="Bezodstpw"/>
              <w:rPr>
                <w:rFonts w:eastAsiaTheme="majorEastAsia"/>
              </w:rPr>
            </w:pPr>
            <w:r w:rsidRPr="009E6689">
              <w:rPr>
                <w:rFonts w:eastAsiaTheme="majorEastAsia"/>
              </w:rPr>
              <w:lastRenderedPageBreak/>
              <w:t>Logowanie</w:t>
            </w:r>
          </w:p>
          <w:p w14:paraId="6AB8B8C7"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9772B98" w14:textId="77777777" w:rsidR="005C1F39" w:rsidRPr="009E6689" w:rsidRDefault="005C1F39" w:rsidP="00FD5A20">
            <w:pPr>
              <w:pStyle w:val="Bezodstpw"/>
              <w:numPr>
                <w:ilvl w:val="0"/>
                <w:numId w:val="73"/>
              </w:numPr>
            </w:pPr>
            <w:r w:rsidRPr="009E6689">
              <w:t xml:space="preserve">Elementy systemu bezpieczeństwa muszą </w:t>
            </w:r>
            <w:proofErr w:type="gramStart"/>
            <w:r w:rsidRPr="009E6689">
              <w:t>realizować  logowanie</w:t>
            </w:r>
            <w:proofErr w:type="gramEnd"/>
            <w:r w:rsidRPr="009E6689">
              <w:t xml:space="preserve"> do aplikacji (logowania i raportowania) udostępnianej w chmurze, lub w ramach postępowania musi zostać dostarczony komercyjny system logowania i raportowania w postaci odpowiednio zabezpieczonej, komercyjnej platformy sprzętowej lub programowej.</w:t>
            </w:r>
          </w:p>
          <w:p w14:paraId="2BD02875" w14:textId="77777777" w:rsidR="005C1F39" w:rsidRPr="009E6689" w:rsidRDefault="005C1F39" w:rsidP="00FD5A20">
            <w:pPr>
              <w:pStyle w:val="Bezodstpw"/>
              <w:numPr>
                <w:ilvl w:val="0"/>
                <w:numId w:val="73"/>
              </w:numPr>
            </w:pPr>
            <w:r w:rsidRPr="009E6689">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6BACD9DB" w14:textId="77777777" w:rsidR="005C1F39" w:rsidRPr="009E6689" w:rsidRDefault="005C1F39" w:rsidP="00FD5A20">
            <w:pPr>
              <w:pStyle w:val="Bezodstpw"/>
              <w:numPr>
                <w:ilvl w:val="0"/>
                <w:numId w:val="73"/>
              </w:numPr>
            </w:pPr>
            <w:r w:rsidRPr="009E6689">
              <w:t>Logowanie musi obejmować zdarzenia dotyczące wszystkich modułów sieciowych i bezpieczeństwa oferowanego systemu.</w:t>
            </w:r>
          </w:p>
          <w:p w14:paraId="4B95A7F3" w14:textId="5AD24BA6" w:rsidR="005C1F39" w:rsidRPr="00527E87" w:rsidRDefault="005C1F39" w:rsidP="00FD5A20">
            <w:pPr>
              <w:pStyle w:val="Bezodstpw"/>
              <w:numPr>
                <w:ilvl w:val="0"/>
                <w:numId w:val="73"/>
              </w:numPr>
            </w:pPr>
            <w:r w:rsidRPr="009E6689">
              <w:t>Musi istnieć możliwość logowania do serwera SYSLOG.</w:t>
            </w:r>
          </w:p>
        </w:tc>
      </w:tr>
      <w:tr w:rsidR="005C1F39" w:rsidRPr="009E6689" w14:paraId="4EA862C4"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C8CF422" w14:textId="77777777" w:rsidR="005C1F39" w:rsidRPr="009E6689" w:rsidRDefault="005C1F39" w:rsidP="008436C4">
            <w:pPr>
              <w:pStyle w:val="Bezodstpw"/>
              <w:rPr>
                <w:rFonts w:eastAsiaTheme="majorEastAsia"/>
              </w:rPr>
            </w:pPr>
            <w:r w:rsidRPr="009E6689">
              <w:rPr>
                <w:rFonts w:eastAsiaTheme="majorEastAsia"/>
              </w:rPr>
              <w:t>Funkcjonalności:</w:t>
            </w:r>
          </w:p>
          <w:p w14:paraId="20BB5817"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A5390CB" w14:textId="77777777" w:rsidR="005C1F39" w:rsidRPr="009E6689" w:rsidRDefault="005C1F39" w:rsidP="008436C4">
            <w:pPr>
              <w:pStyle w:val="Bezodstpw"/>
            </w:pPr>
            <w:r w:rsidRPr="009E6689">
              <w:t>W ramach postępowania powinien zostać dostarczony system obejmujący następujące funkcjonalności:</w:t>
            </w:r>
          </w:p>
          <w:p w14:paraId="62E6883F" w14:textId="77777777" w:rsidR="005C1F39" w:rsidRPr="009E6689" w:rsidRDefault="005C1F39" w:rsidP="00FD5A20">
            <w:pPr>
              <w:pStyle w:val="Bezodstpw"/>
              <w:numPr>
                <w:ilvl w:val="0"/>
                <w:numId w:val="74"/>
              </w:numPr>
            </w:pPr>
            <w:r w:rsidRPr="009E6689">
              <w:t>Kontrola Aplikacji,</w:t>
            </w:r>
          </w:p>
          <w:p w14:paraId="4105C42F" w14:textId="77777777" w:rsidR="005C1F39" w:rsidRPr="009E6689" w:rsidRDefault="005C1F39" w:rsidP="00FD5A20">
            <w:pPr>
              <w:pStyle w:val="Bezodstpw"/>
              <w:numPr>
                <w:ilvl w:val="0"/>
                <w:numId w:val="74"/>
              </w:numPr>
            </w:pPr>
            <w:r w:rsidRPr="009E6689">
              <w:t xml:space="preserve">IPS, </w:t>
            </w:r>
          </w:p>
          <w:p w14:paraId="15441D1D" w14:textId="77777777" w:rsidR="005C1F39" w:rsidRPr="009E6689" w:rsidRDefault="005C1F39" w:rsidP="00FD5A20">
            <w:pPr>
              <w:pStyle w:val="Bezodstpw"/>
              <w:numPr>
                <w:ilvl w:val="0"/>
                <w:numId w:val="74"/>
              </w:numPr>
            </w:pPr>
            <w:r w:rsidRPr="009E6689">
              <w:t xml:space="preserve">Antywirus (z uwzględnieniem sygnatur do ochrony urządzeń mobilnych - co najmniej dla systemu operacyjnego Android), </w:t>
            </w:r>
          </w:p>
          <w:p w14:paraId="711D936F" w14:textId="77777777" w:rsidR="005C1F39" w:rsidRPr="009E6689" w:rsidRDefault="005C1F39" w:rsidP="00FD5A20">
            <w:pPr>
              <w:pStyle w:val="Bezodstpw"/>
              <w:numPr>
                <w:ilvl w:val="0"/>
                <w:numId w:val="74"/>
              </w:numPr>
            </w:pPr>
            <w:r w:rsidRPr="009E6689">
              <w:t xml:space="preserve">Analiza typu </w:t>
            </w:r>
            <w:proofErr w:type="spellStart"/>
            <w:r w:rsidRPr="009E6689">
              <w:t>Sandbox</w:t>
            </w:r>
            <w:proofErr w:type="spellEnd"/>
            <w:r w:rsidRPr="009E6689">
              <w:t xml:space="preserve">, </w:t>
            </w:r>
          </w:p>
          <w:p w14:paraId="16AE087B" w14:textId="77777777" w:rsidR="005C1F39" w:rsidRPr="009E6689" w:rsidRDefault="005C1F39" w:rsidP="00FD5A20">
            <w:pPr>
              <w:pStyle w:val="Bezodstpw"/>
              <w:numPr>
                <w:ilvl w:val="0"/>
                <w:numId w:val="74"/>
              </w:numPr>
            </w:pPr>
            <w:proofErr w:type="spellStart"/>
            <w:r w:rsidRPr="009E6689">
              <w:t>Antyspam</w:t>
            </w:r>
            <w:proofErr w:type="spellEnd"/>
            <w:r w:rsidRPr="009E6689">
              <w:t xml:space="preserve">, </w:t>
            </w:r>
          </w:p>
          <w:p w14:paraId="2D88139A" w14:textId="77777777" w:rsidR="005C1F39" w:rsidRPr="009E6689" w:rsidRDefault="005C1F39" w:rsidP="00FD5A20">
            <w:pPr>
              <w:pStyle w:val="Bezodstpw"/>
              <w:numPr>
                <w:ilvl w:val="0"/>
                <w:numId w:val="74"/>
              </w:numPr>
            </w:pPr>
            <w:r w:rsidRPr="009E6689">
              <w:t xml:space="preserve">Web </w:t>
            </w:r>
            <w:proofErr w:type="spellStart"/>
            <w:r w:rsidRPr="009E6689">
              <w:t>Filtering</w:t>
            </w:r>
            <w:proofErr w:type="spellEnd"/>
            <w:r w:rsidRPr="009E6689">
              <w:t xml:space="preserve">, </w:t>
            </w:r>
          </w:p>
          <w:p w14:paraId="5864C845" w14:textId="77777777" w:rsidR="005C1F39" w:rsidRPr="009E6689" w:rsidRDefault="005C1F39" w:rsidP="00FD5A20">
            <w:pPr>
              <w:pStyle w:val="Bezodstpw"/>
              <w:numPr>
                <w:ilvl w:val="0"/>
                <w:numId w:val="74"/>
              </w:numPr>
            </w:pPr>
            <w:r w:rsidRPr="009E6689">
              <w:t xml:space="preserve">bazy </w:t>
            </w:r>
            <w:proofErr w:type="spellStart"/>
            <w:r w:rsidRPr="009E6689">
              <w:t>reputacyjne</w:t>
            </w:r>
            <w:proofErr w:type="spellEnd"/>
            <w:r w:rsidRPr="009E6689">
              <w:t xml:space="preserve"> adresów IP/domen. </w:t>
            </w:r>
          </w:p>
          <w:p w14:paraId="4E2F34AF" w14:textId="66671309" w:rsidR="005C1F39" w:rsidRPr="00527E87" w:rsidRDefault="005C1F39" w:rsidP="00FD5A20">
            <w:pPr>
              <w:pStyle w:val="Bezodstpw"/>
              <w:numPr>
                <w:ilvl w:val="0"/>
                <w:numId w:val="74"/>
              </w:numPr>
            </w:pPr>
            <w:r w:rsidRPr="009E6689">
              <w:t>baza wzorców danych używanych do wykrywania wycieków informacji – oprogramowanie klasy DLP </w:t>
            </w:r>
          </w:p>
        </w:tc>
      </w:tr>
      <w:tr w:rsidR="005C1F39" w:rsidRPr="009E6689" w14:paraId="3985281D"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9F5536C" w14:textId="77777777" w:rsidR="005C1F39" w:rsidRPr="009E6689" w:rsidRDefault="005C1F39" w:rsidP="008436C4">
            <w:pPr>
              <w:pStyle w:val="Bezodstpw"/>
              <w:rPr>
                <w:rFonts w:eastAsia="Times New Roman"/>
              </w:rPr>
            </w:pPr>
            <w:r w:rsidRPr="009E6689">
              <w:rPr>
                <w:rFonts w:eastAsia="Times New Roman"/>
              </w:rPr>
              <w:t>Gwarancja oraz wsparcie</w:t>
            </w:r>
          </w:p>
          <w:p w14:paraId="48D94449" w14:textId="77777777" w:rsidR="005C1F39" w:rsidRPr="009E6689" w:rsidRDefault="005C1F39" w:rsidP="008436C4">
            <w:pPr>
              <w:pStyle w:val="Bezodstpw"/>
              <w:rPr>
                <w:rFonts w:eastAsiaTheme="majorEastAsia"/>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21D8327" w14:textId="4E0BE3E9" w:rsidR="005C1F39" w:rsidRPr="00527E87" w:rsidRDefault="005C1F39" w:rsidP="008436C4">
            <w:pPr>
              <w:pStyle w:val="Bezodstpw"/>
              <w:rPr>
                <w:rFonts w:eastAsia="Calibri"/>
              </w:rPr>
            </w:pPr>
            <w:r w:rsidRPr="009E6689">
              <w:rPr>
                <w:rFonts w:eastAsia="Calibri"/>
              </w:rPr>
              <w:t>Gwarancja: System jest objęty serwisem gwarancyjnym producenta przez okres min. 36 miesięcy, polegającym na naprawie lub wymianie urządzenia w przypadku jego wadliwości w trybie AHR (</w:t>
            </w:r>
            <w:proofErr w:type="spellStart"/>
            <w:r w:rsidRPr="009E6689">
              <w:rPr>
                <w:rFonts w:eastAsia="Calibri"/>
              </w:rPr>
              <w:t>advanced</w:t>
            </w:r>
            <w:proofErr w:type="spellEnd"/>
            <w:r w:rsidRPr="009E6689">
              <w:rPr>
                <w:rFonts w:eastAsia="Calibri"/>
              </w:rPr>
              <w:t xml:space="preserve"> hardware </w:t>
            </w:r>
            <w:proofErr w:type="spellStart"/>
            <w:r w:rsidRPr="009E6689">
              <w:rPr>
                <w:rFonts w:eastAsia="Calibri"/>
              </w:rPr>
              <w:t>replacement</w:t>
            </w:r>
            <w:proofErr w:type="spellEnd"/>
            <w:r w:rsidRPr="009E6689">
              <w:rPr>
                <w:rFonts w:eastAsia="Calibri"/>
              </w:rPr>
              <w:t xml:space="preserve">). W ramach tego serwisu producent zapewnia dostęp do aktualizacji oprogramowania oraz wsparcie techniczne.  </w:t>
            </w:r>
          </w:p>
        </w:tc>
      </w:tr>
      <w:tr w:rsidR="005C1F39" w:rsidRPr="009E6689" w14:paraId="00E2CD33" w14:textId="77777777" w:rsidTr="00BB6174">
        <w:trPr>
          <w:trHeight w:val="302"/>
        </w:trPr>
        <w:tc>
          <w:tcPr>
            <w:tcW w:w="19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CD02655" w14:textId="77777777" w:rsidR="005C1F39" w:rsidRPr="009E6689" w:rsidRDefault="005C1F39" w:rsidP="008436C4">
            <w:pPr>
              <w:pStyle w:val="Bezodstpw"/>
              <w:rPr>
                <w:rFonts w:eastAsia="Calibri"/>
                <w:bCs/>
              </w:rPr>
            </w:pPr>
            <w:r w:rsidRPr="009E6689">
              <w:rPr>
                <w:rFonts w:eastAsia="Calibri"/>
                <w:bCs/>
              </w:rPr>
              <w:t>Funkcjonalność DLP</w:t>
            </w:r>
          </w:p>
          <w:p w14:paraId="0172506B" w14:textId="77777777" w:rsidR="005C1F39" w:rsidRPr="009E6689" w:rsidRDefault="005C1F39" w:rsidP="008436C4">
            <w:pPr>
              <w:pStyle w:val="Bezodstpw"/>
              <w:rPr>
                <w:rFonts w:eastAsia="Times New Roman"/>
              </w:rPr>
            </w:pPr>
          </w:p>
        </w:tc>
        <w:tc>
          <w:tcPr>
            <w:tcW w:w="7161"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2794A97" w14:textId="77777777" w:rsidR="005C1F39" w:rsidRPr="009E6689" w:rsidRDefault="005C1F39" w:rsidP="008436C4">
            <w:pPr>
              <w:pStyle w:val="Bezodstpw"/>
              <w:rPr>
                <w:rFonts w:eastAsia="Times New Roman"/>
                <w:lang w:eastAsia="pl-PL"/>
              </w:rPr>
            </w:pPr>
            <w:r w:rsidRPr="009E6689">
              <w:rPr>
                <w:rFonts w:eastAsia="Times New Roman"/>
                <w:lang w:eastAsia="pl-PL"/>
              </w:rPr>
              <w:t xml:space="preserve">Dopuszcza </w:t>
            </w:r>
            <w:proofErr w:type="gramStart"/>
            <w:r w:rsidRPr="009E6689">
              <w:rPr>
                <w:rFonts w:eastAsia="Times New Roman"/>
                <w:lang w:eastAsia="pl-PL"/>
              </w:rPr>
              <w:t>się</w:t>
            </w:r>
            <w:proofErr w:type="gramEnd"/>
            <w:r w:rsidRPr="009E6689">
              <w:rPr>
                <w:rFonts w:eastAsia="Times New Roman"/>
                <w:lang w:eastAsia="pl-PL"/>
              </w:rPr>
              <w:t xml:space="preserve"> aby funkcje systemu DLP były zrealizowane w postaci komercyjnych platform sprzętowych lub komercyjnych aplikacji instalowanych na platformach ogólnego przeznaczenia. W przypadku implementacji programowej dostawca musi zapewnić niezbędne platformy sprzętowe wraz z odpowiednio zabezpieczonym systemem operacyjnym. </w:t>
            </w:r>
          </w:p>
          <w:p w14:paraId="222F5727" w14:textId="77777777" w:rsidR="005C1F39" w:rsidRPr="009E6689" w:rsidRDefault="005C1F39" w:rsidP="008436C4">
            <w:pPr>
              <w:pStyle w:val="Bezodstpw"/>
              <w:rPr>
                <w:rFonts w:eastAsia="Calibri"/>
              </w:rPr>
            </w:pPr>
            <w:r w:rsidRPr="009E6689">
              <w:rPr>
                <w:rFonts w:eastAsia="Times New Roman"/>
                <w:lang w:eastAsia="pl-PL"/>
              </w:rPr>
              <w:t>W takim przypadku zamawiający</w:t>
            </w:r>
            <w:r w:rsidRPr="009E6689">
              <w:rPr>
                <w:rFonts w:eastAsia="Calibri"/>
              </w:rPr>
              <w:t xml:space="preserve"> </w:t>
            </w:r>
            <w:r w:rsidRPr="009E6689">
              <w:rPr>
                <w:rFonts w:eastAsia="Times New Roman"/>
                <w:lang w:eastAsia="pl-PL"/>
              </w:rPr>
              <w:t>wymaga spełnienie poniższych wymagań:</w:t>
            </w:r>
          </w:p>
          <w:p w14:paraId="0D2F33E9" w14:textId="77777777" w:rsidR="005C1F39" w:rsidRPr="009E6689" w:rsidRDefault="005C1F39" w:rsidP="008436C4">
            <w:pPr>
              <w:pStyle w:val="Bezodstpw"/>
              <w:rPr>
                <w:rFonts w:eastAsia="Times New Roman"/>
                <w:lang w:eastAsia="pl-PL"/>
              </w:rPr>
            </w:pPr>
            <w:r w:rsidRPr="009E6689">
              <w:rPr>
                <w:rFonts w:eastAsia="Times New Roman"/>
                <w:lang w:eastAsia="pl-PL"/>
              </w:rPr>
              <w:t>- monitorowanie protokołów internetowych, poczty elektronicznej i komunikatorów</w:t>
            </w:r>
          </w:p>
          <w:p w14:paraId="66E722B8" w14:textId="77777777" w:rsidR="005C1F39" w:rsidRPr="009E6689" w:rsidRDefault="005C1F39" w:rsidP="008436C4">
            <w:pPr>
              <w:pStyle w:val="Bezodstpw"/>
              <w:rPr>
                <w:rFonts w:eastAsia="Times New Roman"/>
                <w:lang w:eastAsia="pl-PL"/>
              </w:rPr>
            </w:pPr>
            <w:r w:rsidRPr="009E6689">
              <w:rPr>
                <w:rFonts w:eastAsia="Times New Roman"/>
                <w:lang w:eastAsia="pl-PL"/>
              </w:rPr>
              <w:t xml:space="preserve">- przeszukiwanie zawartości na podstawie ciągów tekstowych, wzorców, wyrażeń regularnych etc. </w:t>
            </w:r>
          </w:p>
          <w:p w14:paraId="4C2BEC12" w14:textId="77777777" w:rsidR="005C1F39" w:rsidRPr="009E6689" w:rsidRDefault="005C1F39" w:rsidP="008436C4">
            <w:pPr>
              <w:pStyle w:val="Bezodstpw"/>
              <w:rPr>
                <w:rFonts w:eastAsia="Times New Roman"/>
                <w:lang w:eastAsia="pl-PL"/>
              </w:rPr>
            </w:pPr>
            <w:r w:rsidRPr="009E6689">
              <w:rPr>
                <w:rFonts w:eastAsia="Times New Roman"/>
                <w:lang w:eastAsia="pl-PL"/>
              </w:rPr>
              <w:t xml:space="preserve">- skanowanie ruchu w celu poszukiwania wskazanych (poufnych) informacji </w:t>
            </w:r>
          </w:p>
          <w:p w14:paraId="4C0C58B6" w14:textId="77777777" w:rsidR="005C1F39" w:rsidRPr="009E6689" w:rsidRDefault="005C1F39" w:rsidP="008436C4">
            <w:pPr>
              <w:pStyle w:val="Bezodstpw"/>
              <w:rPr>
                <w:rFonts w:eastAsia="Times New Roman"/>
                <w:lang w:eastAsia="pl-PL"/>
              </w:rPr>
            </w:pPr>
            <w:r w:rsidRPr="009E6689">
              <w:rPr>
                <w:rFonts w:eastAsia="Times New Roman"/>
                <w:lang w:eastAsia="pl-PL"/>
              </w:rPr>
              <w:lastRenderedPageBreak/>
              <w:t>- możliwość zablokowania ruchu, przekazania do zaufanego miejsca docelowego lub zarchiwizowania wraz z jednoczesnym przekazaniem powiadomienia administratorowi</w:t>
            </w:r>
          </w:p>
          <w:p w14:paraId="10B426B8" w14:textId="77777777" w:rsidR="005C1F39" w:rsidRPr="009E6689" w:rsidRDefault="005C1F39" w:rsidP="008436C4">
            <w:pPr>
              <w:pStyle w:val="Bezodstpw"/>
              <w:rPr>
                <w:rFonts w:eastAsia="Times New Roman"/>
                <w:lang w:eastAsia="pl-PL"/>
              </w:rPr>
            </w:pPr>
            <w:r w:rsidRPr="009E6689">
              <w:rPr>
                <w:rFonts w:eastAsia="Times New Roman"/>
                <w:lang w:eastAsia="pl-PL"/>
              </w:rPr>
              <w:t>- możliwość blokowania wrażliwych informacji wchodzących lub wychodzących z sieci.</w:t>
            </w:r>
          </w:p>
          <w:p w14:paraId="1983D33E" w14:textId="3A0CB149" w:rsidR="005C1F39" w:rsidRPr="00527E87" w:rsidRDefault="005C1F39" w:rsidP="008436C4">
            <w:pPr>
              <w:pStyle w:val="Bezodstpw"/>
              <w:rPr>
                <w:rFonts w:eastAsia="Times New Roman"/>
                <w:lang w:eastAsia="pl-PL"/>
              </w:rPr>
            </w:pPr>
            <w:r w:rsidRPr="009E6689">
              <w:rPr>
                <w:rFonts w:eastAsia="Times New Roman"/>
                <w:lang w:eastAsia="pl-PL"/>
              </w:rPr>
              <w:t xml:space="preserve">- możliwość archiwizacji całości lub części ruchu przechodzącego przez urządzenia brzegowe </w:t>
            </w:r>
            <w:proofErr w:type="gramStart"/>
            <w:r w:rsidRPr="009E6689">
              <w:rPr>
                <w:rFonts w:eastAsia="Times New Roman"/>
                <w:lang w:eastAsia="pl-PL"/>
              </w:rPr>
              <w:t>( w</w:t>
            </w:r>
            <w:proofErr w:type="gramEnd"/>
            <w:r w:rsidRPr="009E6689">
              <w:rPr>
                <w:rFonts w:eastAsia="Times New Roman"/>
                <w:lang w:eastAsia="pl-PL"/>
              </w:rPr>
              <w:t xml:space="preserve"> tym strony internetowe, wiadomości e-mail, pliki w całości)</w:t>
            </w:r>
          </w:p>
        </w:tc>
      </w:tr>
    </w:tbl>
    <w:p w14:paraId="7CA16D99" w14:textId="77777777" w:rsidR="00FD5F02" w:rsidRPr="009E6689" w:rsidRDefault="00FD5F02" w:rsidP="00FD5F02">
      <w:pPr>
        <w:pStyle w:val="Akapitzlist"/>
        <w:spacing w:after="0" w:line="240" w:lineRule="auto"/>
        <w:ind w:left="1647"/>
        <w:jc w:val="both"/>
        <w:rPr>
          <w:rFonts w:eastAsia="Times New Roman" w:cstheme="minorHAnsi"/>
          <w:lang w:eastAsia="pl-PL"/>
        </w:rPr>
      </w:pPr>
    </w:p>
    <w:p w14:paraId="57F68D4D" w14:textId="77777777" w:rsidR="00FD5F02" w:rsidRPr="009E6689" w:rsidRDefault="00FD5F02" w:rsidP="00FD5F02">
      <w:pPr>
        <w:pStyle w:val="Akapitzlist"/>
        <w:spacing w:after="0" w:line="240" w:lineRule="auto"/>
        <w:ind w:left="1287"/>
        <w:jc w:val="both"/>
        <w:rPr>
          <w:rFonts w:eastAsia="Times New Roman" w:cstheme="minorHAnsi"/>
          <w:lang w:eastAsia="pl-PL"/>
        </w:rPr>
      </w:pPr>
    </w:p>
    <w:p w14:paraId="2897B397" w14:textId="77777777" w:rsidR="00FD5F02" w:rsidRPr="009E6689" w:rsidRDefault="00FD5F02" w:rsidP="00FD5F02">
      <w:pPr>
        <w:spacing w:after="0" w:line="240" w:lineRule="auto"/>
        <w:jc w:val="both"/>
        <w:rPr>
          <w:rFonts w:eastAsia="Times New Roman" w:cstheme="minorHAnsi"/>
          <w:kern w:val="0"/>
          <w:lang w:eastAsia="pl-PL"/>
          <w14:ligatures w14:val="none"/>
        </w:rPr>
      </w:pPr>
    </w:p>
    <w:p w14:paraId="2671FAF3" w14:textId="5F609147" w:rsidR="00FD5F02" w:rsidRDefault="00FD5F02" w:rsidP="005C1F39">
      <w:pPr>
        <w:pStyle w:val="Akapitzlist"/>
        <w:numPr>
          <w:ilvl w:val="0"/>
          <w:numId w:val="15"/>
        </w:numPr>
        <w:spacing w:before="100" w:after="0" w:line="252" w:lineRule="auto"/>
        <w:jc w:val="both"/>
        <w:rPr>
          <w:rFonts w:cstheme="minorHAnsi"/>
          <w:b/>
          <w:u w:val="single"/>
        </w:rPr>
      </w:pPr>
      <w:r w:rsidRPr="009E6689">
        <w:rPr>
          <w:rFonts w:cstheme="minorHAnsi"/>
          <w:b/>
          <w:u w:val="single"/>
        </w:rPr>
        <w:t>Zasilacz awaryjny – 1 sztuka</w:t>
      </w:r>
    </w:p>
    <w:p w14:paraId="4E8CFE54" w14:textId="77777777" w:rsidR="005C1F39" w:rsidRPr="005C1F39" w:rsidRDefault="005C1F39" w:rsidP="005C1F39">
      <w:pPr>
        <w:pStyle w:val="Akapitzlist"/>
        <w:spacing w:before="100" w:after="0" w:line="252" w:lineRule="auto"/>
        <w:jc w:val="both"/>
        <w:rPr>
          <w:rFonts w:cstheme="minorHAnsi"/>
          <w:b/>
          <w:u w:val="single"/>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8"/>
        <w:gridCol w:w="6934"/>
      </w:tblGrid>
      <w:tr w:rsidR="005C1F39" w:rsidRPr="009E6689" w14:paraId="32C16763" w14:textId="2A877682" w:rsidTr="00BB6174">
        <w:trPr>
          <w:cantSplit/>
          <w:trHeight w:val="548"/>
        </w:trPr>
        <w:tc>
          <w:tcPr>
            <w:tcW w:w="1174" w:type="pct"/>
            <w:tcBorders>
              <w:top w:val="single" w:sz="4" w:space="0" w:color="000000"/>
              <w:left w:val="single" w:sz="4" w:space="0" w:color="000000"/>
              <w:bottom w:val="single" w:sz="4" w:space="0" w:color="000000"/>
              <w:right w:val="single" w:sz="4" w:space="0" w:color="000000"/>
            </w:tcBorders>
            <w:vAlign w:val="center"/>
          </w:tcPr>
          <w:p w14:paraId="2532C4B0" w14:textId="7D14709D" w:rsidR="005C1F39" w:rsidRPr="00CE48E1" w:rsidRDefault="005C1F39" w:rsidP="00CE48E1">
            <w:pPr>
              <w:spacing w:after="0" w:line="276" w:lineRule="auto"/>
              <w:rPr>
                <w:rFonts w:eastAsia="Times New Roman" w:cstheme="minorHAnsi"/>
                <w:b/>
                <w:kern w:val="0"/>
                <w14:ligatures w14:val="none"/>
              </w:rPr>
            </w:pPr>
            <w:r w:rsidRPr="00CE48E1">
              <w:rPr>
                <w:rFonts w:eastAsia="Calibri" w:cstheme="minorHAnsi"/>
                <w:b/>
                <w:kern w:val="0"/>
                <w14:ligatures w14:val="none"/>
              </w:rPr>
              <w:t>Parametr</w:t>
            </w:r>
          </w:p>
        </w:tc>
        <w:tc>
          <w:tcPr>
            <w:tcW w:w="3826" w:type="pct"/>
            <w:tcBorders>
              <w:top w:val="single" w:sz="4" w:space="0" w:color="000000"/>
              <w:left w:val="single" w:sz="4" w:space="0" w:color="000000"/>
              <w:bottom w:val="single" w:sz="4" w:space="0" w:color="000000"/>
              <w:right w:val="single" w:sz="4" w:space="0" w:color="000000"/>
            </w:tcBorders>
            <w:vAlign w:val="center"/>
          </w:tcPr>
          <w:p w14:paraId="27B05534" w14:textId="77777777" w:rsidR="005C1F39" w:rsidRPr="00CE48E1" w:rsidRDefault="005C1F39" w:rsidP="00CE48E1">
            <w:pPr>
              <w:spacing w:after="0" w:line="276" w:lineRule="auto"/>
              <w:rPr>
                <w:rFonts w:eastAsia="Times New Roman" w:cstheme="minorHAnsi"/>
                <w:b/>
                <w:kern w:val="0"/>
                <w14:ligatures w14:val="none"/>
              </w:rPr>
            </w:pPr>
            <w:r w:rsidRPr="00CE48E1">
              <w:rPr>
                <w:rFonts w:eastAsia="Times New Roman" w:cstheme="minorHAnsi"/>
                <w:b/>
                <w:kern w:val="0"/>
                <w14:ligatures w14:val="none"/>
              </w:rPr>
              <w:t>Wymagania minimalne</w:t>
            </w:r>
          </w:p>
        </w:tc>
      </w:tr>
      <w:tr w:rsidR="005C1F39" w:rsidRPr="009E6689" w14:paraId="0D8C00ED" w14:textId="315936B2" w:rsidTr="00BB6174">
        <w:trPr>
          <w:cantSplit/>
          <w:trHeight w:val="548"/>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07A115FC"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Technologia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49D50E22"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online, VFI-SS-111, </w:t>
            </w:r>
          </w:p>
        </w:tc>
      </w:tr>
      <w:tr w:rsidR="005C1F39" w:rsidRPr="009E6689" w14:paraId="3AA11AE9" w14:textId="3B3546F3"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23B408F4"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Moc wyjściowa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4CC848E3"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3kVA/3kW; PF=1</w:t>
            </w:r>
          </w:p>
        </w:tc>
      </w:tr>
      <w:tr w:rsidR="005C1F39" w:rsidRPr="009E6689" w14:paraId="41F0D25C" w14:textId="594BA6A7" w:rsidTr="00BB6174">
        <w:trPr>
          <w:cantSplit/>
          <w:trHeight w:val="328"/>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6FBFD60C"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Obudowa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2D8372E3" w14:textId="77777777" w:rsidR="005C1F39" w:rsidRPr="00CE48E1" w:rsidRDefault="005C1F39" w:rsidP="00CE48E1">
            <w:pPr>
              <w:spacing w:after="0" w:line="276" w:lineRule="auto"/>
              <w:rPr>
                <w:rFonts w:eastAsia="Times New Roman" w:cstheme="minorHAnsi"/>
                <w:bCs/>
                <w:kern w:val="0"/>
                <w14:ligatures w14:val="none"/>
              </w:rPr>
            </w:pPr>
            <w:proofErr w:type="spellStart"/>
            <w:r w:rsidRPr="00CE48E1">
              <w:rPr>
                <w:rFonts w:eastAsia="Times New Roman" w:cstheme="minorHAnsi"/>
                <w:bCs/>
                <w:kern w:val="0"/>
                <w14:ligatures w14:val="none"/>
              </w:rPr>
              <w:t>Rack</w:t>
            </w:r>
            <w:proofErr w:type="spellEnd"/>
            <w:r w:rsidRPr="00CE48E1">
              <w:rPr>
                <w:rFonts w:eastAsia="Times New Roman" w:cstheme="minorHAnsi"/>
                <w:bCs/>
                <w:kern w:val="0"/>
                <w14:ligatures w14:val="none"/>
              </w:rPr>
              <w:t>/Tower</w:t>
            </w:r>
          </w:p>
          <w:p w14:paraId="26DB30EE"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      Zestaw do montażu w szafie </w:t>
            </w:r>
            <w:proofErr w:type="spellStart"/>
            <w:r w:rsidRPr="00CE48E1">
              <w:rPr>
                <w:rFonts w:eastAsia="Times New Roman" w:cstheme="minorHAnsi"/>
                <w:bCs/>
                <w:kern w:val="0"/>
                <w14:ligatures w14:val="none"/>
              </w:rPr>
              <w:t>rack</w:t>
            </w:r>
            <w:proofErr w:type="spellEnd"/>
            <w:r w:rsidRPr="00CE48E1">
              <w:rPr>
                <w:rFonts w:eastAsia="Times New Roman" w:cstheme="minorHAnsi"/>
                <w:bCs/>
                <w:kern w:val="0"/>
                <w14:ligatures w14:val="none"/>
              </w:rPr>
              <w:t xml:space="preserve"> na wyposażeniu</w:t>
            </w:r>
          </w:p>
        </w:tc>
      </w:tr>
      <w:tr w:rsidR="005C1F39" w:rsidRPr="009E6689" w14:paraId="15D9A269" w14:textId="69A56569" w:rsidTr="00BB6174">
        <w:trPr>
          <w:cantSplit/>
          <w:trHeight w:val="403"/>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243AD5DD"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Napięcie wejściowe</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002B3D41"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110 ÷ 300 V AC ± 2 %</w:t>
            </w:r>
          </w:p>
        </w:tc>
      </w:tr>
      <w:tr w:rsidR="005C1F39" w:rsidRPr="009E6689" w14:paraId="735646EF" w14:textId="1EFA225F"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5F227C29"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Napięcie znamionowe (wartość skuteczna)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49022BC7"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230V AC</w:t>
            </w:r>
          </w:p>
        </w:tc>
      </w:tr>
      <w:tr w:rsidR="005C1F39" w:rsidRPr="009E6689" w14:paraId="10A00A94" w14:textId="52FF1206"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33047AD8"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Prąd znamionowy (wejście)</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4DE977A6"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15,6A</w:t>
            </w:r>
          </w:p>
        </w:tc>
      </w:tr>
      <w:tr w:rsidR="005C1F39" w:rsidRPr="009E6689" w14:paraId="255DF071" w14:textId="63F2DE47"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4DADA4A7"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Częstotliwość napięcia wejściowego (zakres oraz tolerancja)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19928751"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45 ÷ 55 / 55 ÷ </w:t>
            </w:r>
            <w:proofErr w:type="gramStart"/>
            <w:r w:rsidRPr="00CE48E1">
              <w:rPr>
                <w:rFonts w:eastAsia="Times New Roman" w:cstheme="minorHAnsi"/>
                <w:bCs/>
                <w:kern w:val="0"/>
                <w14:ligatures w14:val="none"/>
              </w:rPr>
              <w:t xml:space="preserve">65  </w:t>
            </w:r>
            <w:proofErr w:type="spellStart"/>
            <w:r w:rsidRPr="00CE48E1">
              <w:rPr>
                <w:rFonts w:eastAsia="Times New Roman" w:cstheme="minorHAnsi"/>
                <w:bCs/>
                <w:kern w:val="0"/>
                <w14:ligatures w14:val="none"/>
              </w:rPr>
              <w:t>Hz</w:t>
            </w:r>
            <w:proofErr w:type="spellEnd"/>
            <w:proofErr w:type="gramEnd"/>
            <w:r w:rsidRPr="00CE48E1">
              <w:rPr>
                <w:rFonts w:eastAsia="Times New Roman" w:cstheme="minorHAnsi"/>
                <w:bCs/>
                <w:kern w:val="0"/>
                <w14:ligatures w14:val="none"/>
              </w:rPr>
              <w:t xml:space="preserve"> ± 1 </w:t>
            </w:r>
            <w:proofErr w:type="spellStart"/>
            <w:r w:rsidRPr="00CE48E1">
              <w:rPr>
                <w:rFonts w:eastAsia="Times New Roman" w:cstheme="minorHAnsi"/>
                <w:bCs/>
                <w:kern w:val="0"/>
                <w14:ligatures w14:val="none"/>
              </w:rPr>
              <w:t>Hz</w:t>
            </w:r>
            <w:proofErr w:type="spellEnd"/>
          </w:p>
        </w:tc>
      </w:tr>
      <w:tr w:rsidR="005C1F39" w:rsidRPr="009E6689" w14:paraId="4620E2DF" w14:textId="5AF3F6F3"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1C07B509"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Częstotliwość znamionowa napięcia wejściowego</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6EB8E472"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 50Hz / 60Hz </w:t>
            </w:r>
          </w:p>
        </w:tc>
      </w:tr>
      <w:tr w:rsidR="005C1F39" w:rsidRPr="009E6689" w14:paraId="20B233AF" w14:textId="5F8C044A"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504945A4"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Zniekształcenia prądu wejściowego </w:t>
            </w:r>
            <w:proofErr w:type="spellStart"/>
            <w:r w:rsidRPr="00CE48E1">
              <w:rPr>
                <w:rFonts w:eastAsia="Times New Roman" w:cstheme="minorHAnsi"/>
                <w:bCs/>
                <w:kern w:val="0"/>
                <w14:ligatures w14:val="none"/>
              </w:rPr>
              <w:t>THDi</w:t>
            </w:r>
            <w:proofErr w:type="spellEnd"/>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26017354"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&lt; 5%</w:t>
            </w:r>
          </w:p>
        </w:tc>
      </w:tr>
      <w:tr w:rsidR="005C1F39" w:rsidRPr="009E6689" w14:paraId="622FE3E9" w14:textId="61779234"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0D0AEDAF"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Zakres napięcia wyjściowego</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774D0E70"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200/208/220/230/240V AC konfigurowalne z poziomu oprogramowania oraz z menu zasilacza na wyświetlaczu LCD (domyślnie 230V AC)</w:t>
            </w:r>
          </w:p>
        </w:tc>
      </w:tr>
      <w:tr w:rsidR="005C1F39" w:rsidRPr="009E6689" w14:paraId="7D4800F7" w14:textId="40526F16" w:rsidTr="00BB6174">
        <w:trPr>
          <w:cantSplit/>
          <w:trHeight w:val="968"/>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6188584E"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Zniekształcenia napięcia wyjściowego </w:t>
            </w:r>
            <w:proofErr w:type="spellStart"/>
            <w:r w:rsidRPr="00CE48E1">
              <w:rPr>
                <w:rFonts w:eastAsia="Times New Roman" w:cstheme="minorHAnsi"/>
                <w:bCs/>
                <w:kern w:val="0"/>
                <w14:ligatures w14:val="none"/>
              </w:rPr>
              <w:t>THDu</w:t>
            </w:r>
            <w:proofErr w:type="spellEnd"/>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46B0876B"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&lt; 1% dla </w:t>
            </w:r>
            <w:proofErr w:type="spellStart"/>
            <w:r w:rsidRPr="00CE48E1">
              <w:rPr>
                <w:rFonts w:eastAsia="Times New Roman" w:cstheme="minorHAnsi"/>
                <w:bCs/>
                <w:kern w:val="0"/>
                <w14:ligatures w14:val="none"/>
              </w:rPr>
              <w:t>Pmax</w:t>
            </w:r>
            <w:proofErr w:type="spellEnd"/>
            <w:r w:rsidRPr="00CE48E1">
              <w:rPr>
                <w:rFonts w:eastAsia="Times New Roman" w:cstheme="minorHAnsi"/>
                <w:bCs/>
                <w:kern w:val="0"/>
                <w14:ligatures w14:val="none"/>
              </w:rPr>
              <w:t xml:space="preserve"> (liniowe)  </w:t>
            </w:r>
            <w:r w:rsidRPr="00CE48E1">
              <w:rPr>
                <w:rFonts w:eastAsia="Times New Roman" w:cstheme="minorHAnsi"/>
                <w:bCs/>
                <w:kern w:val="0"/>
                <w14:ligatures w14:val="none"/>
              </w:rPr>
              <w:br/>
              <w:t>&lt; 5% (nieliniowe wg PN EN 62040-3)</w:t>
            </w:r>
          </w:p>
        </w:tc>
      </w:tr>
      <w:tr w:rsidR="005C1F39" w:rsidRPr="009E6689" w14:paraId="10303A29" w14:textId="011DAD1C" w:rsidTr="00BB6174">
        <w:trPr>
          <w:cantSplit/>
          <w:trHeight w:val="968"/>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6B47DCBF"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Gniazda wyjściowe</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3EEC7423"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4x IEC320 C13 (10A) sterowalne + 4x IEC320 C13 (10A) + 1x IEC320 C19 (16A)</w:t>
            </w:r>
          </w:p>
        </w:tc>
      </w:tr>
      <w:tr w:rsidR="005C1F39" w:rsidRPr="009E6689" w14:paraId="14B7F4D3" w14:textId="4E1EBA0C" w:rsidTr="00BB6174">
        <w:trPr>
          <w:cantSplit/>
          <w:trHeight w:val="968"/>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538DB1DD"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lastRenderedPageBreak/>
              <w:t>Akumulatory wewnętrzne UPS</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7DED53E2"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Minimum 6szt akumulatorów 12V9Ah</w:t>
            </w:r>
          </w:p>
        </w:tc>
      </w:tr>
      <w:tr w:rsidR="005C1F39" w:rsidRPr="009E6689" w14:paraId="068C0025" w14:textId="67856DCF" w:rsidTr="00BB6174">
        <w:trPr>
          <w:cantSplit/>
          <w:trHeight w:val="968"/>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2CED2D0B"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Moduły bateryjne</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21E5C38F"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Opcja – możliwość podpięcia do 4szt modułów (każdy z minimum 12szt akumulatorów 12V9Ah)</w:t>
            </w:r>
          </w:p>
        </w:tc>
      </w:tr>
      <w:tr w:rsidR="005C1F39" w:rsidRPr="009E6689" w14:paraId="7064A1B1" w14:textId="1D281D35" w:rsidTr="00BB6174">
        <w:trPr>
          <w:cantSplit/>
          <w:trHeight w:val="942"/>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28CAAE32"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Czas podtrzymania UPS dla obciążenia 3kW/2kW/1,5kW</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0289829E"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3 / 6 / 9 min</w:t>
            </w:r>
          </w:p>
        </w:tc>
      </w:tr>
      <w:tr w:rsidR="005C1F39" w:rsidRPr="009E6689" w14:paraId="215F8CEF" w14:textId="28F638F1" w:rsidTr="00BB6174">
        <w:trPr>
          <w:cantSplit/>
          <w:trHeight w:val="942"/>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7B5141CD"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Czas podtrzymania UPS + MODUŁY (odpowiednia </w:t>
            </w:r>
            <w:proofErr w:type="gramStart"/>
            <w:r w:rsidRPr="00CE48E1">
              <w:rPr>
                <w:rFonts w:eastAsia="Times New Roman" w:cstheme="minorHAnsi"/>
                <w:bCs/>
                <w:kern w:val="0"/>
                <w14:ligatures w14:val="none"/>
              </w:rPr>
              <w:t>ilość)  dla</w:t>
            </w:r>
            <w:proofErr w:type="gramEnd"/>
            <w:r w:rsidRPr="00CE48E1">
              <w:rPr>
                <w:rFonts w:eastAsia="Times New Roman" w:cstheme="minorHAnsi"/>
                <w:bCs/>
                <w:kern w:val="0"/>
                <w14:ligatures w14:val="none"/>
              </w:rPr>
              <w:t xml:space="preserve"> obciążenia 1,0 kW/3kW</w:t>
            </w:r>
          </w:p>
          <w:p w14:paraId="77563CB9"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Moduły w wymaganej ilości dołączone do zestawu. </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42646ABC"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120 min/30 min</w:t>
            </w:r>
          </w:p>
        </w:tc>
      </w:tr>
      <w:tr w:rsidR="005C1F39" w:rsidRPr="009E6689" w14:paraId="552E5FE3" w14:textId="755F8D5B" w:rsidTr="00BB6174">
        <w:trPr>
          <w:cantSplit/>
          <w:trHeight w:val="604"/>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640FC05B"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Przeciążalność</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4B534943"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105-125% - 5min / 125-150% - 30s / &gt;150% - 500ms</w:t>
            </w:r>
          </w:p>
        </w:tc>
      </w:tr>
      <w:tr w:rsidR="005C1F39" w:rsidRPr="009E6689" w14:paraId="2E643D72" w14:textId="4D207327" w:rsidTr="00BB6174">
        <w:trPr>
          <w:cantSplit/>
          <w:trHeight w:val="699"/>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7022CD8C"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EPO</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0234606F"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Wymagane – standard NC</w:t>
            </w:r>
          </w:p>
        </w:tc>
      </w:tr>
      <w:tr w:rsidR="005C1F39" w:rsidRPr="009E6689" w14:paraId="0C708223" w14:textId="0A6DF354" w:rsidTr="00BB6174">
        <w:trPr>
          <w:cantSplit/>
          <w:trHeight w:val="814"/>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533C6BAE"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Sygnalizacja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4FFBDD95"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akustyczno-diodowa, wyświetlacz LCD oraz diody sygnalizujące usterkę, pracę bateryjną, pracę w trybie online, obejście bypass</w:t>
            </w:r>
          </w:p>
        </w:tc>
      </w:tr>
      <w:tr w:rsidR="005C1F39" w:rsidRPr="009E6689" w14:paraId="7EA09138" w14:textId="5FF89AAA"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6BFAAF4D"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Język oprogramowania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0B23FCA9"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polski i angielski do wyboru z poziomu interfejsu użytkownika</w:t>
            </w:r>
          </w:p>
        </w:tc>
      </w:tr>
      <w:tr w:rsidR="005C1F39" w:rsidRPr="009E6689" w14:paraId="3E144D82" w14:textId="7604E50E"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43AA675F"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Konfiguracja minimalnego poziomu naładowania baterii po powrocie zasilania sieciowego (po rozładowaniu baterii przed ponownym samoczynnym załączeniem zasilania na wyjściu)</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7B4C6D91"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Wymagane, konfigurowalne z poziomu oprogramowania (przez USB)</w:t>
            </w:r>
          </w:p>
        </w:tc>
      </w:tr>
      <w:tr w:rsidR="005C1F39" w:rsidRPr="009E6689" w14:paraId="547D6E81" w14:textId="4FD3C363"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723B1C91"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Wymagane certyfikaty</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60C3D98A"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CE, ISO 9001:2015 dla producenta sprzętu obejmujący proces projektowania, produkcji i serwisu; (załączyć dokument potwierdzający do oferty)</w:t>
            </w:r>
          </w:p>
        </w:tc>
      </w:tr>
      <w:tr w:rsidR="005C1F39" w:rsidRPr="009E6689" w14:paraId="0DBD2134" w14:textId="1252744B"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410A2BCB"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Komunikacja z urządzeniem</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3E3EE3FC"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RS232, USB HID, styki </w:t>
            </w:r>
            <w:proofErr w:type="spellStart"/>
            <w:r w:rsidRPr="00CE48E1">
              <w:rPr>
                <w:rFonts w:eastAsia="Times New Roman" w:cstheme="minorHAnsi"/>
                <w:bCs/>
                <w:kern w:val="0"/>
                <w14:ligatures w14:val="none"/>
              </w:rPr>
              <w:t>bezpotencjałowe</w:t>
            </w:r>
            <w:proofErr w:type="spellEnd"/>
            <w:r w:rsidRPr="00CE48E1">
              <w:rPr>
                <w:rFonts w:eastAsia="Times New Roman" w:cstheme="minorHAnsi"/>
                <w:bCs/>
                <w:kern w:val="0"/>
                <w14:ligatures w14:val="none"/>
              </w:rPr>
              <w:t xml:space="preserve"> 1-wejście; 1-wyjście; SNMP – karta w zestawie</w:t>
            </w:r>
          </w:p>
        </w:tc>
      </w:tr>
      <w:tr w:rsidR="005C1F39" w:rsidRPr="009E6689" w14:paraId="5E35A49E" w14:textId="51BE8DA4" w:rsidTr="00BB6174">
        <w:trPr>
          <w:cantSplit/>
          <w:trHeight w:val="465"/>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053C60E9"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lastRenderedPageBreak/>
              <w:t>Wymiary UPS i MODUŁY (</w:t>
            </w:r>
            <w:proofErr w:type="spellStart"/>
            <w:r w:rsidRPr="00CE48E1">
              <w:rPr>
                <w:rFonts w:eastAsia="Times New Roman" w:cstheme="minorHAnsi"/>
                <w:bCs/>
                <w:kern w:val="0"/>
                <w14:ligatures w14:val="none"/>
              </w:rPr>
              <w:t>rack</w:t>
            </w:r>
            <w:proofErr w:type="spellEnd"/>
            <w:r w:rsidRPr="00CE48E1">
              <w:rPr>
                <w:rFonts w:eastAsia="Times New Roman" w:cstheme="minorHAnsi"/>
                <w:bCs/>
                <w:kern w:val="0"/>
                <w14:ligatures w14:val="none"/>
              </w:rPr>
              <w:t>) (</w:t>
            </w:r>
            <w:proofErr w:type="spellStart"/>
            <w:r w:rsidRPr="00CE48E1">
              <w:rPr>
                <w:rFonts w:eastAsia="Times New Roman" w:cstheme="minorHAnsi"/>
                <w:bCs/>
                <w:kern w:val="0"/>
                <w14:ligatures w14:val="none"/>
              </w:rPr>
              <w:t>wys</w:t>
            </w:r>
            <w:proofErr w:type="spellEnd"/>
            <w:r w:rsidRPr="00CE48E1">
              <w:rPr>
                <w:rFonts w:eastAsia="Times New Roman" w:cstheme="minorHAnsi"/>
                <w:bCs/>
                <w:kern w:val="0"/>
                <w14:ligatures w14:val="none"/>
              </w:rPr>
              <w:t xml:space="preserve"> x </w:t>
            </w:r>
            <w:proofErr w:type="spellStart"/>
            <w:r w:rsidRPr="00CE48E1">
              <w:rPr>
                <w:rFonts w:eastAsia="Times New Roman" w:cstheme="minorHAnsi"/>
                <w:bCs/>
                <w:kern w:val="0"/>
                <w14:ligatures w14:val="none"/>
              </w:rPr>
              <w:t>szer</w:t>
            </w:r>
            <w:proofErr w:type="spellEnd"/>
            <w:r w:rsidRPr="00CE48E1">
              <w:rPr>
                <w:rFonts w:eastAsia="Times New Roman" w:cstheme="minorHAnsi"/>
                <w:bCs/>
                <w:kern w:val="0"/>
                <w14:ligatures w14:val="none"/>
              </w:rPr>
              <w:t xml:space="preserve"> x </w:t>
            </w:r>
            <w:proofErr w:type="spellStart"/>
            <w:r w:rsidRPr="00CE48E1">
              <w:rPr>
                <w:rFonts w:eastAsia="Times New Roman" w:cstheme="minorHAnsi"/>
                <w:bCs/>
                <w:kern w:val="0"/>
                <w14:ligatures w14:val="none"/>
              </w:rPr>
              <w:t>gł</w:t>
            </w:r>
            <w:proofErr w:type="spellEnd"/>
            <w:r w:rsidRPr="00CE48E1">
              <w:rPr>
                <w:rFonts w:eastAsia="Times New Roman" w:cstheme="minorHAnsi"/>
                <w:bCs/>
                <w:kern w:val="0"/>
                <w14:ligatures w14:val="none"/>
              </w:rPr>
              <w:t>)</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785E8C34"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Nie więcej niż 89 x 439 x 610 mm</w:t>
            </w:r>
          </w:p>
        </w:tc>
      </w:tr>
      <w:tr w:rsidR="005C1F39" w:rsidRPr="009E6689" w14:paraId="196B9A62" w14:textId="17C9BDB7"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562B9011"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Oprogramowanie do monitorowania pracy zasilacza UPS</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6042BC28" w14:textId="77777777" w:rsidR="005C1F39" w:rsidRPr="00CE48E1" w:rsidRDefault="005C1F39" w:rsidP="00CE48E1">
            <w:pPr>
              <w:pStyle w:val="Akapitzlist"/>
              <w:numPr>
                <w:ilvl w:val="0"/>
                <w:numId w:val="27"/>
              </w:numPr>
              <w:spacing w:after="0" w:line="276" w:lineRule="auto"/>
              <w:rPr>
                <w:rFonts w:eastAsia="Times New Roman" w:cstheme="minorHAnsi"/>
                <w:bCs/>
              </w:rPr>
            </w:pPr>
            <w:r w:rsidRPr="00CE48E1">
              <w:rPr>
                <w:rFonts w:eastAsia="Times New Roman" w:cstheme="minorHAnsi"/>
                <w:bCs/>
              </w:rPr>
              <w:t xml:space="preserve">Tego samego producenta co UPS, bezpłatne bez ograniczeń funkcjonalności oraz ilości podłączonych stanowisk komputerowych - możliwość zamykania systemu na min. 75 stanowiskach komputerowych w sieci; pod Windows 10, Windows 11, Windows Server 2019, Windows Server 2022, Linux. </w:t>
            </w:r>
          </w:p>
          <w:p w14:paraId="7B393E84" w14:textId="77777777" w:rsidR="005C1F39" w:rsidRPr="00CE48E1" w:rsidRDefault="005C1F39" w:rsidP="00CE48E1">
            <w:pPr>
              <w:pStyle w:val="Akapitzlist"/>
              <w:numPr>
                <w:ilvl w:val="0"/>
                <w:numId w:val="27"/>
              </w:numPr>
              <w:spacing w:after="0" w:line="276" w:lineRule="auto"/>
              <w:rPr>
                <w:rFonts w:eastAsia="Times New Roman" w:cstheme="minorHAnsi"/>
                <w:bCs/>
              </w:rPr>
            </w:pPr>
            <w:r w:rsidRPr="00CE48E1">
              <w:rPr>
                <w:rFonts w:eastAsia="Times New Roman" w:cstheme="minorHAnsi"/>
                <w:bCs/>
              </w:rPr>
              <w:t xml:space="preserve">Możliwość pobierania ze strony </w:t>
            </w:r>
            <w:proofErr w:type="gramStart"/>
            <w:r w:rsidRPr="00CE48E1">
              <w:rPr>
                <w:rFonts w:eastAsia="Times New Roman" w:cstheme="minorHAnsi"/>
                <w:bCs/>
              </w:rPr>
              <w:t>producenta  i</w:t>
            </w:r>
            <w:proofErr w:type="gramEnd"/>
            <w:r w:rsidRPr="00CE48E1">
              <w:rPr>
                <w:rFonts w:eastAsia="Times New Roman" w:cstheme="minorHAnsi"/>
                <w:bCs/>
              </w:rPr>
              <w:t xml:space="preserve"> dokonywania aktualizacji przez użytkownika bez dodatkowych kosztów: </w:t>
            </w:r>
          </w:p>
          <w:p w14:paraId="5E20550C" w14:textId="77777777" w:rsidR="005C1F39" w:rsidRPr="00CE48E1" w:rsidRDefault="005C1F39" w:rsidP="00CE48E1">
            <w:pPr>
              <w:spacing w:after="0" w:line="276" w:lineRule="auto"/>
              <w:ind w:left="360"/>
              <w:rPr>
                <w:rFonts w:eastAsia="Times New Roman" w:cstheme="minorHAnsi"/>
                <w:bCs/>
              </w:rPr>
            </w:pPr>
            <w:r w:rsidRPr="00CE48E1">
              <w:rPr>
                <w:rFonts w:eastAsia="Times New Roman" w:cstheme="minorHAnsi"/>
                <w:bCs/>
              </w:rPr>
              <w:t>Powyższe wymagania potwierdzone oświadczeniem producenta oprogramowania dołączonym do oferty.</w:t>
            </w:r>
          </w:p>
        </w:tc>
      </w:tr>
      <w:tr w:rsidR="005C1F39" w:rsidRPr="009E6689" w14:paraId="0D3A92CD" w14:textId="0DD1963D"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52893EED"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Oprogramowanie - funkcjonalność</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763FEB80"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możliwość nadawania unikalnych nazw dla kilku tych samych modeli </w:t>
            </w:r>
            <w:proofErr w:type="spellStart"/>
            <w:r w:rsidRPr="00CE48E1">
              <w:rPr>
                <w:rFonts w:eastAsia="Times New Roman" w:cstheme="minorHAnsi"/>
                <w:bCs/>
                <w:kern w:val="0"/>
                <w14:ligatures w14:val="none"/>
              </w:rPr>
              <w:t>UPS’ów</w:t>
            </w:r>
            <w:proofErr w:type="spellEnd"/>
            <w:r w:rsidRPr="00CE48E1">
              <w:rPr>
                <w:rFonts w:eastAsia="Times New Roman" w:cstheme="minorHAnsi"/>
                <w:bCs/>
                <w:kern w:val="0"/>
                <w14:ligatures w14:val="none"/>
              </w:rPr>
              <w:t xml:space="preserve"> w oprogramowaniu</w:t>
            </w:r>
          </w:p>
        </w:tc>
      </w:tr>
      <w:tr w:rsidR="005C1F39" w:rsidRPr="009E6689" w14:paraId="32AAF005" w14:textId="32C917AB"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7B6EB3A2"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Oprogramowanie - funkcjonalność</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60EE57CB"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Konfiguracja minimalnego poziomu naładowania baterii. UPS po rozładowaniu baterii przed samoczynnym załączeniem zasilania wyjść (po powrocie zasilania sieciowego) będzie musiał naładować baterie do tego poziomu. Parametr ten ma zastosowanie w przypadku, gdy załączenie zasilania wyjść może nastąpić tylko wtedy, gdy UPS zgromadzi niezbędny zapasa energii na wypadek kolejnego zaniku.</w:t>
            </w:r>
          </w:p>
        </w:tc>
      </w:tr>
      <w:tr w:rsidR="005C1F39" w:rsidRPr="009E6689" w14:paraId="015F512D" w14:textId="2A95AED9"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0060D621"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Oprogramowanie - funkcjonalność</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1E03584D"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Uruchom poprzez Bypass - Aktywacja tej funkcji powoduje, że UPS zawsze przed załączeniem zasilania wyjść na kilka sekund załączy zasilanie poprzez Bypass i po chwili przełączy się w zasilanie wyjść poprzez falownik (normalny tryb pracy). Funkcja ta umożliwia załączenie urządzeń o zwiększonym prądzie rozruchowym bez przeciążania falownika UPS.</w:t>
            </w:r>
          </w:p>
        </w:tc>
      </w:tr>
      <w:tr w:rsidR="005C1F39" w:rsidRPr="009E6689" w14:paraId="4CDB7042" w14:textId="744D38CF" w:rsidTr="00BB6174">
        <w:trPr>
          <w:cantSplit/>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37C55DE2"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Serwis producenta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29AF8058"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wymagany, zlokalizowany na terenie Polski, autoryzacja serwisowa lub oświadczenie producenta - załączyć do oferty</w:t>
            </w:r>
          </w:p>
        </w:tc>
      </w:tr>
      <w:tr w:rsidR="005C1F39" w:rsidRPr="009E6689" w14:paraId="692338DD" w14:textId="1A3093DD" w:rsidTr="00BB6174">
        <w:trPr>
          <w:cantSplit/>
          <w:trHeight w:val="526"/>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3B9786B0"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Gwarancja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3F16CF80"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 xml:space="preserve">Minimum 24 miesiące elektronika, 24 miesiące akumulatory, serwis </w:t>
            </w:r>
            <w:proofErr w:type="spellStart"/>
            <w:r w:rsidRPr="00CE48E1">
              <w:rPr>
                <w:rFonts w:eastAsia="Times New Roman" w:cstheme="minorHAnsi"/>
                <w:bCs/>
                <w:kern w:val="0"/>
                <w14:ligatures w14:val="none"/>
              </w:rPr>
              <w:t>door</w:t>
            </w:r>
            <w:proofErr w:type="spellEnd"/>
            <w:r w:rsidRPr="00CE48E1">
              <w:rPr>
                <w:rFonts w:eastAsia="Times New Roman" w:cstheme="minorHAnsi"/>
                <w:bCs/>
                <w:kern w:val="0"/>
                <w14:ligatures w14:val="none"/>
              </w:rPr>
              <w:t xml:space="preserve"> to </w:t>
            </w:r>
            <w:proofErr w:type="spellStart"/>
            <w:r w:rsidRPr="00CE48E1">
              <w:rPr>
                <w:rFonts w:eastAsia="Times New Roman" w:cstheme="minorHAnsi"/>
                <w:bCs/>
                <w:kern w:val="0"/>
                <w14:ligatures w14:val="none"/>
              </w:rPr>
              <w:t>door</w:t>
            </w:r>
            <w:proofErr w:type="spellEnd"/>
            <w:r w:rsidRPr="00CE48E1">
              <w:rPr>
                <w:rFonts w:eastAsia="Times New Roman" w:cstheme="minorHAnsi"/>
                <w:bCs/>
                <w:kern w:val="0"/>
                <w14:ligatures w14:val="none"/>
              </w:rPr>
              <w:t>, czas naprawy 5 dni roboczych</w:t>
            </w:r>
          </w:p>
        </w:tc>
      </w:tr>
      <w:tr w:rsidR="005C1F39" w:rsidRPr="009E6689" w14:paraId="069BFE8D" w14:textId="6570551E" w:rsidTr="00BB6174">
        <w:trPr>
          <w:cantSplit/>
          <w:trHeight w:val="526"/>
        </w:trPr>
        <w:tc>
          <w:tcPr>
            <w:tcW w:w="1174" w:type="pct"/>
            <w:tcBorders>
              <w:top w:val="single" w:sz="4" w:space="0" w:color="000000"/>
              <w:left w:val="single" w:sz="4" w:space="0" w:color="000000"/>
              <w:bottom w:val="single" w:sz="4" w:space="0" w:color="000000"/>
              <w:right w:val="single" w:sz="4" w:space="0" w:color="000000"/>
            </w:tcBorders>
            <w:vAlign w:val="center"/>
            <w:hideMark/>
          </w:tcPr>
          <w:p w14:paraId="2722B8CB"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Dokumentacja</w:t>
            </w:r>
          </w:p>
        </w:tc>
        <w:tc>
          <w:tcPr>
            <w:tcW w:w="3826" w:type="pct"/>
            <w:tcBorders>
              <w:top w:val="single" w:sz="4" w:space="0" w:color="000000"/>
              <w:left w:val="single" w:sz="4" w:space="0" w:color="000000"/>
              <w:bottom w:val="single" w:sz="4" w:space="0" w:color="000000"/>
              <w:right w:val="single" w:sz="4" w:space="0" w:color="000000"/>
            </w:tcBorders>
            <w:vAlign w:val="center"/>
            <w:hideMark/>
          </w:tcPr>
          <w:p w14:paraId="7A18059B" w14:textId="77777777" w:rsidR="005C1F39" w:rsidRPr="00CE48E1" w:rsidRDefault="005C1F39" w:rsidP="00CE48E1">
            <w:pPr>
              <w:spacing w:after="0" w:line="276" w:lineRule="auto"/>
              <w:rPr>
                <w:rFonts w:eastAsia="Times New Roman" w:cstheme="minorHAnsi"/>
                <w:bCs/>
                <w:kern w:val="0"/>
                <w14:ligatures w14:val="none"/>
              </w:rPr>
            </w:pPr>
            <w:r w:rsidRPr="00CE48E1">
              <w:rPr>
                <w:rFonts w:eastAsia="Times New Roman" w:cstheme="minorHAnsi"/>
                <w:bCs/>
                <w:kern w:val="0"/>
                <w14:ligatures w14:val="none"/>
              </w:rPr>
              <w:t>Instrukcja w języku polskim</w:t>
            </w:r>
          </w:p>
        </w:tc>
      </w:tr>
    </w:tbl>
    <w:p w14:paraId="298128C9" w14:textId="77777777" w:rsidR="00FD5F02" w:rsidRPr="009E6689" w:rsidRDefault="00FD5F02" w:rsidP="00FD5F02">
      <w:pPr>
        <w:pStyle w:val="Akapitzlist"/>
        <w:spacing w:before="100" w:after="0" w:line="252" w:lineRule="auto"/>
        <w:jc w:val="both"/>
        <w:rPr>
          <w:rFonts w:cstheme="minorHAnsi"/>
          <w:b/>
          <w:u w:val="single"/>
        </w:rPr>
      </w:pPr>
    </w:p>
    <w:p w14:paraId="5B067E62" w14:textId="77777777" w:rsidR="00FD5F02" w:rsidRPr="009E6689" w:rsidRDefault="00FD5F02" w:rsidP="00FD5F02">
      <w:pPr>
        <w:pStyle w:val="Akapitzlist"/>
        <w:spacing w:before="100" w:after="0" w:line="252" w:lineRule="auto"/>
        <w:jc w:val="both"/>
        <w:rPr>
          <w:rFonts w:cstheme="minorHAnsi"/>
          <w:b/>
          <w:u w:val="single"/>
        </w:rPr>
      </w:pPr>
    </w:p>
    <w:p w14:paraId="0B52B5A7" w14:textId="124378ED" w:rsidR="00D852AD" w:rsidRDefault="00FD5F02" w:rsidP="005C1F39">
      <w:pPr>
        <w:pStyle w:val="Akapitzlist"/>
        <w:numPr>
          <w:ilvl w:val="0"/>
          <w:numId w:val="15"/>
        </w:numPr>
        <w:spacing w:before="100" w:after="0" w:line="252" w:lineRule="auto"/>
        <w:ind w:left="284" w:hanging="284"/>
        <w:jc w:val="both"/>
        <w:rPr>
          <w:rFonts w:cstheme="minorHAnsi"/>
          <w:b/>
          <w:u w:val="single"/>
        </w:rPr>
      </w:pPr>
      <w:r w:rsidRPr="009E6689">
        <w:rPr>
          <w:rFonts w:cstheme="minorHAnsi"/>
          <w:b/>
          <w:u w:val="single"/>
        </w:rPr>
        <w:t xml:space="preserve"> Wdrożenie Oprogramowania do monitorowania dostępu do infrastruktury informatycznej urzędu (NAC)</w:t>
      </w:r>
    </w:p>
    <w:p w14:paraId="50E97D04" w14:textId="77777777" w:rsidR="00D852AD" w:rsidRPr="00D852AD" w:rsidRDefault="00D852AD" w:rsidP="00D852AD">
      <w:pPr>
        <w:spacing w:before="100" w:after="0" w:line="252" w:lineRule="auto"/>
        <w:jc w:val="both"/>
        <w:rPr>
          <w:rFonts w:cstheme="minorHAnsi"/>
          <w:b/>
          <w:u w:val="single"/>
        </w:rPr>
      </w:pP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4"/>
        <w:gridCol w:w="6938"/>
      </w:tblGrid>
      <w:tr w:rsidR="005C1F39" w:rsidRPr="009E6689" w14:paraId="3A6412F4"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4B40E0B3" w14:textId="694DB641" w:rsidR="005C1F39" w:rsidRPr="009E6689" w:rsidRDefault="005C1F39" w:rsidP="00CA565B">
            <w:pPr>
              <w:spacing w:after="0" w:line="276" w:lineRule="auto"/>
              <w:jc w:val="both"/>
              <w:rPr>
                <w:rFonts w:eastAsia="Times New Roman" w:cstheme="minorHAnsi"/>
                <w:kern w:val="0"/>
                <w14:ligatures w14:val="none"/>
              </w:rPr>
            </w:pPr>
            <w:r w:rsidRPr="009E6689">
              <w:rPr>
                <w:rFonts w:eastAsia="Calibri" w:cstheme="minorHAnsi"/>
                <w:b/>
                <w:kern w:val="0"/>
                <w14:ligatures w14:val="none"/>
              </w:rPr>
              <w:t>Parametr</w:t>
            </w:r>
          </w:p>
        </w:tc>
        <w:tc>
          <w:tcPr>
            <w:tcW w:w="3829" w:type="pct"/>
            <w:tcBorders>
              <w:top w:val="single" w:sz="4" w:space="0" w:color="000000"/>
              <w:left w:val="single" w:sz="4" w:space="0" w:color="000000"/>
              <w:bottom w:val="single" w:sz="4" w:space="0" w:color="000000"/>
              <w:right w:val="single" w:sz="4" w:space="0" w:color="000000"/>
            </w:tcBorders>
            <w:vAlign w:val="center"/>
          </w:tcPr>
          <w:p w14:paraId="12F91ABB" w14:textId="77777777" w:rsidR="005C1F39" w:rsidRPr="00194594" w:rsidRDefault="005C1F39" w:rsidP="00CA565B">
            <w:pPr>
              <w:spacing w:after="0" w:line="276" w:lineRule="auto"/>
              <w:jc w:val="both"/>
              <w:rPr>
                <w:rFonts w:eastAsia="Times New Roman" w:cstheme="minorHAnsi"/>
                <w:b/>
                <w:bCs/>
                <w:kern w:val="0"/>
                <w14:ligatures w14:val="none"/>
              </w:rPr>
            </w:pPr>
            <w:r w:rsidRPr="00194594">
              <w:rPr>
                <w:rFonts w:eastAsia="Times New Roman" w:cstheme="minorHAnsi"/>
                <w:b/>
                <w:bCs/>
                <w:kern w:val="0"/>
                <w14:ligatures w14:val="none"/>
              </w:rPr>
              <w:t>Wymagania minimalne</w:t>
            </w:r>
          </w:p>
        </w:tc>
      </w:tr>
      <w:tr w:rsidR="005C1F39" w:rsidRPr="009E6689" w14:paraId="708726FA"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hideMark/>
          </w:tcPr>
          <w:p w14:paraId="29261536" w14:textId="77777777" w:rsidR="005C1F39" w:rsidRPr="009E6689" w:rsidRDefault="005C1F39" w:rsidP="00D852AD">
            <w:pPr>
              <w:rPr>
                <w:rFonts w:eastAsia="Calibri" w:cstheme="minorHAnsi"/>
                <w:b/>
                <w:kern w:val="0"/>
                <w14:ligatures w14:val="none"/>
              </w:rPr>
            </w:pPr>
            <w:r w:rsidRPr="009E6689">
              <w:rPr>
                <w:rFonts w:eastAsia="Calibri" w:cstheme="minorHAnsi"/>
                <w:b/>
                <w:kern w:val="0"/>
                <w14:ligatures w14:val="none"/>
              </w:rPr>
              <w:t>Podstawowa funkcjonalność systemu NAC:</w:t>
            </w:r>
          </w:p>
          <w:p w14:paraId="2C37E199" w14:textId="01154C8B" w:rsidR="005C1F39" w:rsidRPr="009E6689" w:rsidRDefault="005C1F39" w:rsidP="00CA565B">
            <w:pPr>
              <w:spacing w:after="0" w:line="276" w:lineRule="auto"/>
              <w:jc w:val="both"/>
              <w:rPr>
                <w:rFonts w:eastAsia="Times New Roman" w:cstheme="minorHAnsi"/>
                <w:kern w:val="0"/>
                <w14:ligatures w14:val="none"/>
              </w:rPr>
            </w:pPr>
          </w:p>
        </w:tc>
        <w:tc>
          <w:tcPr>
            <w:tcW w:w="3829" w:type="pct"/>
            <w:tcBorders>
              <w:top w:val="single" w:sz="4" w:space="0" w:color="000000"/>
              <w:left w:val="single" w:sz="4" w:space="0" w:color="000000"/>
              <w:bottom w:val="single" w:sz="4" w:space="0" w:color="000000"/>
              <w:right w:val="single" w:sz="4" w:space="0" w:color="000000"/>
            </w:tcBorders>
            <w:vAlign w:val="center"/>
            <w:hideMark/>
          </w:tcPr>
          <w:p w14:paraId="4BD78BF0" w14:textId="77777777" w:rsidR="005C1F39" w:rsidRPr="009E6689" w:rsidRDefault="005C1F39" w:rsidP="00FD5A20">
            <w:pPr>
              <w:widowControl w:val="0"/>
              <w:numPr>
                <w:ilvl w:val="0"/>
                <w:numId w:val="30"/>
              </w:numPr>
              <w:tabs>
                <w:tab w:val="left" w:pos="731"/>
              </w:tabs>
              <w:spacing w:after="0" w:line="274" w:lineRule="exact"/>
              <w:ind w:right="20"/>
              <w:jc w:val="both"/>
              <w:rPr>
                <w:rFonts w:eastAsia="Times New Roman" w:cstheme="minorHAnsi"/>
                <w:kern w:val="0"/>
                <w14:ligatures w14:val="none"/>
              </w:rPr>
            </w:pPr>
            <w:r w:rsidRPr="009E6689">
              <w:rPr>
                <w:rFonts w:eastAsia="Times New Roman" w:cstheme="minorHAnsi"/>
                <w:kern w:val="0"/>
                <w14:ligatures w14:val="none"/>
              </w:rPr>
              <w:t>System musi posiadać funkcjonalność aktywnego zapobiegania dostępu do sieci nieautoryzowanych użytkowników i urządzeń końcowych.</w:t>
            </w:r>
          </w:p>
          <w:p w14:paraId="272044CA" w14:textId="77777777" w:rsidR="005C1F39" w:rsidRPr="009E6689" w:rsidRDefault="005C1F39" w:rsidP="00FD5A20">
            <w:pPr>
              <w:widowControl w:val="0"/>
              <w:numPr>
                <w:ilvl w:val="0"/>
                <w:numId w:val="30"/>
              </w:numPr>
              <w:shd w:val="clear" w:color="auto" w:fill="FFFFFF"/>
              <w:tabs>
                <w:tab w:val="left" w:pos="731"/>
              </w:tabs>
              <w:spacing w:after="0" w:line="274" w:lineRule="exact"/>
              <w:ind w:right="20"/>
              <w:jc w:val="both"/>
              <w:rPr>
                <w:rFonts w:eastAsia="Times New Roman" w:cstheme="minorHAnsi"/>
                <w:kern w:val="0"/>
                <w14:ligatures w14:val="none"/>
              </w:rPr>
            </w:pPr>
            <w:r w:rsidRPr="009E6689">
              <w:rPr>
                <w:rFonts w:eastAsia="Times New Roman" w:cstheme="minorHAnsi"/>
                <w:kern w:val="0"/>
                <w14:ligatures w14:val="none"/>
              </w:rPr>
              <w:t xml:space="preserve">System musi współpracować z urządzeniami wielu producentów (tzw. </w:t>
            </w:r>
            <w:proofErr w:type="spellStart"/>
            <w:r w:rsidRPr="009E6689">
              <w:rPr>
                <w:rFonts w:eastAsia="Times New Roman" w:cstheme="minorHAnsi"/>
                <w:kern w:val="0"/>
                <w14:ligatures w14:val="none"/>
              </w:rPr>
              <w:t>multi</w:t>
            </w:r>
            <w:proofErr w:type="spellEnd"/>
            <w:r w:rsidRPr="009E6689">
              <w:rPr>
                <w:rFonts w:eastAsia="Times New Roman" w:cstheme="minorHAnsi"/>
                <w:kern w:val="0"/>
                <w14:ligatures w14:val="none"/>
              </w:rPr>
              <w:t xml:space="preserve"> </w:t>
            </w:r>
            <w:proofErr w:type="spellStart"/>
            <w:r w:rsidRPr="009E6689">
              <w:rPr>
                <w:rFonts w:eastAsia="Times New Roman" w:cstheme="minorHAnsi"/>
                <w:kern w:val="0"/>
                <w14:ligatures w14:val="none"/>
              </w:rPr>
              <w:t>vendor</w:t>
            </w:r>
            <w:proofErr w:type="spellEnd"/>
            <w:r w:rsidRPr="009E6689">
              <w:rPr>
                <w:rFonts w:eastAsia="Times New Roman" w:cstheme="minorHAnsi"/>
                <w:kern w:val="0"/>
                <w14:ligatures w14:val="none"/>
              </w:rPr>
              <w:t>)</w:t>
            </w:r>
          </w:p>
          <w:p w14:paraId="1BFBC19E" w14:textId="77777777" w:rsidR="005C1F39" w:rsidRPr="009E6689" w:rsidRDefault="005C1F39" w:rsidP="00FD5A20">
            <w:pPr>
              <w:widowControl w:val="0"/>
              <w:numPr>
                <w:ilvl w:val="0"/>
                <w:numId w:val="30"/>
              </w:numPr>
              <w:shd w:val="clear" w:color="auto" w:fill="FFFFFF"/>
              <w:tabs>
                <w:tab w:val="left" w:pos="731"/>
              </w:tabs>
              <w:spacing w:after="0" w:line="274" w:lineRule="exact"/>
              <w:ind w:right="20"/>
              <w:jc w:val="both"/>
              <w:rPr>
                <w:rFonts w:eastAsia="Times New Roman" w:cstheme="minorHAnsi"/>
                <w:kern w:val="0"/>
                <w14:ligatures w14:val="none"/>
              </w:rPr>
            </w:pPr>
            <w:r w:rsidRPr="009E6689">
              <w:rPr>
                <w:rFonts w:eastAsia="Times New Roman" w:cstheme="minorHAnsi"/>
                <w:kern w:val="0"/>
                <w14:ligatures w14:val="none"/>
              </w:rPr>
              <w:t xml:space="preserve">System musi być w pełni zarządzany z poziomu interfejsu graficznego dostępnego przez przeglądarkę internetową z jednej konsoli, interfejs WEB w wersji HTML5 niewymagających obsługi </w:t>
            </w:r>
            <w:r w:rsidRPr="009E6689">
              <w:rPr>
                <w:rFonts w:eastAsia="Times New Roman" w:cstheme="minorHAnsi"/>
                <w:kern w:val="0"/>
                <w14:ligatures w14:val="none"/>
              </w:rPr>
              <w:lastRenderedPageBreak/>
              <w:t>dodatkowych wtyczek.</w:t>
            </w:r>
          </w:p>
          <w:p w14:paraId="243F81C6" w14:textId="77777777" w:rsidR="005C1F39" w:rsidRPr="009E6689" w:rsidRDefault="005C1F39" w:rsidP="00FD5A20">
            <w:pPr>
              <w:numPr>
                <w:ilvl w:val="0"/>
                <w:numId w:val="30"/>
              </w:numPr>
              <w:tabs>
                <w:tab w:val="left" w:pos="731"/>
              </w:tabs>
              <w:spacing w:after="0" w:line="276" w:lineRule="auto"/>
              <w:ind w:right="20"/>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wspierać funkcjonalność instalacji rozproszonej na wielu maszynach (serwerach) fizycznych lub wirtualnych w ramach jednej licencji.</w:t>
            </w:r>
          </w:p>
          <w:p w14:paraId="33624553" w14:textId="77777777" w:rsidR="005C1F39" w:rsidRPr="009E6689" w:rsidRDefault="005C1F39" w:rsidP="00FD5A20">
            <w:pPr>
              <w:numPr>
                <w:ilvl w:val="0"/>
                <w:numId w:val="30"/>
              </w:numPr>
              <w:tabs>
                <w:tab w:val="left" w:pos="731"/>
              </w:tabs>
              <w:spacing w:after="0" w:line="276" w:lineRule="auto"/>
              <w:ind w:right="20"/>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wspierać mechanizm DISASTER RECOVERY – tworzenia kopii lustrzanej całego systemu w celu zachowania ciągłości działania w ramach jednej licencji.</w:t>
            </w:r>
          </w:p>
          <w:p w14:paraId="5C0A4410" w14:textId="77777777" w:rsidR="005C1F39" w:rsidRPr="009E6689" w:rsidRDefault="005C1F39" w:rsidP="00FD5A20">
            <w:pPr>
              <w:widowControl w:val="0"/>
              <w:numPr>
                <w:ilvl w:val="0"/>
                <w:numId w:val="30"/>
              </w:numPr>
              <w:tabs>
                <w:tab w:val="left" w:pos="753"/>
              </w:tabs>
              <w:spacing w:after="0" w:line="274" w:lineRule="exact"/>
              <w:ind w:right="20"/>
              <w:jc w:val="both"/>
              <w:rPr>
                <w:rFonts w:eastAsia="Times New Roman" w:cstheme="minorHAnsi"/>
                <w:kern w:val="0"/>
                <w14:ligatures w14:val="none"/>
              </w:rPr>
            </w:pPr>
            <w:r w:rsidRPr="009E6689">
              <w:rPr>
                <w:rFonts w:eastAsia="Times New Roman" w:cstheme="minorHAnsi"/>
                <w:kern w:val="0"/>
                <w14:ligatures w14:val="none"/>
              </w:rPr>
              <w:t>System musi umożliwiać elastyczną rozbudowę poprzez dodawanie licencji w przypadku wzrostu liczby obsługiwanych stacji końcowych.</w:t>
            </w:r>
          </w:p>
          <w:p w14:paraId="10E1FB86" w14:textId="77777777" w:rsidR="005C1F39" w:rsidRPr="009E6689" w:rsidRDefault="005C1F39" w:rsidP="00FD5A20">
            <w:pPr>
              <w:widowControl w:val="0"/>
              <w:numPr>
                <w:ilvl w:val="0"/>
                <w:numId w:val="30"/>
              </w:numPr>
              <w:tabs>
                <w:tab w:val="left" w:pos="738"/>
              </w:tabs>
              <w:spacing w:after="0" w:line="274" w:lineRule="exact"/>
              <w:ind w:right="20"/>
              <w:jc w:val="both"/>
              <w:rPr>
                <w:rFonts w:eastAsia="Times New Roman" w:cstheme="minorHAnsi"/>
                <w:kern w:val="0"/>
                <w14:ligatures w14:val="none"/>
              </w:rPr>
            </w:pPr>
            <w:r w:rsidRPr="009E6689">
              <w:rPr>
                <w:rFonts w:eastAsia="Times New Roman" w:cstheme="minorHAnsi"/>
                <w:kern w:val="0"/>
                <w14:ligatures w14:val="none"/>
              </w:rPr>
              <w:t xml:space="preserve">System musi umożliwiać obsługę co najmniej 100 jednoczesnych unikatowych autoryzacji do sieci w ciągu dnia (w tym gości) oraz zapewniać skalowalność do </w:t>
            </w:r>
            <w:proofErr w:type="gramStart"/>
            <w:r w:rsidRPr="009E6689">
              <w:rPr>
                <w:rFonts w:eastAsia="Times New Roman" w:cstheme="minorHAnsi"/>
                <w:kern w:val="0"/>
                <w14:ligatures w14:val="none"/>
              </w:rPr>
              <w:t>przynajmniej  500</w:t>
            </w:r>
            <w:proofErr w:type="gramEnd"/>
            <w:r w:rsidRPr="009E6689">
              <w:rPr>
                <w:rFonts w:eastAsia="Times New Roman" w:cstheme="minorHAnsi"/>
                <w:kern w:val="0"/>
                <w14:ligatures w14:val="none"/>
              </w:rPr>
              <w:t xml:space="preserve"> jednoczesnych unikatowych autoryzacji do sieci poprzez rozbudowę oferowanego rozwiązania.</w:t>
            </w:r>
          </w:p>
          <w:p w14:paraId="487AF1C3" w14:textId="77777777" w:rsidR="005C1F39" w:rsidRPr="009E6689" w:rsidRDefault="005C1F39" w:rsidP="00FD5A20">
            <w:pPr>
              <w:widowControl w:val="0"/>
              <w:numPr>
                <w:ilvl w:val="0"/>
                <w:numId w:val="30"/>
              </w:numPr>
              <w:tabs>
                <w:tab w:val="left" w:pos="738"/>
              </w:tabs>
              <w:spacing w:after="0" w:line="274" w:lineRule="exact"/>
              <w:ind w:right="20"/>
              <w:jc w:val="both"/>
              <w:rPr>
                <w:rFonts w:eastAsia="Times New Roman" w:cstheme="minorHAnsi"/>
                <w:kern w:val="0"/>
                <w14:ligatures w14:val="none"/>
              </w:rPr>
            </w:pPr>
            <w:r w:rsidRPr="009E6689">
              <w:rPr>
                <w:rFonts w:eastAsia="Times New Roman" w:cstheme="minorHAnsi"/>
                <w:kern w:val="0"/>
                <w14:ligatures w14:val="none"/>
              </w:rPr>
              <w:t>Licencja ma być zwalniana po rozłączeniu urządzenia końcowego.</w:t>
            </w:r>
          </w:p>
          <w:p w14:paraId="2F999484" w14:textId="77777777" w:rsidR="005C1F39" w:rsidRPr="009E6689" w:rsidRDefault="005C1F39" w:rsidP="00FD5A20">
            <w:pPr>
              <w:widowControl w:val="0"/>
              <w:numPr>
                <w:ilvl w:val="0"/>
                <w:numId w:val="30"/>
              </w:numPr>
              <w:tabs>
                <w:tab w:val="left" w:pos="738"/>
              </w:tabs>
              <w:spacing w:after="0" w:line="274" w:lineRule="exact"/>
              <w:ind w:right="20"/>
              <w:jc w:val="both"/>
              <w:rPr>
                <w:rFonts w:eastAsia="Times New Roman" w:cstheme="minorHAnsi"/>
                <w:kern w:val="0"/>
                <w14:ligatures w14:val="none"/>
              </w:rPr>
            </w:pPr>
            <w:r w:rsidRPr="009E6689">
              <w:rPr>
                <w:rFonts w:eastAsia="Times New Roman" w:cstheme="minorHAnsi"/>
                <w:kern w:val="0"/>
                <w14:ligatures w14:val="none"/>
              </w:rPr>
              <w:t>System musi umożliwiać obsługę jednocześnie podłączonych agentów oraz BYOD (</w:t>
            </w:r>
            <w:proofErr w:type="spellStart"/>
            <w:r w:rsidRPr="009E6689">
              <w:rPr>
                <w:rFonts w:eastAsia="Times New Roman" w:cstheme="minorHAnsi"/>
                <w:kern w:val="0"/>
                <w:lang w:bidi="pl-PL"/>
                <w14:ligatures w14:val="none"/>
              </w:rPr>
              <w:t>Bring</w:t>
            </w:r>
            <w:proofErr w:type="spellEnd"/>
            <w:r w:rsidRPr="009E6689">
              <w:rPr>
                <w:rFonts w:eastAsia="Times New Roman" w:cstheme="minorHAnsi"/>
                <w:kern w:val="0"/>
                <w:lang w:bidi="pl-PL"/>
                <w14:ligatures w14:val="none"/>
              </w:rPr>
              <w:t xml:space="preserve"> </w:t>
            </w:r>
            <w:proofErr w:type="spellStart"/>
            <w:r w:rsidRPr="009E6689">
              <w:rPr>
                <w:rFonts w:eastAsia="Times New Roman" w:cstheme="minorHAnsi"/>
                <w:kern w:val="0"/>
                <w:lang w:bidi="pl-PL"/>
                <w14:ligatures w14:val="none"/>
              </w:rPr>
              <w:t>Your</w:t>
            </w:r>
            <w:proofErr w:type="spellEnd"/>
            <w:r w:rsidRPr="009E6689">
              <w:rPr>
                <w:rFonts w:eastAsia="Times New Roman" w:cstheme="minorHAnsi"/>
                <w:kern w:val="0"/>
                <w:lang w:bidi="pl-PL"/>
                <w14:ligatures w14:val="none"/>
              </w:rPr>
              <w:t xml:space="preserve"> </w:t>
            </w:r>
            <w:proofErr w:type="spellStart"/>
            <w:r w:rsidRPr="009E6689">
              <w:rPr>
                <w:rFonts w:eastAsia="Times New Roman" w:cstheme="minorHAnsi"/>
                <w:kern w:val="0"/>
                <w:lang w:bidi="pl-PL"/>
                <w14:ligatures w14:val="none"/>
              </w:rPr>
              <w:t>Own</w:t>
            </w:r>
            <w:proofErr w:type="spellEnd"/>
            <w:r w:rsidRPr="009E6689">
              <w:rPr>
                <w:rFonts w:eastAsia="Times New Roman" w:cstheme="minorHAnsi"/>
                <w:kern w:val="0"/>
                <w:lang w:bidi="pl-PL"/>
                <w14:ligatures w14:val="none"/>
              </w:rPr>
              <w:t xml:space="preserve"> Device</w:t>
            </w:r>
            <w:r w:rsidRPr="009E6689">
              <w:rPr>
                <w:rFonts w:eastAsia="Times New Roman" w:cstheme="minorHAnsi"/>
                <w:kern w:val="0"/>
                <w14:ligatures w14:val="none"/>
              </w:rPr>
              <w:t>) co najmniej tyle samo co licencja na jednoczesne unikatowe autoryzacje do sieci w ciągu dnia.</w:t>
            </w:r>
          </w:p>
          <w:p w14:paraId="31E35B27"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instalację na maszynie wirtualnej (VM), PaaS lub maszynie fizycznej, w tym:</w:t>
            </w:r>
          </w:p>
          <w:p w14:paraId="7A2CC0C7" w14:textId="77777777" w:rsidR="005C1F39" w:rsidRPr="009E6689" w:rsidRDefault="005C1F39" w:rsidP="00FD5A20">
            <w:pPr>
              <w:numPr>
                <w:ilvl w:val="1"/>
                <w:numId w:val="37"/>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VM – min. </w:t>
            </w:r>
            <w:proofErr w:type="spellStart"/>
            <w:r w:rsidRPr="009E6689">
              <w:rPr>
                <w:rFonts w:eastAsia="Times New Roman" w:cstheme="minorHAnsi"/>
                <w:kern w:val="0"/>
                <w:lang w:eastAsia="pl-PL"/>
                <w14:ligatures w14:val="none"/>
              </w:rPr>
              <w:t>VMWare</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ESXi</w:t>
            </w:r>
            <w:proofErr w:type="spellEnd"/>
            <w:r w:rsidRPr="009E6689">
              <w:rPr>
                <w:rFonts w:eastAsia="Times New Roman" w:cstheme="minorHAnsi"/>
                <w:kern w:val="0"/>
                <w:lang w:eastAsia="pl-PL"/>
                <w14:ligatures w14:val="none"/>
              </w:rPr>
              <w:t xml:space="preserve"> co najmniej w wersji 5.x, Hyper-V w wersji min 2012, </w:t>
            </w:r>
            <w:proofErr w:type="spellStart"/>
            <w:r w:rsidRPr="009E6689">
              <w:rPr>
                <w:rFonts w:eastAsia="Times New Roman" w:cstheme="minorHAnsi"/>
                <w:kern w:val="0"/>
                <w:lang w:eastAsia="pl-PL"/>
                <w14:ligatures w14:val="none"/>
              </w:rPr>
              <w:t>Proxmox</w:t>
            </w:r>
            <w:proofErr w:type="spellEnd"/>
            <w:r w:rsidRPr="009E6689">
              <w:rPr>
                <w:rFonts w:eastAsia="Times New Roman" w:cstheme="minorHAnsi"/>
                <w:kern w:val="0"/>
                <w:lang w:eastAsia="pl-PL"/>
                <w14:ligatures w14:val="none"/>
              </w:rPr>
              <w:t xml:space="preserve"> w wersji min 5.x, KVM w wersji min 7.x, </w:t>
            </w:r>
            <w:proofErr w:type="spellStart"/>
            <w:r w:rsidRPr="009E6689">
              <w:rPr>
                <w:rFonts w:eastAsia="Times New Roman" w:cstheme="minorHAnsi"/>
                <w:kern w:val="0"/>
                <w:lang w:eastAsia="pl-PL"/>
                <w14:ligatures w14:val="none"/>
              </w:rPr>
              <w:t>Citrix</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XenServer</w:t>
            </w:r>
            <w:proofErr w:type="spellEnd"/>
            <w:r w:rsidRPr="009E6689">
              <w:rPr>
                <w:rFonts w:eastAsia="Times New Roman" w:cstheme="minorHAnsi"/>
                <w:kern w:val="0"/>
                <w:lang w:eastAsia="pl-PL"/>
                <w14:ligatures w14:val="none"/>
              </w:rPr>
              <w:t xml:space="preserve"> w wersji min 4.x</w:t>
            </w:r>
          </w:p>
          <w:p w14:paraId="21EC9BCA" w14:textId="77777777" w:rsidR="005C1F39" w:rsidRPr="009E6689" w:rsidRDefault="005C1F39" w:rsidP="00FD5A20">
            <w:pPr>
              <w:numPr>
                <w:ilvl w:val="1"/>
                <w:numId w:val="37"/>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Maszyny fizyczne - serwery wspierane przez producenta.</w:t>
            </w:r>
          </w:p>
          <w:p w14:paraId="0D2153DA"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funkcjonalność serwerów: </w:t>
            </w:r>
          </w:p>
          <w:p w14:paraId="529A7FE7" w14:textId="77777777" w:rsidR="005C1F39" w:rsidRPr="009E6689" w:rsidRDefault="005C1F39" w:rsidP="00FD5A20">
            <w:pPr>
              <w:numPr>
                <w:ilvl w:val="1"/>
                <w:numId w:val="3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serwera RADIUS dla infrastruktury sieciowej,</w:t>
            </w:r>
          </w:p>
          <w:p w14:paraId="0C29931E" w14:textId="77777777" w:rsidR="005C1F39" w:rsidRPr="009E6689" w:rsidRDefault="005C1F39" w:rsidP="00FD5A20">
            <w:pPr>
              <w:numPr>
                <w:ilvl w:val="1"/>
                <w:numId w:val="3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serwera OTP dla infrastruktury VPN, </w:t>
            </w: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w:t>
            </w:r>
            <w:proofErr w:type="spellStart"/>
            <w:r w:rsidRPr="009E6689">
              <w:rPr>
                <w:rFonts w:eastAsia="Times New Roman" w:cstheme="minorHAnsi"/>
                <w:kern w:val="0"/>
                <w:lang w:eastAsia="pl-PL"/>
                <w14:ligatures w14:val="none"/>
              </w:rPr>
              <w:t>Tacacs</w:t>
            </w:r>
            <w:proofErr w:type="spellEnd"/>
            <w:r w:rsidRPr="009E6689">
              <w:rPr>
                <w:rFonts w:eastAsia="Times New Roman" w:cstheme="minorHAnsi"/>
                <w:kern w:val="0"/>
                <w:lang w:eastAsia="pl-PL"/>
                <w14:ligatures w14:val="none"/>
              </w:rPr>
              <w:t>+,</w:t>
            </w:r>
          </w:p>
          <w:p w14:paraId="31FDA357" w14:textId="77777777" w:rsidR="005C1F39" w:rsidRPr="009E6689" w:rsidRDefault="005C1F39" w:rsidP="00FD5A20">
            <w:pPr>
              <w:numPr>
                <w:ilvl w:val="1"/>
                <w:numId w:val="3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serwera SYSLOG,</w:t>
            </w:r>
          </w:p>
          <w:p w14:paraId="6A701858" w14:textId="77777777" w:rsidR="005C1F39" w:rsidRPr="009E6689" w:rsidRDefault="005C1F39" w:rsidP="00FD5A20">
            <w:pPr>
              <w:numPr>
                <w:ilvl w:val="1"/>
                <w:numId w:val="3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serwera TACACS+,</w:t>
            </w:r>
          </w:p>
          <w:p w14:paraId="6962DCB4" w14:textId="77777777" w:rsidR="005C1F39" w:rsidRPr="009E6689" w:rsidRDefault="005C1F39" w:rsidP="00FD5A20">
            <w:pPr>
              <w:numPr>
                <w:ilvl w:val="1"/>
                <w:numId w:val="3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serwera Monitoringu,</w:t>
            </w:r>
          </w:p>
          <w:p w14:paraId="10B9E572" w14:textId="77777777" w:rsidR="005C1F39" w:rsidRPr="009E6689" w:rsidRDefault="005C1F39" w:rsidP="00FD5A20">
            <w:pPr>
              <w:numPr>
                <w:ilvl w:val="1"/>
                <w:numId w:val="3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serwera DHCP,</w:t>
            </w:r>
          </w:p>
          <w:p w14:paraId="46A40A26" w14:textId="77777777" w:rsidR="005C1F39" w:rsidRPr="009E6689" w:rsidRDefault="005C1F39" w:rsidP="00FD5A20">
            <w:pPr>
              <w:numPr>
                <w:ilvl w:val="1"/>
                <w:numId w:val="3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serwera polityk uwierzytelniania i kontroli dostępu 802.1X,</w:t>
            </w:r>
          </w:p>
          <w:p w14:paraId="1E263570" w14:textId="77777777" w:rsidR="005C1F39" w:rsidRPr="009E6689" w:rsidRDefault="005C1F39" w:rsidP="00FD5A20">
            <w:pPr>
              <w:numPr>
                <w:ilvl w:val="1"/>
                <w:numId w:val="3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serwera WWW (HTTP/HTTPS) dla uwierzytelnienia gościnnego.</w:t>
            </w:r>
          </w:p>
          <w:p w14:paraId="3ADCD72A"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realizację wysokiej dostępności elementów funkcjonalnych, poprzez zapewnienie redundancji dla modułów realizujących dostępu do sieci i DHCP.</w:t>
            </w:r>
          </w:p>
          <w:p w14:paraId="4537390E"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umożliwiać uwierzytelnianie administratorów za pomocą wewnętrznej bazy użytkowników i/lub zewnętrznych systemów autoryzacji w tym </w:t>
            </w:r>
            <w:proofErr w:type="spellStart"/>
            <w:r w:rsidRPr="009E6689">
              <w:rPr>
                <w:rFonts w:eastAsia="Times New Roman" w:cstheme="minorHAnsi"/>
                <w:kern w:val="0"/>
                <w:lang w:eastAsia="pl-PL"/>
                <w14:ligatures w14:val="none"/>
              </w:rPr>
              <w:t>OpenLDAP</w:t>
            </w:r>
            <w:proofErr w:type="spellEnd"/>
            <w:r w:rsidRPr="009E6689">
              <w:rPr>
                <w:rFonts w:eastAsia="Times New Roman" w:cstheme="minorHAnsi"/>
                <w:kern w:val="0"/>
                <w:lang w:eastAsia="pl-PL"/>
                <w14:ligatures w14:val="none"/>
              </w:rPr>
              <w:t xml:space="preserve">, Microsoft </w:t>
            </w:r>
            <w:proofErr w:type="spellStart"/>
            <w:r w:rsidRPr="009E6689">
              <w:rPr>
                <w:rFonts w:eastAsia="Times New Roman" w:cstheme="minorHAnsi"/>
                <w:kern w:val="0"/>
                <w:lang w:eastAsia="pl-PL"/>
                <w14:ligatures w14:val="none"/>
              </w:rPr>
              <w:t>ActiveDirectory</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WebServices</w:t>
            </w:r>
            <w:proofErr w:type="spellEnd"/>
            <w:r w:rsidRPr="009E6689">
              <w:rPr>
                <w:rFonts w:eastAsia="Times New Roman" w:cstheme="minorHAnsi"/>
                <w:kern w:val="0"/>
                <w:lang w:eastAsia="pl-PL"/>
                <w14:ligatures w14:val="none"/>
              </w:rPr>
              <w:t xml:space="preserve">/API, Radius, relacyjnych baz danych: min MySQL, MSSQL, </w:t>
            </w:r>
            <w:proofErr w:type="spellStart"/>
            <w:r w:rsidRPr="009E6689">
              <w:rPr>
                <w:rFonts w:eastAsia="Times New Roman" w:cstheme="minorHAnsi"/>
                <w:kern w:val="0"/>
                <w:lang w:eastAsia="pl-PL"/>
                <w14:ligatures w14:val="none"/>
              </w:rPr>
              <w:t>MariaDB</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PostgreSQL</w:t>
            </w:r>
            <w:proofErr w:type="spellEnd"/>
            <w:r w:rsidRPr="009E6689">
              <w:rPr>
                <w:rFonts w:eastAsia="Times New Roman" w:cstheme="minorHAnsi"/>
                <w:kern w:val="0"/>
                <w:lang w:eastAsia="pl-PL"/>
                <w14:ligatures w14:val="none"/>
              </w:rPr>
              <w:t>, Oracle, ODBC.</w:t>
            </w:r>
          </w:p>
          <w:p w14:paraId="72949CE8"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lastRenderedPageBreak/>
              <w:t xml:space="preserve">System musi umożliwiać uwierzytelnianie tożsamości i urządzeń końcowych za pomocą wewnętrznej bazy i/lub zewnętrznych systemów autoryzacji w tym </w:t>
            </w:r>
            <w:proofErr w:type="spellStart"/>
            <w:r w:rsidRPr="009E6689">
              <w:rPr>
                <w:rFonts w:eastAsia="Times New Roman" w:cstheme="minorHAnsi"/>
                <w:kern w:val="0"/>
                <w:lang w:eastAsia="pl-PL"/>
                <w14:ligatures w14:val="none"/>
              </w:rPr>
              <w:t>OpenLDAP</w:t>
            </w:r>
            <w:proofErr w:type="spellEnd"/>
            <w:r w:rsidRPr="009E6689">
              <w:rPr>
                <w:rFonts w:eastAsia="Times New Roman" w:cstheme="minorHAnsi"/>
                <w:kern w:val="0"/>
                <w:lang w:eastAsia="pl-PL"/>
                <w14:ligatures w14:val="none"/>
              </w:rPr>
              <w:t xml:space="preserve">, Microsoft </w:t>
            </w:r>
            <w:proofErr w:type="spellStart"/>
            <w:r w:rsidRPr="009E6689">
              <w:rPr>
                <w:rFonts w:eastAsia="Times New Roman" w:cstheme="minorHAnsi"/>
                <w:kern w:val="0"/>
                <w:lang w:eastAsia="pl-PL"/>
                <w14:ligatures w14:val="none"/>
              </w:rPr>
              <w:t>ActiveDirectory</w:t>
            </w:r>
            <w:proofErr w:type="spellEnd"/>
            <w:r w:rsidRPr="009E6689">
              <w:rPr>
                <w:rFonts w:eastAsia="Times New Roman" w:cstheme="minorHAnsi"/>
                <w:kern w:val="0"/>
                <w:lang w:eastAsia="pl-PL"/>
                <w14:ligatures w14:val="none"/>
              </w:rPr>
              <w:t xml:space="preserve">, Google G Suite, </w:t>
            </w:r>
            <w:proofErr w:type="spellStart"/>
            <w:r w:rsidRPr="009E6689">
              <w:rPr>
                <w:rFonts w:eastAsia="Times New Roman" w:cstheme="minorHAnsi"/>
                <w:kern w:val="0"/>
                <w:lang w:eastAsia="pl-PL"/>
                <w14:ligatures w14:val="none"/>
              </w:rPr>
              <w:t>WebServices</w:t>
            </w:r>
            <w:proofErr w:type="spellEnd"/>
            <w:r w:rsidRPr="009E6689">
              <w:rPr>
                <w:rFonts w:eastAsia="Times New Roman" w:cstheme="minorHAnsi"/>
                <w:kern w:val="0"/>
                <w:lang w:eastAsia="pl-PL"/>
                <w14:ligatures w14:val="none"/>
              </w:rPr>
              <w:t xml:space="preserve">/API, Radius, relacyjnych baz danych: min MySQL, MSSQL, </w:t>
            </w:r>
            <w:proofErr w:type="spellStart"/>
            <w:r w:rsidRPr="009E6689">
              <w:rPr>
                <w:rFonts w:eastAsia="Times New Roman" w:cstheme="minorHAnsi"/>
                <w:kern w:val="0"/>
                <w:lang w:eastAsia="pl-PL"/>
                <w14:ligatures w14:val="none"/>
              </w:rPr>
              <w:t>MariaDB</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PostgresSQL</w:t>
            </w:r>
            <w:proofErr w:type="spellEnd"/>
            <w:r w:rsidRPr="009E6689">
              <w:rPr>
                <w:rFonts w:eastAsia="Times New Roman" w:cstheme="minorHAnsi"/>
                <w:kern w:val="0"/>
                <w:lang w:eastAsia="pl-PL"/>
                <w14:ligatures w14:val="none"/>
              </w:rPr>
              <w:t>, Oracle, ODBC.</w:t>
            </w:r>
          </w:p>
          <w:p w14:paraId="4A5473C8"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umożliwiać synchronizację danych (tożsamości, urządzenia końcowe, jednostki organizacyjne, konta administracyjne, adresy MAC) z zewnętrznych systemów (min. </w:t>
            </w:r>
            <w:proofErr w:type="spellStart"/>
            <w:r w:rsidRPr="009E6689">
              <w:rPr>
                <w:rFonts w:eastAsia="Times New Roman" w:cstheme="minorHAnsi"/>
                <w:kern w:val="0"/>
                <w:lang w:eastAsia="pl-PL"/>
                <w14:ligatures w14:val="none"/>
              </w:rPr>
              <w:t>AirWatch</w:t>
            </w:r>
            <w:proofErr w:type="spellEnd"/>
            <w:r w:rsidRPr="009E6689">
              <w:rPr>
                <w:rFonts w:eastAsia="Times New Roman" w:cstheme="minorHAnsi"/>
                <w:kern w:val="0"/>
                <w:lang w:eastAsia="pl-PL"/>
                <w14:ligatures w14:val="none"/>
              </w:rPr>
              <w:t xml:space="preserve">, IBM </w:t>
            </w:r>
            <w:proofErr w:type="spellStart"/>
            <w:r w:rsidRPr="009E6689">
              <w:rPr>
                <w:rFonts w:eastAsia="Times New Roman" w:cstheme="minorHAnsi"/>
                <w:kern w:val="0"/>
                <w:lang w:eastAsia="pl-PL"/>
                <w14:ligatures w14:val="none"/>
              </w:rPr>
              <w:t>MaaS</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MobileIron</w:t>
            </w:r>
            <w:proofErr w:type="spellEnd"/>
            <w:r w:rsidRPr="009E6689">
              <w:rPr>
                <w:rFonts w:eastAsia="Times New Roman" w:cstheme="minorHAnsi"/>
                <w:kern w:val="0"/>
                <w:lang w:eastAsia="pl-PL"/>
                <w14:ligatures w14:val="none"/>
              </w:rPr>
              <w:t xml:space="preserve">, Microsoft Intune, Google </w:t>
            </w:r>
            <w:proofErr w:type="spellStart"/>
            <w:r w:rsidRPr="009E6689">
              <w:rPr>
                <w:rFonts w:eastAsia="Times New Roman" w:cstheme="minorHAnsi"/>
                <w:kern w:val="0"/>
                <w:lang w:eastAsia="pl-PL"/>
                <w14:ligatures w14:val="none"/>
              </w:rPr>
              <w:t>Workspace</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Famoc</w:t>
            </w:r>
            <w:proofErr w:type="spellEnd"/>
            <w:r w:rsidRPr="009E6689">
              <w:rPr>
                <w:rFonts w:eastAsia="Times New Roman" w:cstheme="minorHAnsi"/>
                <w:kern w:val="0"/>
                <w:lang w:eastAsia="pl-PL"/>
                <w14:ligatures w14:val="none"/>
              </w:rPr>
              <w:t xml:space="preserve">, Microsoft Active Directory, Radius, </w:t>
            </w:r>
            <w:proofErr w:type="spellStart"/>
            <w:r w:rsidRPr="009E6689">
              <w:rPr>
                <w:rFonts w:eastAsia="Times New Roman" w:cstheme="minorHAnsi"/>
                <w:kern w:val="0"/>
                <w:lang w:eastAsia="pl-PL"/>
                <w14:ligatures w14:val="none"/>
              </w:rPr>
              <w:t>OpenLDAP</w:t>
            </w:r>
            <w:proofErr w:type="spellEnd"/>
            <w:r w:rsidRPr="009E6689">
              <w:rPr>
                <w:rFonts w:eastAsia="Times New Roman" w:cstheme="minorHAnsi"/>
                <w:kern w:val="0"/>
                <w:lang w:eastAsia="pl-PL"/>
                <w14:ligatures w14:val="none"/>
              </w:rPr>
              <w:t xml:space="preserve">, relacyjnych baz danych (jak MySQL, MSSQL, </w:t>
            </w:r>
            <w:proofErr w:type="spellStart"/>
            <w:r w:rsidRPr="009E6689">
              <w:rPr>
                <w:rFonts w:eastAsia="Times New Roman" w:cstheme="minorHAnsi"/>
                <w:kern w:val="0"/>
                <w:lang w:eastAsia="pl-PL"/>
                <w14:ligatures w14:val="none"/>
              </w:rPr>
              <w:t>MariaDB</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PostgresSQL</w:t>
            </w:r>
            <w:proofErr w:type="spellEnd"/>
            <w:r w:rsidRPr="009E6689">
              <w:rPr>
                <w:rFonts w:eastAsia="Times New Roman" w:cstheme="minorHAnsi"/>
                <w:kern w:val="0"/>
                <w:lang w:eastAsia="pl-PL"/>
                <w14:ligatures w14:val="none"/>
              </w:rPr>
              <w:t xml:space="preserve">, Oracle, ODBC), </w:t>
            </w:r>
            <w:proofErr w:type="spellStart"/>
            <w:r w:rsidRPr="009E6689">
              <w:rPr>
                <w:rFonts w:eastAsia="Times New Roman" w:cstheme="minorHAnsi"/>
                <w:kern w:val="0"/>
                <w:lang w:eastAsia="pl-PL"/>
                <w14:ligatures w14:val="none"/>
              </w:rPr>
              <w:t>CheckPoint</w:t>
            </w:r>
            <w:proofErr w:type="spellEnd"/>
            <w:r w:rsidRPr="009E6689">
              <w:rPr>
                <w:rFonts w:eastAsia="Times New Roman" w:cstheme="minorHAnsi"/>
                <w:kern w:val="0"/>
                <w:lang w:eastAsia="pl-PL"/>
                <w14:ligatures w14:val="none"/>
              </w:rPr>
              <w:t xml:space="preserve">, Service </w:t>
            </w:r>
            <w:proofErr w:type="spellStart"/>
            <w:r w:rsidRPr="009E6689">
              <w:rPr>
                <w:rFonts w:eastAsia="Times New Roman" w:cstheme="minorHAnsi"/>
                <w:kern w:val="0"/>
                <w:lang w:eastAsia="pl-PL"/>
                <w14:ligatures w14:val="none"/>
              </w:rPr>
              <w:t>Now</w:t>
            </w:r>
            <w:proofErr w:type="spellEnd"/>
            <w:r w:rsidRPr="009E6689">
              <w:rPr>
                <w:rFonts w:eastAsia="Times New Roman" w:cstheme="minorHAnsi"/>
                <w:kern w:val="0"/>
                <w:lang w:eastAsia="pl-PL"/>
                <w14:ligatures w14:val="none"/>
              </w:rPr>
              <w:t>.</w:t>
            </w:r>
          </w:p>
          <w:p w14:paraId="24EA911B"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Podczas synchronizacji musi umożliwiać mapowanie grup lokalnych z grupami zdalnymi, atrybutami Active Directory, tworzenia lokalnych haseł, certyfikatów, wysłania konfiguracji dostępowych poprzez email.</w:t>
            </w:r>
          </w:p>
          <w:p w14:paraId="55CD7D4B"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wspierać funkcjonalność API dla masowych operacji CRUD (</w:t>
            </w:r>
            <w:proofErr w:type="spellStart"/>
            <w:r w:rsidRPr="009E6689">
              <w:rPr>
                <w:rFonts w:eastAsia="Times New Roman" w:cstheme="minorHAnsi"/>
                <w:kern w:val="0"/>
                <w:lang w:eastAsia="pl-PL"/>
                <w14:ligatures w14:val="none"/>
              </w:rPr>
              <w:t>Create</w:t>
            </w:r>
            <w:proofErr w:type="spellEnd"/>
            <w:r w:rsidRPr="009E6689">
              <w:rPr>
                <w:rFonts w:eastAsia="Times New Roman" w:cstheme="minorHAnsi"/>
                <w:kern w:val="0"/>
                <w:lang w:eastAsia="pl-PL"/>
                <w14:ligatures w14:val="none"/>
              </w:rPr>
              <w:t xml:space="preserve">, Read, Update, </w:t>
            </w:r>
            <w:proofErr w:type="spellStart"/>
            <w:r w:rsidRPr="009E6689">
              <w:rPr>
                <w:rFonts w:eastAsia="Times New Roman" w:cstheme="minorHAnsi"/>
                <w:kern w:val="0"/>
                <w:lang w:eastAsia="pl-PL"/>
                <w14:ligatures w14:val="none"/>
              </w:rPr>
              <w:t>Delete</w:t>
            </w:r>
            <w:proofErr w:type="spellEnd"/>
            <w:r w:rsidRPr="009E6689">
              <w:rPr>
                <w:rFonts w:eastAsia="Times New Roman" w:cstheme="minorHAnsi"/>
                <w:kern w:val="0"/>
                <w:lang w:eastAsia="pl-PL"/>
                <w14:ligatures w14:val="none"/>
              </w:rPr>
              <w:t>) na obiektach systemu oraz procedur blokowania dostępu do sieci.</w:t>
            </w:r>
          </w:p>
          <w:p w14:paraId="474C80D6"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mieć możliwość autoryzacji protokołem NTLM z wieloma serwerami Microsoft Active Directory, także nie połączonych relacjami zaufania.</w:t>
            </w:r>
          </w:p>
          <w:p w14:paraId="5CF75C5F"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mieć możliwość obsługę wielu PKI dla różnych grup użytkowników.</w:t>
            </w:r>
          </w:p>
          <w:p w14:paraId="189F7F0E"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funkcjonalność tworzenia kont administracyjnych z konfigurowalnym dostępem do dowolnych spośród wszystkich funkcjonalności systemu oraz do dowolnych obiektów utworzonych i/lub zarządzanych w systemie. </w:t>
            </w:r>
          </w:p>
          <w:p w14:paraId="39DA0E0F"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mieć możliwość zmiany parametrów kont Microsoft Active Directory (min. Login, Hasło, Imię, Nazwisko, Email, Status).</w:t>
            </w:r>
          </w:p>
          <w:p w14:paraId="7D5A2458"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funkcjonalność konfiguracji praw kontroli dostępu do poszczególnych elementów menu interfejsu oraz obiektów na poziomie ich dodawania, edycji, kasowania.</w:t>
            </w:r>
          </w:p>
          <w:p w14:paraId="06314E71"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Interfejs graficzny systemu musi być dostępnym w różnych wersjach językowych (min. w języku angielskim i polskim).</w:t>
            </w:r>
          </w:p>
          <w:p w14:paraId="2C9AEBF1"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kontrolę dostępu do interfejsu graficznego administratora na podstawie adresu IP lub podsieci.</w:t>
            </w:r>
          </w:p>
          <w:p w14:paraId="4E5A3A71"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możliwość raportowania podłączonych tożsamości, urządzeń końcowych podłączonych do sieci, min. Tożsamość, mac adres, urządzenie końcowe, port, SSID, urządzenie sieciowe, informacja o autoryzacji oraz przydzielony </w:t>
            </w:r>
            <w:proofErr w:type="spellStart"/>
            <w:r w:rsidRPr="009E6689">
              <w:rPr>
                <w:rFonts w:eastAsia="Times New Roman" w:cstheme="minorHAnsi"/>
                <w:kern w:val="0"/>
                <w:lang w:eastAsia="pl-PL"/>
                <w14:ligatures w14:val="none"/>
              </w:rPr>
              <w:t>Vlan</w:t>
            </w:r>
            <w:proofErr w:type="spellEnd"/>
            <w:r w:rsidRPr="009E6689">
              <w:rPr>
                <w:rFonts w:eastAsia="Times New Roman" w:cstheme="minorHAnsi"/>
                <w:kern w:val="0"/>
                <w:lang w:eastAsia="pl-PL"/>
                <w14:ligatures w14:val="none"/>
              </w:rPr>
              <w:t xml:space="preserve"> z przydzielonym adresem IP.</w:t>
            </w:r>
          </w:p>
          <w:p w14:paraId="7680DC3C"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zapewniać scentralizowane monitorowanie urządzeń sieciowych. W systemie musi być dostępny dedykowany interfejs </w:t>
            </w:r>
            <w:r w:rsidRPr="009E6689">
              <w:rPr>
                <w:rFonts w:eastAsia="Times New Roman" w:cstheme="minorHAnsi"/>
                <w:kern w:val="0"/>
                <w:lang w:eastAsia="pl-PL"/>
                <w14:ligatures w14:val="none"/>
              </w:rPr>
              <w:lastRenderedPageBreak/>
              <w:t>graficzny, na którym dostępny jest podgląd wszystkich portów i modułów zarządzanego urządzenia.</w:t>
            </w:r>
          </w:p>
          <w:p w14:paraId="488DEC2C"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monitoring urządzeń sieciowych oraz końcowych za pomocą protokołu min. SNMP.</w:t>
            </w:r>
          </w:p>
          <w:p w14:paraId="07AA2FED"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zbieranie danych inwentaryzacyjnych, ich zmian oraz sprawdzanie kondycji urządzeń sieciowych oraz końcowych za pomocą min. protokołu SNMP.</w:t>
            </w:r>
          </w:p>
          <w:p w14:paraId="26FD45B4"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Funkcjonalność zarządzania urządzeniami sieciowymi w zakresie monitoringu, zapisu konfiguracji zmian, konfiguracji ustawień portu z zakresu min. </w:t>
            </w:r>
            <w:proofErr w:type="spellStart"/>
            <w:r w:rsidRPr="009E6689">
              <w:rPr>
                <w:rFonts w:eastAsia="Times New Roman" w:cstheme="minorHAnsi"/>
                <w:kern w:val="0"/>
                <w:lang w:eastAsia="pl-PL"/>
                <w14:ligatures w14:val="none"/>
              </w:rPr>
              <w:t>VLANów</w:t>
            </w:r>
            <w:proofErr w:type="spellEnd"/>
            <w:r w:rsidRPr="009E6689">
              <w:rPr>
                <w:rFonts w:eastAsia="Times New Roman" w:cstheme="minorHAnsi"/>
                <w:kern w:val="0"/>
                <w:lang w:eastAsia="pl-PL"/>
                <w14:ligatures w14:val="none"/>
              </w:rPr>
              <w:t>, Autoryzacji, Statusu, Opisu.</w:t>
            </w:r>
          </w:p>
          <w:p w14:paraId="5D67E37B"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obsługiwać możliwość automatycznego egzekwowania zdefiniowanych polityk na urządzeniach sieci przewodowej i bezprzewodowej.</w:t>
            </w:r>
          </w:p>
          <w:p w14:paraId="758EBE65"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możliwość konfiguracji serwera DHCP dla stworzonych podsieci IP.</w:t>
            </w:r>
          </w:p>
          <w:p w14:paraId="002B2B4C"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konfigurację własnych szablonów przesyłanych wiadomości e-mail oraz wydruku poświadczeń dostępu do sieci.</w:t>
            </w:r>
          </w:p>
          <w:p w14:paraId="1328A6CE"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funkcjonalność automatycznego wyszukiwania urządzeń sieciowych oraz końcowych w wybranych podsieciach minimum za pomocą protokołu SNMP w wersji 1, 2c oraz 3.</w:t>
            </w:r>
          </w:p>
          <w:p w14:paraId="1993D60D"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funkcjonalność wysyłania zdarzeń np. do systemów SIEM minimum protokołem </w:t>
            </w:r>
            <w:proofErr w:type="spellStart"/>
            <w:r w:rsidRPr="009E6689">
              <w:rPr>
                <w:rFonts w:eastAsia="Times New Roman" w:cstheme="minorHAnsi"/>
                <w:kern w:val="0"/>
                <w:lang w:eastAsia="pl-PL"/>
                <w14:ligatures w14:val="none"/>
              </w:rPr>
              <w:t>Syslog</w:t>
            </w:r>
            <w:proofErr w:type="spellEnd"/>
            <w:r w:rsidRPr="009E6689">
              <w:rPr>
                <w:rFonts w:eastAsia="Times New Roman" w:cstheme="minorHAnsi"/>
                <w:kern w:val="0"/>
                <w:lang w:eastAsia="pl-PL"/>
                <w14:ligatures w14:val="none"/>
              </w:rPr>
              <w:t xml:space="preserve"> informacji z serwerów autoryzacji, DHCP, VPN, OTP, </w:t>
            </w:r>
            <w:proofErr w:type="spellStart"/>
            <w:r w:rsidRPr="009E6689">
              <w:rPr>
                <w:rFonts w:eastAsia="Times New Roman" w:cstheme="minorHAnsi"/>
                <w:kern w:val="0"/>
                <w:lang w:eastAsia="pl-PL"/>
                <w14:ligatures w14:val="none"/>
              </w:rPr>
              <w:t>Tacacs</w:t>
            </w:r>
            <w:proofErr w:type="spellEnd"/>
            <w:r w:rsidRPr="009E6689">
              <w:rPr>
                <w:rFonts w:eastAsia="Times New Roman" w:cstheme="minorHAnsi"/>
                <w:kern w:val="0"/>
                <w:lang w:eastAsia="pl-PL"/>
                <w14:ligatures w14:val="none"/>
              </w:rPr>
              <w:t>+.</w:t>
            </w:r>
          </w:p>
          <w:p w14:paraId="57876ED2"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mechanizm tworzenia cyklicznej kopii bezpieczeństwa lokalnie lub na udziałach zewnętrznych.</w:t>
            </w:r>
          </w:p>
          <w:p w14:paraId="01B33FDF"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wbudowany </w:t>
            </w: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do obsługi logowania się do sieci oraz rejestracji tożsamości i urządzeń końcowych </w:t>
            </w:r>
            <w:r w:rsidRPr="009E6689">
              <w:rPr>
                <w:rFonts w:eastAsia="Times New Roman" w:cstheme="minorHAnsi"/>
                <w:kern w:val="0"/>
                <w:lang w:eastAsia="pl-PL" w:bidi="pl-PL"/>
                <w14:ligatures w14:val="none"/>
              </w:rPr>
              <w:t>(BYOD)</w:t>
            </w:r>
            <w:r w:rsidRPr="009E6689">
              <w:rPr>
                <w:rFonts w:eastAsia="Times New Roman" w:cstheme="minorHAnsi"/>
                <w:kern w:val="0"/>
                <w:lang w:eastAsia="pl-PL"/>
                <w14:ligatures w14:val="none"/>
              </w:rPr>
              <w:t>.</w:t>
            </w:r>
          </w:p>
          <w:p w14:paraId="54A601F0"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możliwość logowania w oparciu o portale społecznościowe, minimum: Facebook i Google, LinkedIn.</w:t>
            </w:r>
          </w:p>
          <w:p w14:paraId="7FA5294E"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możliwość wysyłania danych rejestracyjnych poprzez email, bramkę </w:t>
            </w:r>
            <w:bookmarkStart w:id="12" w:name="OLE_LINK7"/>
            <w:bookmarkStart w:id="13" w:name="OLE_LINK8"/>
            <w:r w:rsidRPr="009E6689">
              <w:rPr>
                <w:rFonts w:eastAsia="Times New Roman" w:cstheme="minorHAnsi"/>
                <w:kern w:val="0"/>
                <w:lang w:eastAsia="pl-PL"/>
                <w14:ligatures w14:val="none"/>
              </w:rPr>
              <w:t>SMS oraz zapasową bramkę SMS</w:t>
            </w:r>
            <w:bookmarkEnd w:id="12"/>
            <w:bookmarkEnd w:id="13"/>
            <w:r w:rsidRPr="009E6689">
              <w:rPr>
                <w:rFonts w:eastAsia="Times New Roman" w:cstheme="minorHAnsi"/>
                <w:kern w:val="0"/>
                <w:lang w:eastAsia="pl-PL"/>
                <w14:ligatures w14:val="none"/>
              </w:rPr>
              <w:t>.</w:t>
            </w:r>
          </w:p>
          <w:p w14:paraId="7E2E935D"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funkcję personalizacji strony gościnnej.</w:t>
            </w:r>
          </w:p>
          <w:p w14:paraId="5BD844B4"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musi się automatycznie dostosować formatem do podłączonego urządzenia końcowego min: komputer, tablet, telefon.</w:t>
            </w:r>
          </w:p>
          <w:p w14:paraId="12D09937"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musi umożliwiać rejestracje gości potwierdzanych przez konta typu sponsor.</w:t>
            </w:r>
          </w:p>
          <w:p w14:paraId="67929511"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musi mieć możliwość włączenia dwuskładnikowego uwierzytelniania konta (OTP) minimum za pomocą </w:t>
            </w:r>
            <w:proofErr w:type="spellStart"/>
            <w:r w:rsidRPr="009E6689">
              <w:rPr>
                <w:rFonts w:eastAsia="Times New Roman" w:cstheme="minorHAnsi"/>
                <w:kern w:val="0"/>
                <w:lang w:eastAsia="pl-PL"/>
                <w14:ligatures w14:val="none"/>
              </w:rPr>
              <w:t>tokenu</w:t>
            </w:r>
            <w:proofErr w:type="spellEnd"/>
            <w:r w:rsidRPr="009E6689">
              <w:rPr>
                <w:rFonts w:eastAsia="Times New Roman" w:cstheme="minorHAnsi"/>
                <w:kern w:val="0"/>
                <w:lang w:eastAsia="pl-PL"/>
                <w14:ligatures w14:val="none"/>
              </w:rPr>
              <w:t xml:space="preserve"> wygenerowanego na Google </w:t>
            </w:r>
            <w:proofErr w:type="spellStart"/>
            <w:r w:rsidRPr="009E6689">
              <w:rPr>
                <w:rFonts w:eastAsia="Times New Roman" w:cstheme="minorHAnsi"/>
                <w:kern w:val="0"/>
                <w:lang w:eastAsia="pl-PL"/>
                <w14:ligatures w14:val="none"/>
              </w:rPr>
              <w:t>Authenticatorze</w:t>
            </w:r>
            <w:proofErr w:type="spellEnd"/>
            <w:r w:rsidRPr="009E6689">
              <w:rPr>
                <w:rFonts w:eastAsia="Times New Roman" w:cstheme="minorHAnsi"/>
                <w:kern w:val="0"/>
                <w:lang w:eastAsia="pl-PL"/>
                <w14:ligatures w14:val="none"/>
              </w:rPr>
              <w:t xml:space="preserve"> lub wysłanego przez bramkę SMS oraz zapasową bramkę SMS.</w:t>
            </w:r>
          </w:p>
          <w:p w14:paraId="7D6D8EF4"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lastRenderedPageBreak/>
              <w:t>Captive</w:t>
            </w:r>
            <w:proofErr w:type="spellEnd"/>
            <w:r w:rsidRPr="009E6689">
              <w:rPr>
                <w:rFonts w:eastAsia="Times New Roman" w:cstheme="minorHAnsi"/>
                <w:kern w:val="0"/>
                <w:lang w:eastAsia="pl-PL"/>
                <w14:ligatures w14:val="none"/>
              </w:rPr>
              <w:t xml:space="preserve"> Portal musi umożliwiać logowanie za pomocą kont lokalnych oraz Microsoft Active Directory.</w:t>
            </w:r>
          </w:p>
          <w:p w14:paraId="6F12286A"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musi posiadać możliwość zmiany hasła kont lokalnych oraz Microsoft Active Directory.</w:t>
            </w:r>
          </w:p>
          <w:p w14:paraId="26A55B6D"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musi umożliwiać logowanie typu </w:t>
            </w:r>
            <w:proofErr w:type="spellStart"/>
            <w:r w:rsidRPr="009E6689">
              <w:rPr>
                <w:rFonts w:eastAsia="Times New Roman" w:cstheme="minorHAnsi"/>
                <w:kern w:val="0"/>
                <w:lang w:eastAsia="pl-PL"/>
                <w14:ligatures w14:val="none"/>
              </w:rPr>
              <w:t>HotSpot</w:t>
            </w:r>
            <w:proofErr w:type="spellEnd"/>
            <w:r w:rsidRPr="009E6689">
              <w:rPr>
                <w:rFonts w:eastAsia="Times New Roman" w:cstheme="minorHAnsi"/>
                <w:kern w:val="0"/>
                <w:lang w:eastAsia="pl-PL"/>
                <w14:ligatures w14:val="none"/>
              </w:rPr>
              <w:t xml:space="preserve"> za pomocą kodu dostępu.</w:t>
            </w:r>
          </w:p>
          <w:p w14:paraId="30B1343F"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musi umożliwiać tworzenie dynamicznych pól formularza rejestracyjnego, np.: pole tekstowe, lista wyboru.</w:t>
            </w:r>
          </w:p>
          <w:p w14:paraId="192E31F3"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Interfejs graficzny </w:t>
            </w: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Portalu musi być dostępnym w różnych wersjach językowych (min. w języku angielskim, polskim, niemieckim, hiszpańskim, francuskim i ukraińskim).</w:t>
            </w:r>
          </w:p>
          <w:p w14:paraId="1C3F01AF"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musi posiadać możliwość pobrania konfiguracji dla OTP.</w:t>
            </w:r>
          </w:p>
          <w:p w14:paraId="38305836"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powinien wspierać automatyczne kasowanie wygasłych kont gościnnych: na żądanie, okresowo wg zadanej liczbie dni.</w:t>
            </w:r>
          </w:p>
          <w:p w14:paraId="31B4EDF4"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 powinien umożliwiać konfiguracje maksymalnej ilości nieudanych logowań.</w:t>
            </w:r>
          </w:p>
          <w:p w14:paraId="0519776C"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umożliwiać budowanie powiązań urządzeń sieciowych minimum za pomocą protokołów </w:t>
            </w:r>
            <w:bookmarkStart w:id="14" w:name="OLE_LINK17"/>
            <w:bookmarkStart w:id="15" w:name="OLE_LINK18"/>
            <w:r w:rsidRPr="009E6689">
              <w:rPr>
                <w:rFonts w:eastAsia="Times New Roman" w:cstheme="minorHAnsi"/>
                <w:kern w:val="0"/>
                <w:lang w:eastAsia="pl-PL"/>
                <w14:ligatures w14:val="none"/>
              </w:rPr>
              <w:t>LLDP</w:t>
            </w:r>
            <w:bookmarkEnd w:id="14"/>
            <w:bookmarkEnd w:id="15"/>
            <w:r w:rsidRPr="009E6689">
              <w:rPr>
                <w:rFonts w:eastAsia="Times New Roman" w:cstheme="minorHAnsi"/>
                <w:kern w:val="0"/>
                <w:lang w:eastAsia="pl-PL"/>
                <w14:ligatures w14:val="none"/>
              </w:rPr>
              <w:t>, CDP.</w:t>
            </w:r>
          </w:p>
          <w:p w14:paraId="3D070C2D"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powinien posiadać mechanizm integracji z systemami zewnętrznymi za pomocą protokołu, min. </w:t>
            </w:r>
            <w:proofErr w:type="spellStart"/>
            <w:r w:rsidRPr="009E6689">
              <w:rPr>
                <w:rFonts w:eastAsia="Times New Roman" w:cstheme="minorHAnsi"/>
                <w:kern w:val="0"/>
                <w:lang w:eastAsia="pl-PL"/>
                <w14:ligatures w14:val="none"/>
              </w:rPr>
              <w:t>Syslog</w:t>
            </w:r>
            <w:proofErr w:type="spellEnd"/>
            <w:r w:rsidRPr="009E6689">
              <w:rPr>
                <w:rFonts w:eastAsia="Times New Roman" w:cstheme="minorHAnsi"/>
                <w:kern w:val="0"/>
                <w:lang w:eastAsia="pl-PL"/>
                <w14:ligatures w14:val="none"/>
              </w:rPr>
              <w:t>, SNMP Trap, Rest API, w celu wykrywania anomalii, blokowania dostępu do sieci, rozłączania tożsamości/urządzenia końcowego.</w:t>
            </w:r>
          </w:p>
          <w:p w14:paraId="526AFF0D"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powinien posiadać mechanizm rozłączania dostępu do sieci z poziomu interfejsu aplikacji z możliwością określenia dodania tożsamości, urządzenia końcowego, mac adresu do kwarantanny.</w:t>
            </w:r>
          </w:p>
          <w:p w14:paraId="6DC7745B"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powinien posiadać mechanizm rozłączania sesji min SNMP, komend CLI, RADIUS </w:t>
            </w:r>
            <w:proofErr w:type="spellStart"/>
            <w:r w:rsidRPr="009E6689">
              <w:rPr>
                <w:rFonts w:eastAsia="Times New Roman" w:cstheme="minorHAnsi"/>
                <w:kern w:val="0"/>
                <w:lang w:eastAsia="pl-PL"/>
                <w14:ligatures w14:val="none"/>
              </w:rPr>
              <w:t>CoA</w:t>
            </w:r>
            <w:proofErr w:type="spellEnd"/>
            <w:r w:rsidRPr="009E6689">
              <w:rPr>
                <w:rFonts w:eastAsia="Times New Roman" w:cstheme="minorHAnsi"/>
                <w:kern w:val="0"/>
                <w:lang w:eastAsia="pl-PL"/>
                <w14:ligatures w14:val="none"/>
              </w:rPr>
              <w:t xml:space="preserve"> zgodnie z RFC 5176.</w:t>
            </w:r>
          </w:p>
          <w:p w14:paraId="17C7B0B6"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dedykowanego agenta min dla systemu Windows, Mac OS, Linux w celu profilowania urządzeń końcowych.</w:t>
            </w:r>
          </w:p>
          <w:p w14:paraId="62D2EE16"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obsługiwać różne metody profilowania do wykrywania typu urządzeniu, systemu operacyjnego, przez co najmniej DHCP </w:t>
            </w:r>
            <w:proofErr w:type="spellStart"/>
            <w:r w:rsidRPr="009E6689">
              <w:rPr>
                <w:rFonts w:eastAsia="Times New Roman" w:cstheme="minorHAnsi"/>
                <w:kern w:val="0"/>
                <w:lang w:eastAsia="pl-PL"/>
                <w14:ligatures w14:val="none"/>
              </w:rPr>
              <w:t>Fingerprinting</w:t>
            </w:r>
            <w:proofErr w:type="spellEnd"/>
            <w:r w:rsidRPr="009E6689">
              <w:rPr>
                <w:rFonts w:eastAsia="Times New Roman" w:cstheme="minorHAnsi"/>
                <w:kern w:val="0"/>
                <w:lang w:eastAsia="pl-PL"/>
                <w14:ligatures w14:val="none"/>
              </w:rPr>
              <w:t xml:space="preserve">, DHCP SPAN, SNMP, </w:t>
            </w:r>
            <w:proofErr w:type="spellStart"/>
            <w:r w:rsidRPr="009E6689">
              <w:rPr>
                <w:rFonts w:eastAsia="Times New Roman" w:cstheme="minorHAnsi"/>
                <w:kern w:val="0"/>
                <w:lang w:eastAsia="pl-PL"/>
                <w14:ligatures w14:val="none"/>
              </w:rPr>
              <w:t>Vendor</w:t>
            </w:r>
            <w:proofErr w:type="spellEnd"/>
            <w:r w:rsidRPr="009E6689">
              <w:rPr>
                <w:rFonts w:eastAsia="Times New Roman" w:cstheme="minorHAnsi"/>
                <w:kern w:val="0"/>
                <w:lang w:eastAsia="pl-PL"/>
                <w14:ligatures w14:val="none"/>
              </w:rPr>
              <w:t xml:space="preserve"> OUI, TCP, Active Directory, CDP/LLDP, HTTP/S, DNS, Radius, WMI, MDM, </w:t>
            </w:r>
            <w:proofErr w:type="spellStart"/>
            <w:r w:rsidRPr="009E6689">
              <w:rPr>
                <w:rFonts w:eastAsia="Times New Roman" w:cstheme="minorHAnsi"/>
                <w:kern w:val="0"/>
                <w:lang w:eastAsia="pl-PL"/>
                <w14:ligatures w14:val="none"/>
              </w:rPr>
              <w:t>WinRM</w:t>
            </w:r>
            <w:proofErr w:type="spellEnd"/>
            <w:r w:rsidRPr="009E6689">
              <w:rPr>
                <w:rFonts w:eastAsia="Times New Roman" w:cstheme="minorHAnsi"/>
                <w:kern w:val="0"/>
                <w:lang w:eastAsia="pl-PL"/>
                <w14:ligatures w14:val="none"/>
              </w:rPr>
              <w:t>, ONVIF.</w:t>
            </w:r>
          </w:p>
          <w:p w14:paraId="5104B621"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umożliwiać integracje z zewnętrznymi rozwiązaniami typu MDM (min. </w:t>
            </w:r>
            <w:proofErr w:type="spellStart"/>
            <w:r w:rsidRPr="009E6689">
              <w:rPr>
                <w:rFonts w:eastAsia="Times New Roman" w:cstheme="minorHAnsi"/>
                <w:kern w:val="0"/>
                <w:lang w:eastAsia="pl-PL"/>
                <w14:ligatures w14:val="none"/>
              </w:rPr>
              <w:t>AirWatch</w:t>
            </w:r>
            <w:proofErr w:type="spellEnd"/>
            <w:r w:rsidRPr="009E6689">
              <w:rPr>
                <w:rFonts w:eastAsia="Times New Roman" w:cstheme="minorHAnsi"/>
                <w:kern w:val="0"/>
                <w:lang w:eastAsia="pl-PL"/>
                <w14:ligatures w14:val="none"/>
              </w:rPr>
              <w:t xml:space="preserve">, IBM </w:t>
            </w:r>
            <w:proofErr w:type="spellStart"/>
            <w:r w:rsidRPr="009E6689">
              <w:rPr>
                <w:rFonts w:eastAsia="Times New Roman" w:cstheme="minorHAnsi"/>
                <w:kern w:val="0"/>
                <w:lang w:eastAsia="pl-PL"/>
                <w14:ligatures w14:val="none"/>
              </w:rPr>
              <w:t>MaaS</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MobileIron</w:t>
            </w:r>
            <w:proofErr w:type="spellEnd"/>
            <w:r w:rsidRPr="009E6689">
              <w:rPr>
                <w:rFonts w:eastAsia="Times New Roman" w:cstheme="minorHAnsi"/>
                <w:kern w:val="0"/>
                <w:lang w:eastAsia="pl-PL"/>
                <w14:ligatures w14:val="none"/>
              </w:rPr>
              <w:t xml:space="preserve">, Microsoft Intune, Google </w:t>
            </w:r>
            <w:proofErr w:type="spellStart"/>
            <w:r w:rsidRPr="009E6689">
              <w:rPr>
                <w:rFonts w:eastAsia="Times New Roman" w:cstheme="minorHAnsi"/>
                <w:kern w:val="0"/>
                <w:lang w:eastAsia="pl-PL"/>
                <w14:ligatures w14:val="none"/>
              </w:rPr>
              <w:t>Workspace</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Famoc</w:t>
            </w:r>
            <w:proofErr w:type="spellEnd"/>
            <w:r w:rsidRPr="009E6689">
              <w:rPr>
                <w:rFonts w:eastAsia="Times New Roman" w:cstheme="minorHAnsi"/>
                <w:kern w:val="0"/>
                <w:lang w:eastAsia="pl-PL"/>
                <w14:ligatures w14:val="none"/>
              </w:rPr>
              <w:t>).</w:t>
            </w:r>
          </w:p>
          <w:p w14:paraId="3CCBFEA8"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funkcjonalność dwuskładnikowego uwierzytelniania konta (OTP) realizowaną poprzez tworzenie </w:t>
            </w:r>
            <w:proofErr w:type="spellStart"/>
            <w:r w:rsidRPr="009E6689">
              <w:rPr>
                <w:rFonts w:eastAsia="Times New Roman" w:cstheme="minorHAnsi"/>
                <w:kern w:val="0"/>
                <w:lang w:eastAsia="pl-PL"/>
                <w14:ligatures w14:val="none"/>
              </w:rPr>
              <w:t>tokenu</w:t>
            </w:r>
            <w:proofErr w:type="spellEnd"/>
            <w:r w:rsidRPr="009E6689">
              <w:rPr>
                <w:rFonts w:eastAsia="Times New Roman" w:cstheme="minorHAnsi"/>
                <w:kern w:val="0"/>
                <w:lang w:eastAsia="pl-PL"/>
                <w14:ligatures w14:val="none"/>
              </w:rPr>
              <w:t xml:space="preserve"> w Google </w:t>
            </w:r>
            <w:proofErr w:type="spellStart"/>
            <w:r w:rsidRPr="009E6689">
              <w:rPr>
                <w:rFonts w:eastAsia="Times New Roman" w:cstheme="minorHAnsi"/>
                <w:kern w:val="0"/>
                <w:lang w:eastAsia="pl-PL"/>
                <w14:ligatures w14:val="none"/>
              </w:rPr>
              <w:t>Authenticator</w:t>
            </w:r>
            <w:proofErr w:type="spellEnd"/>
            <w:r w:rsidRPr="009E6689">
              <w:rPr>
                <w:rFonts w:eastAsia="Times New Roman" w:cstheme="minorHAnsi"/>
                <w:kern w:val="0"/>
                <w:lang w:eastAsia="pl-PL"/>
                <w14:ligatures w14:val="none"/>
              </w:rPr>
              <w:t xml:space="preserve"> i SMS, </w:t>
            </w:r>
            <w:proofErr w:type="spellStart"/>
            <w:r w:rsidRPr="009E6689">
              <w:rPr>
                <w:rFonts w:eastAsia="Times New Roman" w:cstheme="minorHAnsi"/>
                <w:kern w:val="0"/>
                <w:lang w:eastAsia="pl-PL"/>
                <w14:ligatures w14:val="none"/>
              </w:rPr>
              <w:t>minumum</w:t>
            </w:r>
            <w:proofErr w:type="spellEnd"/>
            <w:r w:rsidRPr="009E6689">
              <w:rPr>
                <w:rFonts w:eastAsia="Times New Roman" w:cstheme="minorHAnsi"/>
                <w:kern w:val="0"/>
                <w:lang w:eastAsia="pl-PL"/>
                <w14:ligatures w14:val="none"/>
              </w:rPr>
              <w:t xml:space="preserve"> na systemach: </w:t>
            </w:r>
            <w:proofErr w:type="spellStart"/>
            <w:r w:rsidRPr="009E6689">
              <w:rPr>
                <w:rFonts w:eastAsia="Times New Roman" w:cstheme="minorHAnsi"/>
                <w:kern w:val="0"/>
                <w:lang w:eastAsia="pl-PL"/>
                <w14:ligatures w14:val="none"/>
              </w:rPr>
              <w:t>FortiGate</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Pulse</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Secure</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OpenVPN</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Palo</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Alto</w:t>
            </w:r>
            <w:proofErr w:type="spellEnd"/>
            <w:r w:rsidRPr="009E6689">
              <w:rPr>
                <w:rFonts w:eastAsia="Times New Roman" w:cstheme="minorHAnsi"/>
                <w:kern w:val="0"/>
                <w:lang w:eastAsia="pl-PL"/>
                <w14:ligatures w14:val="none"/>
              </w:rPr>
              <w:t>, Cisco ASA.</w:t>
            </w:r>
          </w:p>
          <w:p w14:paraId="78F557BB"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umożliwiać współpracę z agentem instalowanym na systemie końcowym, który zapewni sprawdzenie systemu </w:t>
            </w:r>
            <w:r w:rsidRPr="009E6689">
              <w:rPr>
                <w:rFonts w:eastAsia="Times New Roman" w:cstheme="minorHAnsi"/>
                <w:kern w:val="0"/>
                <w:lang w:eastAsia="pl-PL"/>
                <w14:ligatures w14:val="none"/>
              </w:rPr>
              <w:lastRenderedPageBreak/>
              <w:t>końcowego pod kątem zgodności z polityką bezpieczeństwa co najmniej:</w:t>
            </w:r>
          </w:p>
          <w:p w14:paraId="7733A5EE"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system jest aktualny z możliwością automatycznego naprawienia niezgodności</w:t>
            </w:r>
          </w:p>
          <w:p w14:paraId="13718530"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włączony jest firewall</w:t>
            </w:r>
          </w:p>
          <w:p w14:paraId="050F414E"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jest uruchomiony system antywirusowy i aktualna baza sygnatur</w:t>
            </w:r>
          </w:p>
          <w:p w14:paraId="35491006"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jest włączone szyfrowanie dysku systemowego</w:t>
            </w:r>
          </w:p>
          <w:p w14:paraId="4EF882FB"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urządzenie końcowe jest podłączone do domeny Microsoft Active Directory</w:t>
            </w:r>
          </w:p>
          <w:p w14:paraId="2EC5B7FE"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na dysku znajdują się pliki lub katalogi wskazane przez administratora</w:t>
            </w:r>
          </w:p>
          <w:p w14:paraId="723058D2"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w systemie są uruchomione procesy wskazane przez administratora</w:t>
            </w:r>
          </w:p>
          <w:p w14:paraId="43CC706B"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w systemie są uruchomione usługi wskazane przez administratora z możliwością automatycznego naprawienia niezgodności</w:t>
            </w:r>
          </w:p>
          <w:p w14:paraId="150183BA" w14:textId="77777777" w:rsidR="005C1F39" w:rsidRPr="009E6689" w:rsidRDefault="005C1F39" w:rsidP="00FD5A20">
            <w:pPr>
              <w:numPr>
                <w:ilvl w:val="1"/>
                <w:numId w:val="3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Czy w systemie są wpisy w rejestrze wskazane przez administratora wg klucza, a także pod kątem:</w:t>
            </w:r>
          </w:p>
          <w:p w14:paraId="76273BA7" w14:textId="77777777" w:rsidR="005C1F39" w:rsidRPr="009E6689" w:rsidRDefault="005C1F39" w:rsidP="00FD5A20">
            <w:pPr>
              <w:numPr>
                <w:ilvl w:val="2"/>
                <w:numId w:val="4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Wartości klucza rejestru</w:t>
            </w:r>
          </w:p>
          <w:p w14:paraId="5A2861A3" w14:textId="77777777" w:rsidR="005C1F39" w:rsidRPr="009E6689" w:rsidRDefault="005C1F39" w:rsidP="00FD5A20">
            <w:pPr>
              <w:numPr>
                <w:ilvl w:val="2"/>
                <w:numId w:val="4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Typu wartości: </w:t>
            </w:r>
            <w:proofErr w:type="spellStart"/>
            <w:r w:rsidRPr="009E6689">
              <w:rPr>
                <w:rFonts w:eastAsia="Times New Roman" w:cstheme="minorHAnsi"/>
                <w:kern w:val="0"/>
                <w:lang w:eastAsia="pl-PL"/>
                <w14:ligatures w14:val="none"/>
              </w:rPr>
              <w:t>Number</w:t>
            </w:r>
            <w:proofErr w:type="spellEnd"/>
            <w:r w:rsidRPr="009E6689">
              <w:rPr>
                <w:rFonts w:eastAsia="Times New Roman" w:cstheme="minorHAnsi"/>
                <w:kern w:val="0"/>
                <w:lang w:eastAsia="pl-PL"/>
                <w14:ligatures w14:val="none"/>
              </w:rPr>
              <w:t>, String, Version</w:t>
            </w:r>
          </w:p>
          <w:p w14:paraId="5A36A0AD"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możliwość wysyłania komunikatów do użytkowników min za pomocą agenta i </w:t>
            </w: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w:t>
            </w:r>
          </w:p>
          <w:p w14:paraId="7CBEED5A"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współpracować z serwerem </w:t>
            </w:r>
            <w:proofErr w:type="spellStart"/>
            <w:r w:rsidRPr="009E6689">
              <w:rPr>
                <w:rFonts w:eastAsia="Times New Roman" w:cstheme="minorHAnsi"/>
                <w:kern w:val="0"/>
                <w:lang w:eastAsia="pl-PL"/>
                <w14:ligatures w14:val="none"/>
              </w:rPr>
              <w:t>tokenów</w:t>
            </w:r>
            <w:proofErr w:type="spellEnd"/>
            <w:r w:rsidRPr="009E6689">
              <w:rPr>
                <w:rFonts w:eastAsia="Times New Roman" w:cstheme="minorHAnsi"/>
                <w:kern w:val="0"/>
                <w:lang w:eastAsia="pl-PL"/>
                <w14:ligatures w14:val="none"/>
              </w:rPr>
              <w:t>.</w:t>
            </w:r>
          </w:p>
          <w:p w14:paraId="43A49419"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mechanizm </w:t>
            </w:r>
            <w:proofErr w:type="spellStart"/>
            <w:r w:rsidRPr="009E6689">
              <w:rPr>
                <w:rFonts w:eastAsia="Times New Roman" w:cstheme="minorHAnsi"/>
                <w:kern w:val="0"/>
                <w:lang w:eastAsia="pl-PL"/>
                <w14:ligatures w14:val="none"/>
              </w:rPr>
              <w:t>autokonfiguracji</w:t>
            </w:r>
            <w:proofErr w:type="spellEnd"/>
            <w:r w:rsidRPr="009E6689">
              <w:rPr>
                <w:rFonts w:eastAsia="Times New Roman" w:cstheme="minorHAnsi"/>
                <w:kern w:val="0"/>
                <w:lang w:eastAsia="pl-PL"/>
                <w14:ligatures w14:val="none"/>
              </w:rPr>
              <w:t xml:space="preserve"> sieci (</w:t>
            </w:r>
            <w:proofErr w:type="spellStart"/>
            <w:r w:rsidRPr="009E6689">
              <w:rPr>
                <w:rFonts w:eastAsia="Times New Roman" w:cstheme="minorHAnsi"/>
                <w:kern w:val="0"/>
                <w:lang w:eastAsia="pl-PL"/>
                <w14:ligatures w14:val="none"/>
              </w:rPr>
              <w:t>autokonfiguratory</w:t>
            </w:r>
            <w:proofErr w:type="spellEnd"/>
            <w:r w:rsidRPr="009E6689">
              <w:rPr>
                <w:rFonts w:eastAsia="Times New Roman" w:cstheme="minorHAnsi"/>
                <w:kern w:val="0"/>
                <w:lang w:eastAsia="pl-PL"/>
                <w14:ligatures w14:val="none"/>
              </w:rPr>
              <w:t xml:space="preserve"> sieci) urządzeń końcowych (sieci przewodowej i bezprzewodowej) bez potrzeby angażowania pracowników działo IT dla systemów co najmniej:</w:t>
            </w:r>
          </w:p>
          <w:p w14:paraId="1BD26D68" w14:textId="77777777" w:rsidR="005C1F39" w:rsidRPr="009E6689" w:rsidRDefault="005C1F39" w:rsidP="00FD5A20">
            <w:pPr>
              <w:numPr>
                <w:ilvl w:val="1"/>
                <w:numId w:val="4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Microsoft Windows</w:t>
            </w:r>
          </w:p>
          <w:p w14:paraId="72BBFEF4" w14:textId="77777777" w:rsidR="005C1F39" w:rsidRPr="009E6689" w:rsidRDefault="005C1F39" w:rsidP="00FD5A20">
            <w:pPr>
              <w:numPr>
                <w:ilvl w:val="1"/>
                <w:numId w:val="4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Mac OS</w:t>
            </w:r>
          </w:p>
          <w:p w14:paraId="3130BE1E" w14:textId="77777777" w:rsidR="005C1F39" w:rsidRPr="009E6689" w:rsidRDefault="005C1F39" w:rsidP="00FD5A20">
            <w:pPr>
              <w:numPr>
                <w:ilvl w:val="1"/>
                <w:numId w:val="4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iOS</w:t>
            </w:r>
          </w:p>
          <w:p w14:paraId="35FA58E5" w14:textId="77777777" w:rsidR="005C1F39" w:rsidRPr="009E6689" w:rsidRDefault="005C1F39" w:rsidP="00FD5A20">
            <w:pPr>
              <w:numPr>
                <w:ilvl w:val="1"/>
                <w:numId w:val="4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Android</w:t>
            </w:r>
          </w:p>
          <w:p w14:paraId="6031146B"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posiadać możliwość instalacji certyfikatu końcowego użytkownika poprzez mechanizm </w:t>
            </w:r>
            <w:proofErr w:type="spellStart"/>
            <w:r w:rsidRPr="009E6689">
              <w:rPr>
                <w:rFonts w:eastAsia="Times New Roman" w:cstheme="minorHAnsi"/>
                <w:kern w:val="0"/>
                <w:lang w:eastAsia="pl-PL"/>
                <w14:ligatures w14:val="none"/>
              </w:rPr>
              <w:t>autokonfiguracji</w:t>
            </w:r>
            <w:proofErr w:type="spellEnd"/>
            <w:r w:rsidRPr="009E6689">
              <w:rPr>
                <w:rFonts w:eastAsia="Times New Roman" w:cstheme="minorHAnsi"/>
                <w:kern w:val="0"/>
                <w:lang w:eastAsia="pl-PL"/>
                <w14:ligatures w14:val="none"/>
              </w:rPr>
              <w:t xml:space="preserve"> sieci (</w:t>
            </w:r>
            <w:proofErr w:type="spellStart"/>
            <w:r w:rsidRPr="009E6689">
              <w:rPr>
                <w:rFonts w:eastAsia="Times New Roman" w:cstheme="minorHAnsi"/>
                <w:kern w:val="0"/>
                <w:lang w:eastAsia="pl-PL"/>
                <w14:ligatures w14:val="none"/>
              </w:rPr>
              <w:t>autokonfiguratory</w:t>
            </w:r>
            <w:proofErr w:type="spellEnd"/>
            <w:r w:rsidRPr="009E6689">
              <w:rPr>
                <w:rFonts w:eastAsia="Times New Roman" w:cstheme="minorHAnsi"/>
                <w:kern w:val="0"/>
                <w:lang w:eastAsia="pl-PL"/>
                <w14:ligatures w14:val="none"/>
              </w:rPr>
              <w:t xml:space="preserve"> sieci).</w:t>
            </w:r>
          </w:p>
          <w:p w14:paraId="55E934CC" w14:textId="77777777" w:rsidR="005C1F39" w:rsidRPr="009E6689" w:rsidRDefault="005C1F39" w:rsidP="00FD5A20">
            <w:pPr>
              <w:numPr>
                <w:ilvl w:val="0"/>
                <w:numId w:val="30"/>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wspierać protokół IPv6 min dla konsoli SSH, komunikacji RADIUS, NTP, SNMP, komunikację z Microsoft Active Directory.</w:t>
            </w:r>
          </w:p>
          <w:p w14:paraId="76D684F1" w14:textId="2EFD70A7" w:rsidR="005C1F39" w:rsidRPr="009E6689" w:rsidRDefault="005C1F39" w:rsidP="00CA565B">
            <w:pPr>
              <w:spacing w:after="0" w:line="276" w:lineRule="auto"/>
              <w:jc w:val="both"/>
              <w:rPr>
                <w:rFonts w:eastAsia="Times New Roman" w:cstheme="minorHAnsi"/>
                <w:kern w:val="0"/>
                <w14:ligatures w14:val="none"/>
              </w:rPr>
            </w:pPr>
          </w:p>
        </w:tc>
      </w:tr>
      <w:tr w:rsidR="005C1F39" w:rsidRPr="009E6689" w14:paraId="4FB7F9F6"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36327DD0" w14:textId="43378E89" w:rsidR="005C1F39" w:rsidRPr="009E6689" w:rsidRDefault="005C1F39" w:rsidP="00D852AD">
            <w:pPr>
              <w:jc w:val="both"/>
              <w:rPr>
                <w:rFonts w:eastAsia="Calibri" w:cstheme="minorHAnsi"/>
                <w:b/>
                <w:kern w:val="0"/>
                <w14:ligatures w14:val="none"/>
              </w:rPr>
            </w:pPr>
            <w:bookmarkStart w:id="16" w:name="bookmark1"/>
            <w:r w:rsidRPr="009E6689">
              <w:rPr>
                <w:rFonts w:eastAsia="Calibri" w:cstheme="minorHAnsi"/>
                <w:b/>
                <w:kern w:val="0"/>
                <w14:ligatures w14:val="none"/>
              </w:rPr>
              <w:lastRenderedPageBreak/>
              <w:t>Mechanizmy uwierzytelniania</w:t>
            </w:r>
            <w:bookmarkEnd w:id="16"/>
          </w:p>
        </w:tc>
        <w:tc>
          <w:tcPr>
            <w:tcW w:w="3829" w:type="pct"/>
            <w:tcBorders>
              <w:top w:val="single" w:sz="4" w:space="0" w:color="000000"/>
              <w:left w:val="single" w:sz="4" w:space="0" w:color="000000"/>
              <w:bottom w:val="single" w:sz="4" w:space="0" w:color="000000"/>
              <w:right w:val="single" w:sz="4" w:space="0" w:color="000000"/>
            </w:tcBorders>
            <w:vAlign w:val="center"/>
          </w:tcPr>
          <w:p w14:paraId="24C6F0D0"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wspierać protokoły uwierzytelniania RADIUS oraz RADIUS Proxy dla zewnętrznego serwera RADIUS.</w:t>
            </w:r>
          </w:p>
          <w:p w14:paraId="7F1113FB"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obsługiwać uwierzytelnianie w oparciu o następujące protokoły:</w:t>
            </w:r>
          </w:p>
          <w:p w14:paraId="4D387BC5" w14:textId="77777777" w:rsidR="005C1F39" w:rsidRPr="009E6689" w:rsidRDefault="005C1F39" w:rsidP="00FD5A20">
            <w:pPr>
              <w:numPr>
                <w:ilvl w:val="1"/>
                <w:numId w:val="4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MAC,</w:t>
            </w:r>
          </w:p>
          <w:p w14:paraId="0AF10A83" w14:textId="77777777" w:rsidR="005C1F39" w:rsidRPr="009E6689" w:rsidRDefault="005C1F39" w:rsidP="00FD5A20">
            <w:pPr>
              <w:numPr>
                <w:ilvl w:val="1"/>
                <w:numId w:val="4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PAP/ASCII,</w:t>
            </w:r>
          </w:p>
          <w:p w14:paraId="5C2D042D" w14:textId="77777777" w:rsidR="005C1F39" w:rsidRPr="009E6689" w:rsidRDefault="005C1F39" w:rsidP="00FD5A20">
            <w:pPr>
              <w:numPr>
                <w:ilvl w:val="1"/>
                <w:numId w:val="4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lastRenderedPageBreak/>
              <w:t>CHAP,</w:t>
            </w:r>
          </w:p>
          <w:p w14:paraId="46062237" w14:textId="77777777" w:rsidR="005C1F39" w:rsidRPr="009E6689" w:rsidRDefault="005C1F39" w:rsidP="00FD5A20">
            <w:pPr>
              <w:numPr>
                <w:ilvl w:val="1"/>
                <w:numId w:val="4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SNMP,</w:t>
            </w:r>
          </w:p>
          <w:p w14:paraId="745B7916" w14:textId="77777777" w:rsidR="005C1F39" w:rsidRPr="009E6689" w:rsidRDefault="005C1F39" w:rsidP="00FD5A20">
            <w:pPr>
              <w:numPr>
                <w:ilvl w:val="1"/>
                <w:numId w:val="4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802.1X. </w:t>
            </w:r>
          </w:p>
          <w:p w14:paraId="74412A6A" w14:textId="77777777" w:rsidR="005C1F39" w:rsidRPr="002641D4" w:rsidRDefault="005C1F39" w:rsidP="00FD5A20">
            <w:pPr>
              <w:numPr>
                <w:ilvl w:val="0"/>
                <w:numId w:val="31"/>
              </w:numPr>
              <w:spacing w:after="200" w:line="276" w:lineRule="auto"/>
              <w:contextualSpacing/>
              <w:jc w:val="both"/>
              <w:rPr>
                <w:rFonts w:eastAsia="Times New Roman" w:cstheme="minorHAnsi"/>
                <w:kern w:val="0"/>
                <w:lang w:val="en-US" w:eastAsia="pl-PL"/>
                <w14:ligatures w14:val="none"/>
              </w:rPr>
            </w:pPr>
            <w:r w:rsidRPr="009E6689">
              <w:rPr>
                <w:rFonts w:eastAsia="Times New Roman" w:cstheme="minorHAnsi"/>
                <w:kern w:val="0"/>
                <w:lang w:eastAsia="pl-PL"/>
                <w14:ligatures w14:val="none"/>
              </w:rPr>
              <w:t>wraz z możliwością wyboru szczegółowego sposobu uwierzytelniania np. </w:t>
            </w:r>
            <w:r w:rsidRPr="002641D4">
              <w:rPr>
                <w:rFonts w:eastAsia="Times New Roman" w:cstheme="minorHAnsi"/>
                <w:kern w:val="0"/>
                <w:lang w:val="en-US" w:eastAsia="pl-PL"/>
                <w14:ligatures w14:val="none"/>
              </w:rPr>
              <w:t xml:space="preserve">IEEE 802.1x (PEAP), IEEE 802.1x (EAP-TLS), IEEE 802.1x (EAP-TTLS), MAC (PAP), MAC (CHAP), MAC (MD5), TEAP, </w:t>
            </w:r>
            <w:proofErr w:type="spellStart"/>
            <w:r w:rsidRPr="002641D4">
              <w:rPr>
                <w:rFonts w:eastAsia="Times New Roman" w:cstheme="minorHAnsi"/>
                <w:kern w:val="0"/>
                <w:lang w:val="en-US" w:eastAsia="pl-PL"/>
                <w14:ligatures w14:val="none"/>
              </w:rPr>
              <w:t>itp</w:t>
            </w:r>
            <w:proofErr w:type="spellEnd"/>
            <w:r w:rsidRPr="002641D4">
              <w:rPr>
                <w:rFonts w:eastAsia="Times New Roman" w:cstheme="minorHAnsi"/>
                <w:kern w:val="0"/>
                <w:lang w:val="en-US" w:eastAsia="pl-PL"/>
                <w14:ligatures w14:val="none"/>
              </w:rPr>
              <w:t>.</w:t>
            </w:r>
          </w:p>
          <w:p w14:paraId="0305143B"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uwierzytelnianie 802.1X urządzeń końcowych i tożsamości.</w:t>
            </w:r>
          </w:p>
          <w:p w14:paraId="74E5C850"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uwierzytelnianie SNMP Trap urządzeń końcowych.</w:t>
            </w:r>
          </w:p>
          <w:p w14:paraId="2E429DB3" w14:textId="77777777" w:rsidR="005C1F39" w:rsidRPr="002641D4" w:rsidRDefault="005C1F39" w:rsidP="00FD5A20">
            <w:pPr>
              <w:numPr>
                <w:ilvl w:val="0"/>
                <w:numId w:val="31"/>
              </w:numPr>
              <w:spacing w:after="200" w:line="276" w:lineRule="auto"/>
              <w:contextualSpacing/>
              <w:jc w:val="both"/>
              <w:rPr>
                <w:rFonts w:eastAsia="Times New Roman" w:cstheme="minorHAnsi"/>
                <w:kern w:val="0"/>
                <w:lang w:val="en-US" w:eastAsia="pl-PL"/>
                <w14:ligatures w14:val="none"/>
              </w:rPr>
            </w:pPr>
            <w:r w:rsidRPr="009E6689">
              <w:rPr>
                <w:rFonts w:eastAsia="Times New Roman" w:cstheme="minorHAnsi"/>
                <w:kern w:val="0"/>
                <w:lang w:eastAsia="pl-PL"/>
                <w14:ligatures w14:val="none"/>
              </w:rPr>
              <w:t xml:space="preserve">System musi wspierać implementację protokołu 802.1X z różnymi suplikantami (min. </w:t>
            </w:r>
            <w:r w:rsidRPr="002641D4">
              <w:rPr>
                <w:rFonts w:eastAsia="Times New Roman" w:cstheme="minorHAnsi"/>
                <w:kern w:val="0"/>
                <w:lang w:val="en-US" w:eastAsia="pl-PL"/>
                <w14:ligatures w14:val="none"/>
              </w:rPr>
              <w:t xml:space="preserve">Windows XP, Windows Vista, Windows 7, Windows 8 </w:t>
            </w:r>
            <w:proofErr w:type="spellStart"/>
            <w:r w:rsidRPr="002641D4">
              <w:rPr>
                <w:rFonts w:eastAsia="Times New Roman" w:cstheme="minorHAnsi"/>
                <w:kern w:val="0"/>
                <w:lang w:val="en-US" w:eastAsia="pl-PL"/>
                <w14:ligatures w14:val="none"/>
              </w:rPr>
              <w:t>i</w:t>
            </w:r>
            <w:proofErr w:type="spellEnd"/>
            <w:r w:rsidRPr="002641D4">
              <w:rPr>
                <w:rFonts w:eastAsia="Times New Roman" w:cstheme="minorHAnsi"/>
                <w:kern w:val="0"/>
                <w:lang w:val="en-US" w:eastAsia="pl-PL"/>
                <w14:ligatures w14:val="none"/>
              </w:rPr>
              <w:t xml:space="preserve"> 8.1, Windows 10, Windows 11, Apple Mac OS X Supplicant, Apple iOS Supplicant, Google Android Supplicant, Ubuntu Supplicant).</w:t>
            </w:r>
          </w:p>
          <w:p w14:paraId="4CA8B784"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tworzenie polityk uwierzytelniania opartych o złożone reguły:</w:t>
            </w:r>
          </w:p>
          <w:p w14:paraId="7F951479"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Tożsamość/Urządzenie końcowe,</w:t>
            </w:r>
          </w:p>
          <w:p w14:paraId="153F57C7"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Grupa tożsamości/urządzeń końcowych,</w:t>
            </w:r>
          </w:p>
          <w:p w14:paraId="3A171D79"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bookmarkStart w:id="17" w:name="OLE_LINK15"/>
            <w:bookmarkStart w:id="18" w:name="OLE_LINK16"/>
            <w:r w:rsidRPr="009E6689">
              <w:rPr>
                <w:rFonts w:eastAsia="Times New Roman" w:cstheme="minorHAnsi"/>
                <w:kern w:val="0"/>
                <w:lang w:eastAsia="pl-PL"/>
                <w14:ligatures w14:val="none"/>
              </w:rPr>
              <w:t>Parametry urządzeń końcowych, min: system operacyjny, wersja</w:t>
            </w:r>
            <w:bookmarkEnd w:id="17"/>
            <w:bookmarkEnd w:id="18"/>
            <w:r w:rsidRPr="009E6689">
              <w:rPr>
                <w:rFonts w:eastAsia="Times New Roman" w:cstheme="minorHAnsi"/>
                <w:kern w:val="0"/>
                <w:lang w:eastAsia="pl-PL"/>
                <w14:ligatures w14:val="none"/>
              </w:rPr>
              <w:t>,</w:t>
            </w:r>
          </w:p>
          <w:p w14:paraId="23D27CEE"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Atrybuty Active Directory,</w:t>
            </w:r>
          </w:p>
          <w:p w14:paraId="5D0F855C"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bookmarkStart w:id="19" w:name="OLE_LINK19"/>
            <w:bookmarkStart w:id="20" w:name="OLE_LINK20"/>
            <w:r w:rsidRPr="009E6689">
              <w:rPr>
                <w:rFonts w:eastAsia="Times New Roman" w:cstheme="minorHAnsi"/>
                <w:kern w:val="0"/>
                <w:lang w:eastAsia="pl-PL"/>
                <w14:ligatures w14:val="none"/>
              </w:rPr>
              <w:t xml:space="preserve">Jednostka organizacyjna </w:t>
            </w:r>
            <w:bookmarkEnd w:id="19"/>
            <w:bookmarkEnd w:id="20"/>
            <w:r w:rsidRPr="009E6689">
              <w:rPr>
                <w:rFonts w:eastAsia="Times New Roman" w:cstheme="minorHAnsi"/>
                <w:kern w:val="0"/>
                <w:lang w:eastAsia="pl-PL"/>
                <w14:ligatures w14:val="none"/>
              </w:rPr>
              <w:t>tożsamości/urządzeń końcowych,</w:t>
            </w:r>
          </w:p>
          <w:p w14:paraId="377BFE87"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Urządzenia sieciowe sieci przewodowej, bezprzewodowej,</w:t>
            </w:r>
          </w:p>
          <w:p w14:paraId="2AE04E4C"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Grupy urządzeń sieciowych,</w:t>
            </w:r>
          </w:p>
          <w:p w14:paraId="7A28777F"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Porty urządzeń sieciowych,</w:t>
            </w:r>
          </w:p>
          <w:p w14:paraId="7D7D44AF"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Grupy portów urządzeń sieciowych,</w:t>
            </w:r>
          </w:p>
          <w:p w14:paraId="49C0F006"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Jednostka organizacyjna portów,</w:t>
            </w:r>
          </w:p>
          <w:p w14:paraId="09C4F92A"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Punkty dostępowe (AP) i/lub nazwa sieci bezprzewodowej (SSID),</w:t>
            </w:r>
          </w:p>
          <w:p w14:paraId="649771B5"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Data, czas ważności polityki,</w:t>
            </w:r>
          </w:p>
          <w:p w14:paraId="20F22876"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Wewnętrzny </w:t>
            </w: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w:t>
            </w:r>
          </w:p>
          <w:p w14:paraId="05070C70" w14:textId="77777777" w:rsidR="005C1F39" w:rsidRPr="009E6689" w:rsidRDefault="005C1F39" w:rsidP="00FD5A20">
            <w:pPr>
              <w:numPr>
                <w:ilvl w:val="1"/>
                <w:numId w:val="4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Metoda autoryzacji.</w:t>
            </w:r>
          </w:p>
          <w:p w14:paraId="7A74E8CB"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umożliwiać przypisywanie sieci VLAN i/lub atrybutów RADIUS zwrotnych VSA podczas etapu autoryzacji, np.: ACL, </w:t>
            </w:r>
            <w:proofErr w:type="spellStart"/>
            <w:r w:rsidRPr="009E6689">
              <w:rPr>
                <w:rFonts w:eastAsia="Times New Roman" w:cstheme="minorHAnsi"/>
                <w:kern w:val="0"/>
                <w:lang w:eastAsia="pl-PL"/>
                <w14:ligatures w14:val="none"/>
              </w:rPr>
              <w:t>Quality</w:t>
            </w:r>
            <w:proofErr w:type="spellEnd"/>
            <w:r w:rsidRPr="009E6689">
              <w:rPr>
                <w:rFonts w:eastAsia="Times New Roman" w:cstheme="minorHAnsi"/>
                <w:kern w:val="0"/>
                <w:lang w:eastAsia="pl-PL"/>
                <w14:ligatures w14:val="none"/>
              </w:rPr>
              <w:t xml:space="preserve"> of Service, co najmniej następujących producentów: Cisco Networks, Aruba Networks, Extreme Networks, Hewlett Packard Enterprise, </w:t>
            </w:r>
            <w:proofErr w:type="spellStart"/>
            <w:r w:rsidRPr="009E6689">
              <w:rPr>
                <w:rFonts w:eastAsia="Times New Roman" w:cstheme="minorHAnsi"/>
                <w:kern w:val="0"/>
                <w:lang w:eastAsia="pl-PL"/>
                <w14:ligatures w14:val="none"/>
              </w:rPr>
              <w:t>Juniper</w:t>
            </w:r>
            <w:proofErr w:type="spellEnd"/>
            <w:r w:rsidRPr="009E6689">
              <w:rPr>
                <w:rFonts w:eastAsia="Times New Roman" w:cstheme="minorHAnsi"/>
                <w:kern w:val="0"/>
                <w:lang w:eastAsia="pl-PL"/>
                <w14:ligatures w14:val="none"/>
              </w:rPr>
              <w:t xml:space="preserve"> Networks, </w:t>
            </w:r>
            <w:proofErr w:type="spellStart"/>
            <w:r w:rsidRPr="009E6689">
              <w:rPr>
                <w:rFonts w:eastAsia="Times New Roman" w:cstheme="minorHAnsi"/>
                <w:kern w:val="0"/>
                <w:lang w:eastAsia="pl-PL"/>
                <w14:ligatures w14:val="none"/>
              </w:rPr>
              <w:t>Ruckus</w:t>
            </w:r>
            <w:proofErr w:type="spellEnd"/>
            <w:r w:rsidRPr="009E6689">
              <w:rPr>
                <w:rFonts w:eastAsia="Times New Roman" w:cstheme="minorHAnsi"/>
                <w:kern w:val="0"/>
                <w:lang w:eastAsia="pl-PL"/>
                <w14:ligatures w14:val="none"/>
              </w:rPr>
              <w:t xml:space="preserve"> Networks, </w:t>
            </w:r>
            <w:proofErr w:type="spellStart"/>
            <w:r w:rsidRPr="009E6689">
              <w:rPr>
                <w:rFonts w:eastAsia="Times New Roman" w:cstheme="minorHAnsi"/>
                <w:kern w:val="0"/>
                <w:lang w:eastAsia="pl-PL"/>
                <w14:ligatures w14:val="none"/>
              </w:rPr>
              <w:t>MicroTik</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Ubiquiti</w:t>
            </w:r>
            <w:proofErr w:type="spellEnd"/>
            <w:r w:rsidRPr="009E6689">
              <w:rPr>
                <w:rFonts w:eastAsia="Times New Roman" w:cstheme="minorHAnsi"/>
                <w:kern w:val="0"/>
                <w:lang w:eastAsia="pl-PL"/>
                <w14:ligatures w14:val="none"/>
              </w:rPr>
              <w:t xml:space="preserve"> Networks.</w:t>
            </w:r>
          </w:p>
          <w:p w14:paraId="7213B837"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wspierać funkcjonalność </w:t>
            </w:r>
            <w:r w:rsidRPr="009E6689">
              <w:rPr>
                <w:rFonts w:eastAsia="Times New Roman" w:cstheme="minorHAnsi"/>
                <w:i/>
                <w:iCs/>
                <w:kern w:val="0"/>
                <w:lang w:eastAsia="pl-PL"/>
                <w14:ligatures w14:val="none"/>
              </w:rPr>
              <w:t xml:space="preserve">IP-to-ID </w:t>
            </w:r>
            <w:proofErr w:type="spellStart"/>
            <w:r w:rsidRPr="009E6689">
              <w:rPr>
                <w:rFonts w:eastAsia="Times New Roman" w:cstheme="minorHAnsi"/>
                <w:i/>
                <w:iCs/>
                <w:kern w:val="0"/>
                <w:lang w:eastAsia="pl-PL"/>
                <w14:ligatures w14:val="none"/>
              </w:rPr>
              <w:t>Mapping</w:t>
            </w:r>
            <w:proofErr w:type="spellEnd"/>
            <w:r w:rsidRPr="009E6689">
              <w:rPr>
                <w:rFonts w:eastAsia="Times New Roman" w:cstheme="minorHAnsi"/>
                <w:kern w:val="0"/>
                <w:lang w:eastAsia="pl-PL"/>
                <w14:ligatures w14:val="none"/>
              </w:rPr>
              <w:t>, polegającą na łączeniu tożsamości, adresu IP, adresu MAC.</w:t>
            </w:r>
          </w:p>
          <w:p w14:paraId="798F1B93"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bookmarkStart w:id="21" w:name="OLE_LINK1"/>
            <w:bookmarkStart w:id="22" w:name="OLE_LINK2"/>
            <w:r w:rsidRPr="009E6689">
              <w:rPr>
                <w:rFonts w:eastAsia="Times New Roman" w:cstheme="minorHAnsi"/>
                <w:kern w:val="0"/>
                <w:lang w:eastAsia="pl-PL"/>
                <w14:ligatures w14:val="none"/>
              </w:rPr>
              <w:t xml:space="preserve">System musi wspierać funkcjonalność auto rejestracji, polegającą na łączeniu tożsamości, urządzenia końcowego, adresu MAC podczas </w:t>
            </w:r>
            <w:r w:rsidRPr="009E6689">
              <w:rPr>
                <w:rFonts w:eastAsia="Times New Roman" w:cstheme="minorHAnsi"/>
                <w:kern w:val="0"/>
                <w:lang w:eastAsia="pl-PL"/>
                <w14:ligatures w14:val="none"/>
              </w:rPr>
              <w:lastRenderedPageBreak/>
              <w:t>etapu autoryzacji</w:t>
            </w:r>
            <w:bookmarkEnd w:id="21"/>
            <w:bookmarkEnd w:id="22"/>
            <w:r w:rsidRPr="009E6689">
              <w:rPr>
                <w:rFonts w:eastAsia="Times New Roman" w:cstheme="minorHAnsi"/>
                <w:kern w:val="0"/>
                <w:lang w:eastAsia="pl-PL"/>
                <w14:ligatures w14:val="none"/>
              </w:rPr>
              <w:t>, minimum za pomocą mechanizmów SNMP, DHCP, NMAP, WMI.</w:t>
            </w:r>
          </w:p>
          <w:p w14:paraId="0221D183"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możliwość wdrażania polityk w całej sieci za pomocą jednej konsoli.</w:t>
            </w:r>
          </w:p>
          <w:p w14:paraId="666F52D9"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lokalną bazę tożsamości, tworzoną w oparciu o pojedynczą tożsamość i/lub w postaci zbiorczego pliku w formacie CSV.</w:t>
            </w:r>
          </w:p>
          <w:p w14:paraId="57CA3AE1"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lokalną bazę urządzeń końcowych, tworzoną w oparciu o pojedynczy obiekt i/lub w postaci zbiorczego pliku w formacie CSV.</w:t>
            </w:r>
          </w:p>
          <w:p w14:paraId="0441B7BD"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konfigurację czasu ważności hasła dla tożsamości gościnnych w dniach.</w:t>
            </w:r>
          </w:p>
          <w:p w14:paraId="683273A6"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umożliwiać tworzenie hasła dnia, dla tożsamości zarejestrowanych przez wewnętrzny </w:t>
            </w:r>
            <w:proofErr w:type="spellStart"/>
            <w:r w:rsidRPr="009E6689">
              <w:rPr>
                <w:rFonts w:eastAsia="Times New Roman" w:cstheme="minorHAnsi"/>
                <w:kern w:val="0"/>
                <w:lang w:eastAsia="pl-PL"/>
                <w14:ligatures w14:val="none"/>
              </w:rPr>
              <w:t>Captive</w:t>
            </w:r>
            <w:proofErr w:type="spellEnd"/>
            <w:r w:rsidRPr="009E6689">
              <w:rPr>
                <w:rFonts w:eastAsia="Times New Roman" w:cstheme="minorHAnsi"/>
                <w:kern w:val="0"/>
                <w:lang w:eastAsia="pl-PL"/>
                <w14:ligatures w14:val="none"/>
              </w:rPr>
              <w:t xml:space="preserve"> portal.</w:t>
            </w:r>
          </w:p>
          <w:p w14:paraId="728B84AA"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lokalną bazę urządzeń końcowych, tworzoną w oparciu o urządzenie końcowe i/lub w postaci zbiorczego pliku w formacie CSV. Lokalna baza urządzeń końcowych musi być tworzona per urządzenie końcowe na podstawie unikalnego adresu MAC.</w:t>
            </w:r>
          </w:p>
          <w:p w14:paraId="6D6D5408" w14:textId="77777777" w:rsidR="005C1F39" w:rsidRPr="009E6689" w:rsidRDefault="005C1F39" w:rsidP="00FD5A20">
            <w:pPr>
              <w:numPr>
                <w:ilvl w:val="0"/>
                <w:numId w:val="31"/>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wspierać uwierzytelnienie urządzeń końcowych na podstawie zawartych w lokalnej bazie adresów MAC.</w:t>
            </w:r>
          </w:p>
          <w:p w14:paraId="163DB4DD" w14:textId="77777777" w:rsidR="005C1F39" w:rsidRPr="009E6689" w:rsidRDefault="005C1F39" w:rsidP="00FD5A20">
            <w:pPr>
              <w:numPr>
                <w:ilvl w:val="0"/>
                <w:numId w:val="31"/>
              </w:numPr>
              <w:spacing w:after="0" w:line="240" w:lineRule="auto"/>
              <w:ind w:left="714" w:hanging="357"/>
              <w:contextualSpacing/>
              <w:jc w:val="both"/>
              <w:rPr>
                <w:rFonts w:eastAsia="Times New Roman" w:cstheme="minorHAnsi"/>
                <w:bCs/>
                <w:color w:val="000000"/>
                <w:kern w:val="0"/>
                <w:shd w:val="clear" w:color="auto" w:fill="FFFFFF"/>
                <w:lang w:eastAsia="pl-PL"/>
                <w14:ligatures w14:val="none"/>
              </w:rPr>
            </w:pPr>
            <w:r w:rsidRPr="009E6689">
              <w:rPr>
                <w:rFonts w:eastAsia="Times New Roman" w:cstheme="minorHAnsi"/>
                <w:kern w:val="0"/>
                <w:lang w:eastAsia="pl-PL"/>
                <w14:ligatures w14:val="none"/>
              </w:rPr>
              <w:t xml:space="preserve">System musi wspierać funkcjonalność różnych typów autoryzacji na pojedynczym porcie urządzenia sieciowego: min. autoryzację pojedynczą, autoryzację wielokrotną, uwierzytelnianie urządzeń typu Voice VLAN, równoczesną obsługę różnych typów autoryzacji skonfigurowanych na porcie i/lub autoryzację poprzez portal www. </w:t>
            </w:r>
          </w:p>
          <w:p w14:paraId="585042CC" w14:textId="77777777" w:rsidR="005C1F39" w:rsidRPr="009E6689" w:rsidRDefault="005C1F39" w:rsidP="00FD5A20">
            <w:pPr>
              <w:numPr>
                <w:ilvl w:val="0"/>
                <w:numId w:val="31"/>
              </w:numPr>
              <w:spacing w:after="0" w:line="240" w:lineRule="auto"/>
              <w:ind w:left="714" w:hanging="357"/>
              <w:contextualSpacing/>
              <w:jc w:val="both"/>
              <w:rPr>
                <w:rFonts w:eastAsia="Times New Roman" w:cstheme="minorHAnsi"/>
                <w:bCs/>
                <w:color w:val="000000"/>
                <w:kern w:val="0"/>
                <w:shd w:val="clear" w:color="auto" w:fill="FFFFFF"/>
                <w:lang w:eastAsia="pl-PL"/>
                <w14:ligatures w14:val="none"/>
              </w:rPr>
            </w:pPr>
            <w:r w:rsidRPr="009E6689">
              <w:rPr>
                <w:rFonts w:eastAsia="Times New Roman" w:cstheme="minorHAnsi"/>
                <w:bCs/>
                <w:color w:val="000000"/>
                <w:kern w:val="0"/>
                <w:shd w:val="clear" w:color="auto" w:fill="FFFFFF"/>
                <w:lang w:eastAsia="pl-PL"/>
                <w14:ligatures w14:val="none"/>
              </w:rPr>
              <w:t>System musi umożliwiać integrację z EDUROAM w zakresie autoryzacji użytkowników.</w:t>
            </w:r>
          </w:p>
          <w:p w14:paraId="1A1F7503" w14:textId="77777777" w:rsidR="005C1F39" w:rsidRPr="009E6689" w:rsidRDefault="005C1F39" w:rsidP="00FD5A20">
            <w:pPr>
              <w:numPr>
                <w:ilvl w:val="0"/>
                <w:numId w:val="31"/>
              </w:numPr>
              <w:spacing w:after="0" w:line="240" w:lineRule="auto"/>
              <w:contextualSpacing/>
              <w:jc w:val="both"/>
              <w:rPr>
                <w:rFonts w:eastAsia="Times New Roman" w:cstheme="minorHAnsi"/>
                <w:bCs/>
                <w:color w:val="000000"/>
                <w:kern w:val="0"/>
                <w:shd w:val="clear" w:color="auto" w:fill="FFFFFF"/>
                <w:lang w:eastAsia="pl-PL"/>
                <w14:ligatures w14:val="none"/>
              </w:rPr>
            </w:pPr>
            <w:r w:rsidRPr="009E6689">
              <w:rPr>
                <w:rFonts w:eastAsia="Times New Roman" w:cstheme="minorHAnsi"/>
                <w:bCs/>
                <w:color w:val="000000"/>
                <w:kern w:val="0"/>
                <w:shd w:val="clear" w:color="auto" w:fill="FFFFFF"/>
                <w:lang w:eastAsia="pl-PL"/>
                <w14:ligatures w14:val="none"/>
              </w:rPr>
              <w:t>System musi umożliwiać przesyłanie zwrotnych parametrów do systemów zewnętrznych i/lub urządzeń sieciowych za pomocą protokołu min. HTTP zawierających min. informacje o identyfikatorze tożsamości, adresie MAC oraz IP.</w:t>
            </w:r>
          </w:p>
          <w:p w14:paraId="4A116975" w14:textId="77777777" w:rsidR="005C1F39" w:rsidRPr="009E6689" w:rsidRDefault="005C1F39" w:rsidP="00D852AD">
            <w:pPr>
              <w:widowControl w:val="0"/>
              <w:tabs>
                <w:tab w:val="left" w:pos="731"/>
              </w:tabs>
              <w:spacing w:after="0" w:line="274" w:lineRule="exact"/>
              <w:ind w:left="720" w:right="20"/>
              <w:jc w:val="both"/>
              <w:rPr>
                <w:rFonts w:eastAsia="Times New Roman" w:cstheme="minorHAnsi"/>
                <w:kern w:val="0"/>
                <w14:ligatures w14:val="none"/>
              </w:rPr>
            </w:pPr>
          </w:p>
        </w:tc>
      </w:tr>
      <w:tr w:rsidR="005C1F39" w:rsidRPr="0040124F" w14:paraId="6222DA43"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2A4FD7AB" w14:textId="705CCB46" w:rsidR="005C1F39" w:rsidRPr="009E6689" w:rsidRDefault="005C1F39" w:rsidP="00D852AD">
            <w:pPr>
              <w:rPr>
                <w:rFonts w:eastAsia="Calibri" w:cstheme="minorHAnsi"/>
                <w:b/>
                <w:kern w:val="0"/>
                <w14:ligatures w14:val="none"/>
              </w:rPr>
            </w:pPr>
            <w:r w:rsidRPr="009E6689">
              <w:rPr>
                <w:rFonts w:eastAsia="Calibri" w:cstheme="minorHAnsi"/>
                <w:b/>
                <w:kern w:val="0"/>
                <w14:ligatures w14:val="none"/>
              </w:rPr>
              <w:lastRenderedPageBreak/>
              <w:t>Obsługa serwerów certyfikatów CA</w:t>
            </w:r>
          </w:p>
        </w:tc>
        <w:tc>
          <w:tcPr>
            <w:tcW w:w="3829" w:type="pct"/>
            <w:tcBorders>
              <w:top w:val="single" w:sz="4" w:space="0" w:color="000000"/>
              <w:left w:val="single" w:sz="4" w:space="0" w:color="000000"/>
              <w:bottom w:val="single" w:sz="4" w:space="0" w:color="000000"/>
              <w:right w:val="single" w:sz="4" w:space="0" w:color="000000"/>
            </w:tcBorders>
            <w:vAlign w:val="center"/>
          </w:tcPr>
          <w:p w14:paraId="29BE3DEC" w14:textId="77777777" w:rsidR="005C1F39" w:rsidRPr="009E6689" w:rsidRDefault="005C1F39" w:rsidP="00FD5A20">
            <w:pPr>
              <w:numPr>
                <w:ilvl w:val="0"/>
                <w:numId w:val="3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funkcjonalność zintegrowanego serwera certyfikacji CA (</w:t>
            </w:r>
            <w:proofErr w:type="spellStart"/>
            <w:r w:rsidRPr="009E6689">
              <w:rPr>
                <w:rFonts w:eastAsia="Times New Roman" w:cstheme="minorHAnsi"/>
                <w:kern w:val="0"/>
                <w:lang w:eastAsia="pl-PL"/>
                <w14:ligatures w14:val="none"/>
              </w:rPr>
              <w:t>Certificate</w:t>
            </w:r>
            <w:proofErr w:type="spellEnd"/>
            <w:r w:rsidRPr="009E6689">
              <w:rPr>
                <w:rFonts w:eastAsia="Times New Roman" w:cstheme="minorHAnsi"/>
                <w:kern w:val="0"/>
                <w:lang w:eastAsia="pl-PL"/>
                <w14:ligatures w14:val="none"/>
              </w:rPr>
              <w:t xml:space="preserve"> Authority) oraz zapewniać współpracę z zewnętrznymi serwerami CA.</w:t>
            </w:r>
          </w:p>
          <w:p w14:paraId="025A61ED" w14:textId="77777777" w:rsidR="005C1F39" w:rsidRPr="009E6689" w:rsidRDefault="005C1F39" w:rsidP="00FD5A20">
            <w:pPr>
              <w:numPr>
                <w:ilvl w:val="0"/>
                <w:numId w:val="3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Funkcja CA zintegrowana oraz zewnętrzna musi zapewniać przynajmniej następujące funkcjonalności:</w:t>
            </w:r>
          </w:p>
          <w:p w14:paraId="606B76BF" w14:textId="77777777" w:rsidR="005C1F39" w:rsidRPr="009E6689" w:rsidRDefault="005C1F39" w:rsidP="00FD5A20">
            <w:pPr>
              <w:numPr>
                <w:ilvl w:val="1"/>
                <w:numId w:val="44"/>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możliwość generowania i podpisywania certyfikatów dla tożsamości i urządzeń końcowych.</w:t>
            </w:r>
          </w:p>
          <w:p w14:paraId="15B75954" w14:textId="77777777" w:rsidR="005C1F39" w:rsidRPr="009E6689" w:rsidRDefault="005C1F39" w:rsidP="00FD5A20">
            <w:pPr>
              <w:numPr>
                <w:ilvl w:val="1"/>
                <w:numId w:val="44"/>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możliwość bezpiecznego przechowywania certyfikatów tożsamości i urządzeń końcowych.</w:t>
            </w:r>
          </w:p>
          <w:p w14:paraId="35EAB120" w14:textId="77777777" w:rsidR="005C1F39" w:rsidRPr="009E6689" w:rsidRDefault="005C1F39" w:rsidP="00FD5A20">
            <w:pPr>
              <w:numPr>
                <w:ilvl w:val="1"/>
                <w:numId w:val="44"/>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Możliwość generowanie certyfikatów za pomocą protokołu SCEP (Simple </w:t>
            </w:r>
            <w:proofErr w:type="spellStart"/>
            <w:r w:rsidRPr="009E6689">
              <w:rPr>
                <w:rFonts w:eastAsia="Times New Roman" w:cstheme="minorHAnsi"/>
                <w:kern w:val="0"/>
                <w:lang w:eastAsia="pl-PL"/>
                <w14:ligatures w14:val="none"/>
              </w:rPr>
              <w:t>Certificate</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Enrollment</w:t>
            </w:r>
            <w:proofErr w:type="spellEnd"/>
            <w:r w:rsidRPr="009E6689">
              <w:rPr>
                <w:rFonts w:eastAsia="Times New Roman" w:cstheme="minorHAnsi"/>
                <w:kern w:val="0"/>
                <w:lang w:eastAsia="pl-PL"/>
                <w14:ligatures w14:val="none"/>
              </w:rPr>
              <w:t xml:space="preserve"> </w:t>
            </w:r>
            <w:proofErr w:type="spellStart"/>
            <w:r w:rsidRPr="009E6689">
              <w:rPr>
                <w:rFonts w:eastAsia="Times New Roman" w:cstheme="minorHAnsi"/>
                <w:kern w:val="0"/>
                <w:lang w:eastAsia="pl-PL"/>
                <w14:ligatures w14:val="none"/>
              </w:rPr>
              <w:t>Protocol</w:t>
            </w:r>
            <w:proofErr w:type="spellEnd"/>
            <w:r w:rsidRPr="009E6689">
              <w:rPr>
                <w:rFonts w:eastAsia="Times New Roman" w:cstheme="minorHAnsi"/>
                <w:kern w:val="0"/>
                <w:lang w:eastAsia="pl-PL"/>
                <w14:ligatures w14:val="none"/>
              </w:rPr>
              <w:t>).</w:t>
            </w:r>
          </w:p>
          <w:p w14:paraId="0799E8A7" w14:textId="77777777" w:rsidR="005C1F39" w:rsidRPr="002641D4" w:rsidRDefault="005C1F39" w:rsidP="00FD5A20">
            <w:pPr>
              <w:numPr>
                <w:ilvl w:val="1"/>
                <w:numId w:val="44"/>
              </w:numPr>
              <w:spacing w:after="200" w:line="276" w:lineRule="auto"/>
              <w:contextualSpacing/>
              <w:jc w:val="both"/>
              <w:rPr>
                <w:rFonts w:eastAsia="Times New Roman" w:cstheme="minorHAnsi"/>
                <w:kern w:val="0"/>
                <w:lang w:val="en-US" w:eastAsia="pl-PL"/>
                <w14:ligatures w14:val="none"/>
              </w:rPr>
            </w:pPr>
            <w:proofErr w:type="spellStart"/>
            <w:r w:rsidRPr="002641D4">
              <w:rPr>
                <w:rFonts w:eastAsia="Times New Roman" w:cstheme="minorHAnsi"/>
                <w:kern w:val="0"/>
                <w:lang w:val="en-US" w:eastAsia="pl-PL"/>
                <w14:ligatures w14:val="none"/>
              </w:rPr>
              <w:t>usługę</w:t>
            </w:r>
            <w:proofErr w:type="spellEnd"/>
            <w:r w:rsidRPr="002641D4">
              <w:rPr>
                <w:rFonts w:eastAsia="Times New Roman" w:cstheme="minorHAnsi"/>
                <w:kern w:val="0"/>
                <w:lang w:val="en-US" w:eastAsia="pl-PL"/>
                <w14:ligatures w14:val="none"/>
              </w:rPr>
              <w:t> OCSP (Online Certificate Status Protocol).</w:t>
            </w:r>
          </w:p>
          <w:p w14:paraId="541182FA" w14:textId="77777777" w:rsidR="005C1F39" w:rsidRPr="002641D4" w:rsidRDefault="005C1F39" w:rsidP="00D852AD">
            <w:pPr>
              <w:spacing w:after="200" w:line="276" w:lineRule="auto"/>
              <w:contextualSpacing/>
              <w:jc w:val="both"/>
              <w:rPr>
                <w:rFonts w:eastAsia="Times New Roman" w:cstheme="minorHAnsi"/>
                <w:kern w:val="0"/>
                <w:lang w:val="en-US" w:eastAsia="pl-PL"/>
                <w14:ligatures w14:val="none"/>
              </w:rPr>
            </w:pPr>
          </w:p>
        </w:tc>
      </w:tr>
      <w:tr w:rsidR="005C1F39" w:rsidRPr="009E6689" w14:paraId="5CDE4D64"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13A2ED84" w14:textId="1AE8C740" w:rsidR="005C1F39" w:rsidRPr="009E6689" w:rsidRDefault="005C1F39" w:rsidP="00D852AD">
            <w:pPr>
              <w:rPr>
                <w:rFonts w:eastAsia="Calibri" w:cstheme="minorHAnsi"/>
                <w:b/>
                <w:kern w:val="0"/>
                <w14:ligatures w14:val="none"/>
              </w:rPr>
            </w:pPr>
            <w:bookmarkStart w:id="23" w:name="OLE_LINK3"/>
            <w:bookmarkStart w:id="24" w:name="OLE_LINK4"/>
            <w:r w:rsidRPr="009E6689">
              <w:rPr>
                <w:rFonts w:eastAsia="Calibri" w:cstheme="minorHAnsi"/>
                <w:b/>
                <w:kern w:val="0"/>
                <w14:ligatures w14:val="none"/>
              </w:rPr>
              <w:lastRenderedPageBreak/>
              <w:t>Obsługa serwerów DHC</w:t>
            </w:r>
            <w:bookmarkEnd w:id="23"/>
            <w:bookmarkEnd w:id="24"/>
            <w:r w:rsidRPr="009E6689">
              <w:rPr>
                <w:rFonts w:eastAsia="Calibri" w:cstheme="minorHAnsi"/>
                <w:b/>
                <w:kern w:val="0"/>
                <w14:ligatures w14:val="none"/>
              </w:rPr>
              <w:t>P</w:t>
            </w:r>
          </w:p>
        </w:tc>
        <w:tc>
          <w:tcPr>
            <w:tcW w:w="3829" w:type="pct"/>
            <w:tcBorders>
              <w:top w:val="single" w:sz="4" w:space="0" w:color="000000"/>
              <w:left w:val="single" w:sz="4" w:space="0" w:color="000000"/>
              <w:bottom w:val="single" w:sz="4" w:space="0" w:color="000000"/>
              <w:right w:val="single" w:sz="4" w:space="0" w:color="000000"/>
            </w:tcBorders>
            <w:vAlign w:val="center"/>
          </w:tcPr>
          <w:p w14:paraId="59FC6BAD" w14:textId="77777777" w:rsidR="005C1F39" w:rsidRPr="009E6689" w:rsidRDefault="005C1F39" w:rsidP="00FD5A20">
            <w:pPr>
              <w:numPr>
                <w:ilvl w:val="0"/>
                <w:numId w:val="35"/>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posiadać funkcję zintegrowanego serwera DHCP.</w:t>
            </w:r>
          </w:p>
          <w:p w14:paraId="43BBA0AB" w14:textId="77777777" w:rsidR="005C1F39" w:rsidRPr="009E6689" w:rsidRDefault="005C1F39" w:rsidP="00FD5A20">
            <w:pPr>
              <w:numPr>
                <w:ilvl w:val="0"/>
                <w:numId w:val="35"/>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wspierać funkcjonalność auto rejestracji, polegającą na łączeniu urządzenia końcowego, adresu MAC podczas pracy serwera DHCP.</w:t>
            </w:r>
          </w:p>
          <w:p w14:paraId="100F8B47" w14:textId="77777777" w:rsidR="005C1F39" w:rsidRPr="009E6689" w:rsidRDefault="005C1F39" w:rsidP="00FD5A20">
            <w:pPr>
              <w:numPr>
                <w:ilvl w:val="0"/>
                <w:numId w:val="35"/>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zapewniać przynajmniej następujące funkcjonalności serwera DHCP:</w:t>
            </w:r>
          </w:p>
          <w:p w14:paraId="3F5EDD63"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Uruchamianie usługi dla wybranych podsieci,</w:t>
            </w:r>
          </w:p>
          <w:p w14:paraId="355FFA74"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Przypisanie ustalonego adresu IP dla adresu MAC.</w:t>
            </w:r>
          </w:p>
          <w:p w14:paraId="3E1805AA"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Przypisanie różnych adresów IP dla konkretnego adresu MAC z różnych podsieci,</w:t>
            </w:r>
          </w:p>
          <w:p w14:paraId="3A9E1636"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Możliwość zwracania adresów IP wyłącznie dla wybranej i wcześniej zdefiniowanej grupy adresów MAC,</w:t>
            </w:r>
          </w:p>
          <w:p w14:paraId="5DC6EC15"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Możliwość określania braku dostępu dla wybranych adresów MAC,</w:t>
            </w:r>
          </w:p>
          <w:p w14:paraId="335BD2FF"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 xml:space="preserve">Monitoring obciążenia puli dynamicznych, poziomu </w:t>
            </w:r>
            <w:proofErr w:type="spellStart"/>
            <w:r w:rsidRPr="009E6689">
              <w:rPr>
                <w:rFonts w:eastAsia="Calibri" w:cstheme="minorHAnsi"/>
                <w:kern w:val="0"/>
                <w14:ligatures w14:val="none"/>
              </w:rPr>
              <w:t>decline</w:t>
            </w:r>
            <w:proofErr w:type="spellEnd"/>
            <w:r w:rsidRPr="009E6689">
              <w:rPr>
                <w:rFonts w:eastAsia="Calibri" w:cstheme="minorHAnsi"/>
                <w:kern w:val="0"/>
                <w14:ligatures w14:val="none"/>
              </w:rPr>
              <w:t>, braku konfiguracji, ograniczenia dla zdefiniowanej grupy adresów MAC,</w:t>
            </w:r>
          </w:p>
          <w:p w14:paraId="64BA53A8"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Możliwość ustawienia dodatkowych parametrów zwrotnych przesyłanych przez serwer DHCP,</w:t>
            </w:r>
          </w:p>
          <w:p w14:paraId="5B2837C2"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Możliwość podglądu aktualnego obciążenia podsieci w widoku graficznym adresacji IP dla przydziału statycznego i dynamicznego,</w:t>
            </w:r>
          </w:p>
          <w:p w14:paraId="30F0049D"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Możliwość zmiany przydziału dynamicznego na statyczny bez restartu usługi,</w:t>
            </w:r>
          </w:p>
          <w:p w14:paraId="02EDCD89" w14:textId="77777777" w:rsidR="005C1F39" w:rsidRPr="009E6689" w:rsidRDefault="005C1F39" w:rsidP="00FD5A20">
            <w:pPr>
              <w:numPr>
                <w:ilvl w:val="1"/>
                <w:numId w:val="45"/>
              </w:numPr>
              <w:spacing w:after="0" w:line="240" w:lineRule="auto"/>
              <w:jc w:val="both"/>
              <w:rPr>
                <w:rFonts w:eastAsia="Calibri" w:cstheme="minorHAnsi"/>
                <w:kern w:val="0"/>
                <w14:ligatures w14:val="none"/>
              </w:rPr>
            </w:pPr>
            <w:r w:rsidRPr="009E6689">
              <w:rPr>
                <w:rFonts w:eastAsia="Calibri" w:cstheme="minorHAnsi"/>
                <w:kern w:val="0"/>
                <w14:ligatures w14:val="none"/>
              </w:rPr>
              <w:t>Dokonywanie zmian bez konieczności wyłączania usług.</w:t>
            </w:r>
          </w:p>
          <w:p w14:paraId="6C7E946D" w14:textId="77777777" w:rsidR="005C1F39" w:rsidRPr="009E6689" w:rsidRDefault="005C1F39" w:rsidP="00D852AD">
            <w:pPr>
              <w:spacing w:after="200" w:line="276" w:lineRule="auto"/>
              <w:contextualSpacing/>
              <w:jc w:val="both"/>
              <w:rPr>
                <w:rFonts w:eastAsia="Times New Roman" w:cstheme="minorHAnsi"/>
                <w:kern w:val="0"/>
                <w:lang w:eastAsia="pl-PL"/>
                <w14:ligatures w14:val="none"/>
              </w:rPr>
            </w:pPr>
          </w:p>
        </w:tc>
      </w:tr>
      <w:tr w:rsidR="005C1F39" w:rsidRPr="009E6689" w14:paraId="0305D79A"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3B053FB5" w14:textId="58649E81" w:rsidR="005C1F39" w:rsidRPr="009E6689" w:rsidRDefault="005C1F39" w:rsidP="00D852AD">
            <w:pPr>
              <w:jc w:val="both"/>
              <w:rPr>
                <w:rFonts w:eastAsia="Calibri" w:cstheme="minorHAnsi"/>
                <w:b/>
                <w:kern w:val="0"/>
                <w14:ligatures w14:val="none"/>
              </w:rPr>
            </w:pPr>
            <w:r w:rsidRPr="009E6689">
              <w:rPr>
                <w:rFonts w:eastAsia="Calibri" w:cstheme="minorHAnsi"/>
                <w:b/>
                <w:kern w:val="0"/>
                <w14:ligatures w14:val="none"/>
              </w:rPr>
              <w:t>Obsługa serwerów TACACS+</w:t>
            </w:r>
          </w:p>
        </w:tc>
        <w:tc>
          <w:tcPr>
            <w:tcW w:w="3829" w:type="pct"/>
            <w:tcBorders>
              <w:top w:val="single" w:sz="4" w:space="0" w:color="000000"/>
              <w:left w:val="single" w:sz="4" w:space="0" w:color="000000"/>
              <w:bottom w:val="single" w:sz="4" w:space="0" w:color="000000"/>
              <w:right w:val="single" w:sz="4" w:space="0" w:color="000000"/>
            </w:tcBorders>
            <w:vAlign w:val="center"/>
          </w:tcPr>
          <w:p w14:paraId="0E5D9A34" w14:textId="77777777" w:rsidR="005C1F39" w:rsidRPr="009E6689" w:rsidRDefault="005C1F39" w:rsidP="00D852AD">
            <w:pPr>
              <w:jc w:val="both"/>
              <w:rPr>
                <w:rFonts w:eastAsia="Calibri" w:cstheme="minorHAnsi"/>
                <w:kern w:val="0"/>
                <w14:ligatures w14:val="none"/>
              </w:rPr>
            </w:pPr>
            <w:r w:rsidRPr="009E6689">
              <w:rPr>
                <w:rFonts w:eastAsia="Calibri" w:cstheme="minorHAnsi"/>
                <w:kern w:val="0"/>
                <w14:ligatures w14:val="none"/>
              </w:rPr>
              <w:t>System musi umożliwiać tworzenie grup uprawnień do kontroli dostępów urządzeń sieciowych:</w:t>
            </w:r>
          </w:p>
          <w:p w14:paraId="37F17B3B" w14:textId="77777777" w:rsidR="005C1F39" w:rsidRPr="009E6689" w:rsidRDefault="005C1F39" w:rsidP="00FD5A20">
            <w:pPr>
              <w:numPr>
                <w:ilvl w:val="0"/>
                <w:numId w:val="36"/>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umożliwiać grupowanie urządzeń końcowych oraz administratorów.</w:t>
            </w:r>
          </w:p>
          <w:p w14:paraId="46116511" w14:textId="77777777" w:rsidR="005C1F39" w:rsidRPr="009E6689" w:rsidRDefault="005C1F39" w:rsidP="00FD5A20">
            <w:pPr>
              <w:numPr>
                <w:ilvl w:val="0"/>
                <w:numId w:val="36"/>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umożliwiać tworzenia haseł administratorom.</w:t>
            </w:r>
          </w:p>
          <w:p w14:paraId="245F26D4" w14:textId="77777777" w:rsidR="005C1F39" w:rsidRPr="009E6689" w:rsidRDefault="005C1F39" w:rsidP="00FD5A20">
            <w:pPr>
              <w:numPr>
                <w:ilvl w:val="0"/>
                <w:numId w:val="36"/>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umożliwiać tworzenie listy komend uprawnień dla administratorów</w:t>
            </w:r>
          </w:p>
          <w:p w14:paraId="71614AD6" w14:textId="77777777" w:rsidR="005C1F39" w:rsidRPr="009E6689" w:rsidRDefault="005C1F39" w:rsidP="00FD5A20">
            <w:pPr>
              <w:numPr>
                <w:ilvl w:val="0"/>
                <w:numId w:val="36"/>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raportować o wszystkich wydanych komendach na kontrolowanych urządzeniach sieciowych.</w:t>
            </w:r>
          </w:p>
          <w:p w14:paraId="3C80D9F2" w14:textId="77777777" w:rsidR="005C1F39" w:rsidRPr="009E6689" w:rsidRDefault="005C1F39" w:rsidP="00FD5A20">
            <w:pPr>
              <w:numPr>
                <w:ilvl w:val="0"/>
                <w:numId w:val="36"/>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umożliwiać zmianę hasła administratora z poziomu urządzenia sieciowego wg ustalonego czasu.</w:t>
            </w:r>
          </w:p>
          <w:p w14:paraId="3635E977" w14:textId="77777777" w:rsidR="005C1F39" w:rsidRPr="009E6689" w:rsidRDefault="005C1F39" w:rsidP="00FD5A20">
            <w:pPr>
              <w:numPr>
                <w:ilvl w:val="0"/>
                <w:numId w:val="36"/>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umożliwiać logowanie za pomocą poświadczeń Microsoft Active Directory.</w:t>
            </w:r>
          </w:p>
          <w:p w14:paraId="4D4A37D2" w14:textId="77777777" w:rsidR="005C1F39" w:rsidRPr="009E6689" w:rsidRDefault="005C1F39" w:rsidP="00FD5A20">
            <w:pPr>
              <w:numPr>
                <w:ilvl w:val="0"/>
                <w:numId w:val="36"/>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wspierać logowanie administratorów za pomocą </w:t>
            </w:r>
            <w:proofErr w:type="spellStart"/>
            <w:r w:rsidRPr="009E6689">
              <w:rPr>
                <w:rFonts w:eastAsia="Calibri" w:cstheme="minorHAnsi"/>
                <w:kern w:val="0"/>
                <w14:ligatures w14:val="none"/>
              </w:rPr>
              <w:t>tokenów</w:t>
            </w:r>
            <w:proofErr w:type="spellEnd"/>
            <w:r w:rsidRPr="009E6689">
              <w:rPr>
                <w:rFonts w:eastAsia="Calibri" w:cstheme="minorHAnsi"/>
                <w:kern w:val="0"/>
                <w14:ligatures w14:val="none"/>
              </w:rPr>
              <w:t xml:space="preserve"> OTP.</w:t>
            </w:r>
          </w:p>
          <w:p w14:paraId="334C58F8" w14:textId="77777777" w:rsidR="005C1F39" w:rsidRPr="009E6689" w:rsidRDefault="005C1F39" w:rsidP="00FD5A20">
            <w:pPr>
              <w:numPr>
                <w:ilvl w:val="0"/>
                <w:numId w:val="36"/>
              </w:numPr>
              <w:spacing w:after="0" w:line="240" w:lineRule="auto"/>
              <w:jc w:val="both"/>
              <w:rPr>
                <w:rFonts w:eastAsia="Calibri" w:cstheme="minorHAnsi"/>
                <w:kern w:val="0"/>
                <w14:ligatures w14:val="none"/>
              </w:rPr>
            </w:pPr>
            <w:r w:rsidRPr="009E6689">
              <w:rPr>
                <w:rFonts w:eastAsia="Calibri" w:cstheme="minorHAnsi"/>
                <w:kern w:val="0"/>
                <w14:ligatures w14:val="none"/>
              </w:rPr>
              <w:t>System musi umożliwiać przypisywanie atrybutów zwrotnych VSA podczas etapu autoryzacji.</w:t>
            </w:r>
          </w:p>
          <w:p w14:paraId="5369E7FB" w14:textId="77777777" w:rsidR="005C1F39" w:rsidRPr="009E6689" w:rsidRDefault="005C1F39" w:rsidP="00D852AD">
            <w:pPr>
              <w:spacing w:after="0" w:line="240" w:lineRule="auto"/>
              <w:jc w:val="both"/>
              <w:rPr>
                <w:rFonts w:eastAsia="Calibri" w:cstheme="minorHAnsi"/>
                <w:kern w:val="0"/>
                <w14:ligatures w14:val="none"/>
              </w:rPr>
            </w:pPr>
          </w:p>
        </w:tc>
      </w:tr>
      <w:tr w:rsidR="005C1F39" w:rsidRPr="009E6689" w14:paraId="482C69F7"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188C79F1" w14:textId="6BE0A7B6" w:rsidR="005C1F39" w:rsidRPr="00D852AD" w:rsidRDefault="005C1F39" w:rsidP="00D852AD">
            <w:pPr>
              <w:rPr>
                <w:rFonts w:eastAsia="Calibri" w:cstheme="minorHAnsi"/>
                <w:kern w:val="0"/>
                <w14:ligatures w14:val="none"/>
              </w:rPr>
            </w:pPr>
            <w:r w:rsidRPr="009E6689">
              <w:rPr>
                <w:rFonts w:eastAsia="Calibri" w:cstheme="minorHAnsi"/>
                <w:b/>
                <w:kern w:val="0"/>
                <w14:ligatures w14:val="none"/>
              </w:rPr>
              <w:t>Raportowanie i monitoring</w:t>
            </w:r>
          </w:p>
        </w:tc>
        <w:tc>
          <w:tcPr>
            <w:tcW w:w="3829" w:type="pct"/>
            <w:tcBorders>
              <w:top w:val="single" w:sz="4" w:space="0" w:color="000000"/>
              <w:left w:val="single" w:sz="4" w:space="0" w:color="000000"/>
              <w:bottom w:val="single" w:sz="4" w:space="0" w:color="000000"/>
              <w:right w:val="single" w:sz="4" w:space="0" w:color="000000"/>
            </w:tcBorders>
            <w:vAlign w:val="center"/>
          </w:tcPr>
          <w:p w14:paraId="40670F10" w14:textId="77777777" w:rsidR="005C1F39" w:rsidRPr="009E6689" w:rsidRDefault="005C1F39" w:rsidP="00D852AD">
            <w:pPr>
              <w:jc w:val="both"/>
              <w:rPr>
                <w:rFonts w:eastAsia="Calibri" w:cstheme="minorHAnsi"/>
                <w:kern w:val="0"/>
                <w14:ligatures w14:val="none"/>
              </w:rPr>
            </w:pPr>
            <w:bookmarkStart w:id="25" w:name="OLE_LINK5"/>
            <w:bookmarkStart w:id="26" w:name="OLE_LINK6"/>
            <w:r w:rsidRPr="009E6689">
              <w:rPr>
                <w:rFonts w:eastAsia="Calibri" w:cstheme="minorHAnsi"/>
                <w:kern w:val="0"/>
                <w14:ligatures w14:val="none"/>
              </w:rPr>
              <w:t xml:space="preserve">System musi umożliwiać generowanie raportów oraz monitoring przynajmniej następujących </w:t>
            </w:r>
            <w:bookmarkEnd w:id="25"/>
            <w:bookmarkEnd w:id="26"/>
            <w:r w:rsidRPr="009E6689">
              <w:rPr>
                <w:rFonts w:eastAsia="Calibri" w:cstheme="minorHAnsi"/>
                <w:kern w:val="0"/>
                <w14:ligatures w14:val="none"/>
              </w:rPr>
              <w:t>parametrów:</w:t>
            </w:r>
          </w:p>
          <w:p w14:paraId="4CB9BD84"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Monitoring autoryzacji.</w:t>
            </w:r>
          </w:p>
          <w:p w14:paraId="0CA84F97"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Monitoring dla zdarzeń systemowych.</w:t>
            </w:r>
          </w:p>
          <w:p w14:paraId="30021724"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Monitoring dla zdarzeń DHCP.</w:t>
            </w:r>
          </w:p>
          <w:p w14:paraId="5B3E9E43"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lastRenderedPageBreak/>
              <w:t>Monitoring dla tożsamości.</w:t>
            </w:r>
          </w:p>
          <w:p w14:paraId="0C4A568C"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Monitoring dla urządzeń końcowych.</w:t>
            </w:r>
          </w:p>
          <w:p w14:paraId="1AE6E30C"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Monitoring dla urządzeń sieciowych.</w:t>
            </w:r>
          </w:p>
          <w:p w14:paraId="26A100F4"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Raport stanu systemu (min. szczegółowy dane z </w:t>
            </w:r>
            <w:proofErr w:type="spellStart"/>
            <w:r w:rsidRPr="009E6689">
              <w:rPr>
                <w:rFonts w:eastAsia="Times New Roman" w:cstheme="minorHAnsi"/>
                <w:kern w:val="0"/>
                <w:lang w:eastAsia="pl-PL"/>
                <w14:ligatures w14:val="none"/>
              </w:rPr>
              <w:t>nodów</w:t>
            </w:r>
            <w:proofErr w:type="spellEnd"/>
            <w:r w:rsidRPr="009E6689">
              <w:rPr>
                <w:rFonts w:eastAsia="Times New Roman" w:cstheme="minorHAnsi"/>
                <w:kern w:val="0"/>
                <w:lang w:eastAsia="pl-PL"/>
                <w14:ligatures w14:val="none"/>
              </w:rPr>
              <w:t xml:space="preserve"> systemu, wykorzystanie polityk dostępu, ostatnie krytyczne błędy, niski status komponentów drukarek, ostanie aktywności serwerów autoryzacji, DHCP, urządzeń sieciowych uwzględniający ostatnią aktywność autoryzacji, obciążenie procesora, pamięci, zmiany konfiguracji, obciążenie serwera DHCP, autoryzacji, obciążenia portów – przepustowość, liczby autoryzacji) dostępny min. z poziomu konsoli CLI, interfejsu WWW oraz raportu email.</w:t>
            </w:r>
          </w:p>
          <w:p w14:paraId="09AE4FF5"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Raport ze zdarzeń logowania z informacją o nadam adresie IP.</w:t>
            </w:r>
          </w:p>
          <w:p w14:paraId="7F3E3022"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Raport stanu systemu z poziomu konsoli CLI min. obciążenie procesora, pamięci, przestrzeni dyskowej, działania usług.</w:t>
            </w:r>
          </w:p>
          <w:p w14:paraId="0FC98928"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Raport z logów DHCP z informacją o polityce dostępu logowania do sieci.</w:t>
            </w:r>
          </w:p>
          <w:p w14:paraId="419F804C"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mechanizm graficznego podglądu stanu przełącznika i portów w czasie rzeczywistym.</w:t>
            </w:r>
          </w:p>
          <w:p w14:paraId="1F09C95D"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bookmarkStart w:id="27" w:name="OLE_LINK13"/>
            <w:bookmarkStart w:id="28" w:name="OLE_LINK14"/>
            <w:r w:rsidRPr="009E6689">
              <w:rPr>
                <w:rFonts w:eastAsia="Times New Roman" w:cstheme="minorHAnsi"/>
                <w:kern w:val="0"/>
                <w:lang w:eastAsia="pl-PL"/>
                <w14:ligatures w14:val="none"/>
              </w:rPr>
              <w:t>System musi wspierać mechanizm graficznego podglądu urządzeń sieciowych działających w stosie.</w:t>
            </w:r>
          </w:p>
          <w:bookmarkEnd w:id="27"/>
          <w:bookmarkEnd w:id="28"/>
          <w:p w14:paraId="557EC1E3"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System musi wspierać mechanizm graficznego podglądu wykrytych niezgodności </w:t>
            </w:r>
            <w:proofErr w:type="spellStart"/>
            <w:r w:rsidRPr="009E6689">
              <w:rPr>
                <w:rFonts w:eastAsia="Times New Roman" w:cstheme="minorHAnsi"/>
                <w:kern w:val="0"/>
                <w:lang w:eastAsia="pl-PL"/>
                <w14:ligatures w14:val="none"/>
              </w:rPr>
              <w:t>vlanów</w:t>
            </w:r>
            <w:proofErr w:type="spellEnd"/>
            <w:r w:rsidRPr="009E6689">
              <w:rPr>
                <w:rFonts w:eastAsia="Times New Roman" w:cstheme="minorHAnsi"/>
                <w:kern w:val="0"/>
                <w:lang w:eastAsia="pl-PL"/>
                <w14:ligatures w14:val="none"/>
              </w:rPr>
              <w:t xml:space="preserve"> w urządzeniach sieciowych działających w środowisku.</w:t>
            </w:r>
          </w:p>
          <w:p w14:paraId="7AE0F7C7"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wpierać funkcjonalność graficznego monitoringu zasobów zarządzanych drukarek sieciowych.</w:t>
            </w:r>
          </w:p>
          <w:p w14:paraId="238E9717"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mechanizm graficznego podglądu stanu tożsamości oraz urządzeń końcowych w tym podstawowe dane, ostatnia autoryzacja do sieci, wykorzystanie urządzeń końcowych wg tożsamości na dzień, parametry urządzeń końcowych, min: system operacyjny, wersja.</w:t>
            </w:r>
          </w:p>
          <w:p w14:paraId="30470255"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podgląd tożsamości, urządzeń końcowych zalogowanych do sieci w czasie rzeczywistym z podziałem wg urządzeń sieciowych, kontrolerów wifi.</w:t>
            </w:r>
          </w:p>
          <w:p w14:paraId="2F313A77" w14:textId="77777777" w:rsidR="005C1F39" w:rsidRPr="009E6689" w:rsidRDefault="005C1F39" w:rsidP="00FD5A20">
            <w:pPr>
              <w:numPr>
                <w:ilvl w:val="0"/>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Raport z logów OTP z informacją o poprawnej i błędnej autoryzacji, wysłanego </w:t>
            </w:r>
            <w:proofErr w:type="spellStart"/>
            <w:r w:rsidRPr="009E6689">
              <w:rPr>
                <w:rFonts w:eastAsia="Times New Roman" w:cstheme="minorHAnsi"/>
                <w:kern w:val="0"/>
                <w:lang w:eastAsia="pl-PL"/>
                <w14:ligatures w14:val="none"/>
              </w:rPr>
              <w:t>tokenu</w:t>
            </w:r>
            <w:proofErr w:type="spellEnd"/>
            <w:r w:rsidRPr="009E6689">
              <w:rPr>
                <w:rFonts w:eastAsia="Times New Roman" w:cstheme="minorHAnsi"/>
                <w:kern w:val="0"/>
                <w:lang w:eastAsia="pl-PL"/>
                <w14:ligatures w14:val="none"/>
              </w:rPr>
              <w:t xml:space="preserve"> przez bramkę SMS.</w:t>
            </w:r>
          </w:p>
          <w:p w14:paraId="0E9CBAEE" w14:textId="77777777" w:rsidR="005C1F39" w:rsidRPr="002641D4" w:rsidRDefault="005C1F39" w:rsidP="00FD5A20">
            <w:pPr>
              <w:numPr>
                <w:ilvl w:val="0"/>
                <w:numId w:val="33"/>
              </w:numPr>
              <w:spacing w:after="200" w:line="276" w:lineRule="auto"/>
              <w:contextualSpacing/>
              <w:jc w:val="both"/>
              <w:rPr>
                <w:rFonts w:eastAsia="Times New Roman" w:cstheme="minorHAnsi"/>
                <w:kern w:val="0"/>
                <w:lang w:val="en-US" w:eastAsia="pl-PL"/>
                <w14:ligatures w14:val="none"/>
              </w:rPr>
            </w:pPr>
            <w:proofErr w:type="spellStart"/>
            <w:r w:rsidRPr="002641D4">
              <w:rPr>
                <w:rFonts w:eastAsia="Times New Roman" w:cstheme="minorHAnsi"/>
                <w:kern w:val="0"/>
                <w:lang w:val="en-US" w:eastAsia="pl-PL"/>
                <w14:ligatures w14:val="none"/>
              </w:rPr>
              <w:t>Raport</w:t>
            </w:r>
            <w:proofErr w:type="spellEnd"/>
            <w:r w:rsidRPr="002641D4">
              <w:rPr>
                <w:rFonts w:eastAsia="Times New Roman" w:cstheme="minorHAnsi"/>
                <w:kern w:val="0"/>
                <w:lang w:val="en-US" w:eastAsia="pl-PL"/>
                <w14:ligatures w14:val="none"/>
              </w:rPr>
              <w:t xml:space="preserve"> </w:t>
            </w:r>
            <w:proofErr w:type="spellStart"/>
            <w:r w:rsidRPr="002641D4">
              <w:rPr>
                <w:rFonts w:eastAsia="Times New Roman" w:cstheme="minorHAnsi"/>
                <w:kern w:val="0"/>
                <w:lang w:val="en-US" w:eastAsia="pl-PL"/>
                <w14:ligatures w14:val="none"/>
              </w:rPr>
              <w:t>zdarzeń</w:t>
            </w:r>
            <w:proofErr w:type="spellEnd"/>
            <w:r w:rsidRPr="002641D4">
              <w:rPr>
                <w:rFonts w:eastAsia="Times New Roman" w:cstheme="minorHAnsi"/>
                <w:kern w:val="0"/>
                <w:lang w:val="en-US" w:eastAsia="pl-PL"/>
                <w14:ligatures w14:val="none"/>
              </w:rPr>
              <w:t xml:space="preserve"> Microsoft Active Directory, minimum:</w:t>
            </w:r>
          </w:p>
          <w:p w14:paraId="2DBBEBD1" w14:textId="77777777" w:rsidR="005C1F39" w:rsidRPr="009E6689" w:rsidRDefault="005C1F39" w:rsidP="00FD5A20">
            <w:pPr>
              <w:numPr>
                <w:ilvl w:val="1"/>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Logowania, wylogowania z system w tym błędne logowania</w:t>
            </w:r>
          </w:p>
          <w:p w14:paraId="1D5282FA" w14:textId="77777777" w:rsidR="005C1F39" w:rsidRPr="009E6689" w:rsidRDefault="005C1F39" w:rsidP="00FD5A20">
            <w:pPr>
              <w:numPr>
                <w:ilvl w:val="1"/>
                <w:numId w:val="33"/>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Logowania do sieci 802.1X</w:t>
            </w:r>
          </w:p>
          <w:p w14:paraId="602EE3C5" w14:textId="77777777" w:rsidR="005C1F39" w:rsidRPr="009E6689" w:rsidRDefault="005C1F39" w:rsidP="00D852AD">
            <w:pPr>
              <w:jc w:val="both"/>
              <w:rPr>
                <w:rFonts w:eastAsia="Calibri" w:cstheme="minorHAnsi"/>
                <w:kern w:val="0"/>
                <w14:ligatures w14:val="none"/>
              </w:rPr>
            </w:pPr>
          </w:p>
        </w:tc>
      </w:tr>
      <w:tr w:rsidR="005C1F39" w:rsidRPr="009E6689" w14:paraId="7AC5BA80"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630F619F" w14:textId="77777777" w:rsidR="005C1F39" w:rsidRPr="009E6689" w:rsidRDefault="005C1F39" w:rsidP="00D852AD">
            <w:pPr>
              <w:jc w:val="both"/>
              <w:rPr>
                <w:rFonts w:eastAsia="Calibri" w:cstheme="minorHAnsi"/>
                <w:b/>
                <w:kern w:val="0"/>
                <w14:ligatures w14:val="none"/>
              </w:rPr>
            </w:pPr>
            <w:r w:rsidRPr="009E6689">
              <w:rPr>
                <w:rFonts w:eastAsia="Calibri" w:cstheme="minorHAnsi"/>
                <w:b/>
                <w:kern w:val="0"/>
                <w14:ligatures w14:val="none"/>
              </w:rPr>
              <w:lastRenderedPageBreak/>
              <w:t>Alarmy</w:t>
            </w:r>
          </w:p>
          <w:p w14:paraId="2FB501CE" w14:textId="77777777" w:rsidR="005C1F39" w:rsidRPr="009E6689" w:rsidRDefault="005C1F39" w:rsidP="00D852AD">
            <w:pPr>
              <w:rPr>
                <w:rFonts w:eastAsia="Calibri" w:cstheme="minorHAnsi"/>
                <w:b/>
                <w:kern w:val="0"/>
                <w14:ligatures w14:val="none"/>
              </w:rPr>
            </w:pPr>
          </w:p>
        </w:tc>
        <w:tc>
          <w:tcPr>
            <w:tcW w:w="3829" w:type="pct"/>
            <w:tcBorders>
              <w:top w:val="single" w:sz="4" w:space="0" w:color="000000"/>
              <w:left w:val="single" w:sz="4" w:space="0" w:color="000000"/>
              <w:bottom w:val="single" w:sz="4" w:space="0" w:color="000000"/>
              <w:right w:val="single" w:sz="4" w:space="0" w:color="000000"/>
            </w:tcBorders>
            <w:vAlign w:val="center"/>
          </w:tcPr>
          <w:p w14:paraId="47047296" w14:textId="77777777" w:rsidR="005C1F39" w:rsidRPr="009E6689" w:rsidRDefault="005C1F39" w:rsidP="00FD5A20">
            <w:pPr>
              <w:numPr>
                <w:ilvl w:val="0"/>
                <w:numId w:val="34"/>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umożliwiać generowanie alarmów systemowych w sytuacjach krytycznych za pomocą:</w:t>
            </w:r>
          </w:p>
          <w:p w14:paraId="10ACC574" w14:textId="77777777" w:rsidR="005C1F39" w:rsidRPr="009E6689" w:rsidRDefault="005C1F39" w:rsidP="00FD5A20">
            <w:pPr>
              <w:numPr>
                <w:ilvl w:val="1"/>
                <w:numId w:val="46"/>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wiadomości e-mail,</w:t>
            </w:r>
          </w:p>
          <w:p w14:paraId="4F1FA844" w14:textId="77777777" w:rsidR="005C1F39" w:rsidRPr="009E6689" w:rsidRDefault="005C1F39" w:rsidP="00FD5A20">
            <w:pPr>
              <w:numPr>
                <w:ilvl w:val="1"/>
                <w:numId w:val="46"/>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Syslog</w:t>
            </w:r>
            <w:proofErr w:type="spellEnd"/>
            <w:r w:rsidRPr="009E6689">
              <w:rPr>
                <w:rFonts w:eastAsia="Times New Roman" w:cstheme="minorHAnsi"/>
                <w:kern w:val="0"/>
                <w:lang w:eastAsia="pl-PL"/>
                <w14:ligatures w14:val="none"/>
              </w:rPr>
              <w:t>,</w:t>
            </w:r>
          </w:p>
          <w:p w14:paraId="0C870A3B" w14:textId="77777777" w:rsidR="005C1F39" w:rsidRPr="009E6689" w:rsidRDefault="005C1F39" w:rsidP="00FD5A20">
            <w:pPr>
              <w:numPr>
                <w:ilvl w:val="1"/>
                <w:numId w:val="46"/>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notyfikacji systemowych.</w:t>
            </w:r>
          </w:p>
          <w:p w14:paraId="33A01E86" w14:textId="77777777" w:rsidR="005C1F39" w:rsidRPr="009E6689" w:rsidRDefault="005C1F39" w:rsidP="00FD5A20">
            <w:pPr>
              <w:numPr>
                <w:ilvl w:val="0"/>
                <w:numId w:val="34"/>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lastRenderedPageBreak/>
              <w:t>Alarmy mogą być generowane w sytuacjach, min:</w:t>
            </w:r>
          </w:p>
          <w:p w14:paraId="20BFD126" w14:textId="77777777" w:rsidR="005C1F39" w:rsidRPr="009E6689" w:rsidRDefault="005C1F39" w:rsidP="00FD5A20">
            <w:pPr>
              <w:numPr>
                <w:ilvl w:val="1"/>
                <w:numId w:val="47"/>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Ilości obsługiwanych transakcji RADIUS,</w:t>
            </w:r>
          </w:p>
          <w:p w14:paraId="79C769CE" w14:textId="77777777" w:rsidR="005C1F39" w:rsidRPr="009E6689" w:rsidRDefault="005C1F39" w:rsidP="00FD5A20">
            <w:pPr>
              <w:numPr>
                <w:ilvl w:val="1"/>
                <w:numId w:val="47"/>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Opóźnienie obsługi </w:t>
            </w:r>
            <w:proofErr w:type="spellStart"/>
            <w:r w:rsidRPr="009E6689">
              <w:rPr>
                <w:rFonts w:eastAsia="Times New Roman" w:cstheme="minorHAnsi"/>
                <w:kern w:val="0"/>
                <w:lang w:eastAsia="pl-PL"/>
                <w14:ligatures w14:val="none"/>
              </w:rPr>
              <w:t>transkacji</w:t>
            </w:r>
            <w:proofErr w:type="spellEnd"/>
            <w:r w:rsidRPr="009E6689">
              <w:rPr>
                <w:rFonts w:eastAsia="Times New Roman" w:cstheme="minorHAnsi"/>
                <w:kern w:val="0"/>
                <w:lang w:eastAsia="pl-PL"/>
                <w14:ligatures w14:val="none"/>
              </w:rPr>
              <w:t xml:space="preserve"> RADIUS,</w:t>
            </w:r>
          </w:p>
          <w:p w14:paraId="7232FD38" w14:textId="77777777" w:rsidR="005C1F39" w:rsidRPr="009E6689" w:rsidRDefault="005C1F39" w:rsidP="00FD5A20">
            <w:pPr>
              <w:numPr>
                <w:ilvl w:val="1"/>
                <w:numId w:val="47"/>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Statusu krytycznego modułów.</w:t>
            </w:r>
          </w:p>
          <w:p w14:paraId="29293113" w14:textId="77777777" w:rsidR="005C1F39" w:rsidRPr="009E6689" w:rsidRDefault="005C1F39" w:rsidP="00FD5A20">
            <w:pPr>
              <w:numPr>
                <w:ilvl w:val="0"/>
                <w:numId w:val="34"/>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System musi posiadać zestaw narzędzi diagnostycznych dla rozwiązywania problemów, w tym:</w:t>
            </w:r>
          </w:p>
          <w:p w14:paraId="2C4C76C0" w14:textId="77777777" w:rsidR="005C1F39" w:rsidRPr="009E6689" w:rsidRDefault="005C1F39" w:rsidP="00FD5A20">
            <w:pPr>
              <w:numPr>
                <w:ilvl w:val="1"/>
                <w:numId w:val="4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 xml:space="preserve">badanie łączności IP za pomocą ping, </w:t>
            </w:r>
            <w:proofErr w:type="spellStart"/>
            <w:r w:rsidRPr="009E6689">
              <w:rPr>
                <w:rFonts w:eastAsia="Times New Roman" w:cstheme="minorHAnsi"/>
                <w:kern w:val="0"/>
                <w:lang w:eastAsia="pl-PL"/>
                <w14:ligatures w14:val="none"/>
              </w:rPr>
              <w:t>traceroute</w:t>
            </w:r>
            <w:proofErr w:type="spellEnd"/>
            <w:r w:rsidRPr="009E6689">
              <w:rPr>
                <w:rFonts w:eastAsia="Times New Roman" w:cstheme="minorHAnsi"/>
                <w:kern w:val="0"/>
                <w:lang w:eastAsia="pl-PL"/>
                <w14:ligatures w14:val="none"/>
              </w:rPr>
              <w:t>,</w:t>
            </w:r>
          </w:p>
          <w:p w14:paraId="0C747D38" w14:textId="77777777" w:rsidR="005C1F39" w:rsidRPr="009E6689" w:rsidRDefault="005C1F39" w:rsidP="00FD5A20">
            <w:pPr>
              <w:numPr>
                <w:ilvl w:val="1"/>
                <w:numId w:val="49"/>
              </w:numPr>
              <w:spacing w:after="200" w:line="276" w:lineRule="auto"/>
              <w:contextualSpacing/>
              <w:jc w:val="both"/>
              <w:rPr>
                <w:rFonts w:eastAsia="Times New Roman" w:cstheme="minorHAnsi"/>
                <w:kern w:val="0"/>
                <w:lang w:eastAsia="pl-PL"/>
                <w14:ligatures w14:val="none"/>
              </w:rPr>
            </w:pPr>
            <w:proofErr w:type="spellStart"/>
            <w:r w:rsidRPr="009E6689">
              <w:rPr>
                <w:rFonts w:eastAsia="Times New Roman" w:cstheme="minorHAnsi"/>
                <w:kern w:val="0"/>
                <w:lang w:eastAsia="pl-PL"/>
                <w14:ligatures w14:val="none"/>
              </w:rPr>
              <w:t>tcpdump</w:t>
            </w:r>
            <w:proofErr w:type="spellEnd"/>
            <w:r w:rsidRPr="009E6689">
              <w:rPr>
                <w:rFonts w:eastAsia="Times New Roman" w:cstheme="minorHAnsi"/>
                <w:kern w:val="0"/>
                <w:lang w:eastAsia="pl-PL"/>
                <w14:ligatures w14:val="none"/>
              </w:rPr>
              <w:t xml:space="preserve"> protokołów RADIUS, TACACS+,</w:t>
            </w:r>
          </w:p>
          <w:p w14:paraId="6BF47C2C" w14:textId="77777777" w:rsidR="005C1F39" w:rsidRPr="009E6689" w:rsidRDefault="005C1F39" w:rsidP="00FD5A20">
            <w:pPr>
              <w:numPr>
                <w:ilvl w:val="1"/>
                <w:numId w:val="49"/>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wyszukiwanie zdarzeń RADIUS z uwzględnieniem:</w:t>
            </w:r>
          </w:p>
          <w:p w14:paraId="1D4C91FB" w14:textId="77777777" w:rsidR="005C1F39" w:rsidRPr="009E6689" w:rsidRDefault="005C1F39" w:rsidP="00FD5A20">
            <w:pPr>
              <w:numPr>
                <w:ilvl w:val="2"/>
                <w:numId w:val="4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nazwy użytkownika,</w:t>
            </w:r>
          </w:p>
          <w:p w14:paraId="1D89168A" w14:textId="77777777" w:rsidR="005C1F39" w:rsidRPr="009E6689" w:rsidRDefault="005C1F39" w:rsidP="00FD5A20">
            <w:pPr>
              <w:numPr>
                <w:ilvl w:val="2"/>
                <w:numId w:val="4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adresu MAC,</w:t>
            </w:r>
          </w:p>
          <w:p w14:paraId="2F326322" w14:textId="77777777" w:rsidR="005C1F39" w:rsidRPr="009E6689" w:rsidRDefault="005C1F39" w:rsidP="00FD5A20">
            <w:pPr>
              <w:numPr>
                <w:ilvl w:val="2"/>
                <w:numId w:val="4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statusu uwierzytelnienia (udana lub nieudana),</w:t>
            </w:r>
          </w:p>
          <w:p w14:paraId="3B11CF44" w14:textId="77777777" w:rsidR="005C1F39" w:rsidRPr="009E6689" w:rsidRDefault="005C1F39" w:rsidP="00FD5A20">
            <w:pPr>
              <w:numPr>
                <w:ilvl w:val="2"/>
                <w:numId w:val="4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powodu, jeżeli uwierzytelnienie nieudane,</w:t>
            </w:r>
          </w:p>
          <w:p w14:paraId="35493B38" w14:textId="77777777" w:rsidR="005C1F39" w:rsidRPr="009E6689" w:rsidRDefault="005C1F39" w:rsidP="00FD5A20">
            <w:pPr>
              <w:numPr>
                <w:ilvl w:val="2"/>
                <w:numId w:val="48"/>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zakresu czasowego, co do dnia, godziny i minuty,</w:t>
            </w:r>
          </w:p>
          <w:p w14:paraId="5571B32D" w14:textId="77777777" w:rsidR="005C1F39" w:rsidRPr="009E6689" w:rsidRDefault="005C1F39" w:rsidP="00FD5A20">
            <w:pPr>
              <w:numPr>
                <w:ilvl w:val="1"/>
                <w:numId w:val="34"/>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wykonanie zdalnego polecenia na urządzeniu sieciowym.</w:t>
            </w:r>
          </w:p>
          <w:p w14:paraId="4E12FA67" w14:textId="77777777" w:rsidR="005C1F39" w:rsidRPr="009E6689" w:rsidRDefault="005C1F39" w:rsidP="00D852AD">
            <w:pPr>
              <w:jc w:val="both"/>
              <w:rPr>
                <w:rFonts w:eastAsia="Calibri" w:cstheme="minorHAnsi"/>
                <w:kern w:val="0"/>
                <w14:ligatures w14:val="none"/>
              </w:rPr>
            </w:pPr>
          </w:p>
        </w:tc>
      </w:tr>
      <w:tr w:rsidR="005C1F39" w:rsidRPr="009E6689" w14:paraId="041AED1D"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6568B2A8" w14:textId="77777777" w:rsidR="005C1F39" w:rsidRPr="009E6689" w:rsidRDefault="005C1F39" w:rsidP="00D852AD">
            <w:pPr>
              <w:rPr>
                <w:rFonts w:eastAsia="Calibri" w:cstheme="minorHAnsi"/>
                <w:b/>
                <w:bCs/>
                <w:kern w:val="0"/>
                <w14:ligatures w14:val="none"/>
              </w:rPr>
            </w:pPr>
            <w:r w:rsidRPr="009E6689">
              <w:rPr>
                <w:rFonts w:eastAsia="Calibri" w:cstheme="minorHAnsi"/>
                <w:b/>
                <w:bCs/>
                <w:kern w:val="0"/>
                <w14:ligatures w14:val="none"/>
              </w:rPr>
              <w:lastRenderedPageBreak/>
              <w:t>Wymagania dotyczące wdrożenia i harmonogram ramowy:</w:t>
            </w:r>
          </w:p>
          <w:p w14:paraId="5673E896" w14:textId="77777777" w:rsidR="005C1F39" w:rsidRPr="009E6689" w:rsidRDefault="005C1F39" w:rsidP="00D852AD">
            <w:pPr>
              <w:jc w:val="both"/>
              <w:rPr>
                <w:rFonts w:eastAsia="Calibri" w:cstheme="minorHAnsi"/>
                <w:b/>
                <w:kern w:val="0"/>
                <w14:ligatures w14:val="none"/>
              </w:rPr>
            </w:pPr>
          </w:p>
        </w:tc>
        <w:tc>
          <w:tcPr>
            <w:tcW w:w="3829" w:type="pct"/>
            <w:tcBorders>
              <w:top w:val="single" w:sz="4" w:space="0" w:color="000000"/>
              <w:left w:val="single" w:sz="4" w:space="0" w:color="000000"/>
              <w:bottom w:val="single" w:sz="4" w:space="0" w:color="000000"/>
              <w:right w:val="single" w:sz="4" w:space="0" w:color="000000"/>
            </w:tcBorders>
            <w:vAlign w:val="center"/>
          </w:tcPr>
          <w:p w14:paraId="30CDD566"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 xml:space="preserve">Dostawa, instalacja, konfiguracja wstępna i </w:t>
            </w:r>
            <w:proofErr w:type="spellStart"/>
            <w:r w:rsidRPr="009E6689">
              <w:rPr>
                <w:rFonts w:eastAsia="Times New Roman" w:cstheme="minorHAnsi"/>
                <w:kern w:val="0"/>
                <w:lang w:eastAsia="pl-PL"/>
                <w14:ligatures w14:val="none"/>
              </w:rPr>
              <w:t>zalicencjonowanie</w:t>
            </w:r>
            <w:proofErr w:type="spellEnd"/>
            <w:r w:rsidRPr="009E6689">
              <w:rPr>
                <w:rFonts w:eastAsia="Times New Roman" w:cstheme="minorHAnsi"/>
                <w:kern w:val="0"/>
                <w:lang w:eastAsia="pl-PL"/>
                <w14:ligatures w14:val="none"/>
              </w:rPr>
              <w:t xml:space="preserve"> produktu w środowisku klienta.</w:t>
            </w:r>
          </w:p>
          <w:p w14:paraId="63808697"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Podstawowa konfiguracja Systemu NAC (integracja z domeną, konfiguracja urzędu certyfikacji, uruchomienie HA).</w:t>
            </w:r>
          </w:p>
          <w:p w14:paraId="54B83535"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Konfiguracja urządzenia firewall (dodatnie VLAN-u gościnnego, ustawienie polityk, etc.).</w:t>
            </w:r>
          </w:p>
          <w:p w14:paraId="39DE10BD"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Import urządzeń końcowych i tożsamości (z AD oraz dostarczonych przez Zamawiającego list).</w:t>
            </w:r>
          </w:p>
          <w:p w14:paraId="1734FE60"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Integracja dostarczanych urządzeń sieciowych wzorcowych po jednym z każdej serii (</w:t>
            </w:r>
            <w:proofErr w:type="spellStart"/>
            <w:r w:rsidRPr="009E6689">
              <w:rPr>
                <w:rFonts w:eastAsia="Times New Roman" w:cstheme="minorHAnsi"/>
                <w:kern w:val="0"/>
                <w:lang w:eastAsia="pl-PL"/>
                <w14:ligatures w14:val="none"/>
              </w:rPr>
              <w:t>switche</w:t>
            </w:r>
            <w:proofErr w:type="spellEnd"/>
            <w:r w:rsidRPr="009E6689">
              <w:rPr>
                <w:rFonts w:eastAsia="Times New Roman" w:cstheme="minorHAnsi"/>
                <w:kern w:val="0"/>
                <w:lang w:eastAsia="pl-PL"/>
                <w14:ligatures w14:val="none"/>
              </w:rPr>
              <w:t>, AP itp.) z Systemem NAC, w ramach funkcjonalności dostępnych na urządzeniach.</w:t>
            </w:r>
          </w:p>
          <w:p w14:paraId="670F68F0"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Uruchomienie uwierzytelniania w oparciu o 802.1X (EAP-TLS) na urządzeniach końcowych wzorcowych po jednym z każdej serii, testy.</w:t>
            </w:r>
          </w:p>
          <w:p w14:paraId="5539A4A4"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Uruchomienie uwierzytelniania w oparciu o adres MAC w korelacji z innymi możliwościami np. DHCP, SNMP, skan portów, testy.</w:t>
            </w:r>
          </w:p>
          <w:p w14:paraId="1F6DFF2C"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Przeprowadzenie szkolenia dla administratorów z konfiguracji i administrowania Systemem NAC. Dwudniowe szkolenie online zdalne dla do 4 osób po 6h dziennie.</w:t>
            </w:r>
          </w:p>
          <w:p w14:paraId="59E2FB6C" w14:textId="77777777" w:rsidR="005C1F39" w:rsidRPr="009E6689" w:rsidRDefault="005C1F39" w:rsidP="00FD5A20">
            <w:pPr>
              <w:numPr>
                <w:ilvl w:val="0"/>
                <w:numId w:val="50"/>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Przygotowanie dokumentacji powykonawczej opisującej wykonane prace oraz sposób konfiguracji poszczególnych urządzeń do 14 dni po zakończeniu wdrożenia.</w:t>
            </w:r>
          </w:p>
          <w:p w14:paraId="37AEB608" w14:textId="77777777" w:rsidR="005C1F39" w:rsidRPr="009E6689" w:rsidRDefault="005C1F39" w:rsidP="00D852AD">
            <w:pPr>
              <w:spacing w:after="200" w:line="276" w:lineRule="auto"/>
              <w:contextualSpacing/>
              <w:jc w:val="both"/>
              <w:rPr>
                <w:rFonts w:eastAsia="Times New Roman" w:cstheme="minorHAnsi"/>
                <w:kern w:val="0"/>
                <w:lang w:eastAsia="pl-PL"/>
                <w14:ligatures w14:val="none"/>
              </w:rPr>
            </w:pPr>
          </w:p>
        </w:tc>
      </w:tr>
      <w:tr w:rsidR="005C1F39" w:rsidRPr="009E6689" w14:paraId="28FDB186"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6501C19C" w14:textId="153A050A" w:rsidR="005C1F39" w:rsidRPr="009E6689" w:rsidRDefault="005C1F39" w:rsidP="00D852AD">
            <w:pPr>
              <w:jc w:val="both"/>
              <w:rPr>
                <w:rFonts w:eastAsia="Calibri" w:cstheme="minorHAnsi"/>
                <w:b/>
                <w:bCs/>
                <w:kern w:val="0"/>
                <w14:ligatures w14:val="none"/>
              </w:rPr>
            </w:pPr>
            <w:r w:rsidRPr="009E6689">
              <w:rPr>
                <w:rFonts w:eastAsia="Calibri" w:cstheme="minorHAnsi"/>
                <w:b/>
                <w:bCs/>
                <w:kern w:val="0"/>
                <w14:ligatures w14:val="none"/>
              </w:rPr>
              <w:t>Szkolenia/warsztaty:</w:t>
            </w:r>
          </w:p>
        </w:tc>
        <w:tc>
          <w:tcPr>
            <w:tcW w:w="3829" w:type="pct"/>
            <w:tcBorders>
              <w:top w:val="single" w:sz="4" w:space="0" w:color="000000"/>
              <w:left w:val="single" w:sz="4" w:space="0" w:color="000000"/>
              <w:bottom w:val="single" w:sz="4" w:space="0" w:color="000000"/>
              <w:right w:val="single" w:sz="4" w:space="0" w:color="000000"/>
            </w:tcBorders>
            <w:vAlign w:val="center"/>
          </w:tcPr>
          <w:p w14:paraId="74FD2E1E" w14:textId="77777777" w:rsidR="005C1F39" w:rsidRPr="009E6689" w:rsidRDefault="005C1F39" w:rsidP="00FD5A20">
            <w:pPr>
              <w:numPr>
                <w:ilvl w:val="0"/>
                <w:numId w:val="51"/>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Wykonawca zapewni 2-dniowe warsztaty (2 dni x 6h) w zakresie użytkowania i administrowania wdrożonym systemem NAC</w:t>
            </w:r>
          </w:p>
          <w:p w14:paraId="2FDF2046" w14:textId="77777777" w:rsidR="005C1F39" w:rsidRPr="009E6689" w:rsidRDefault="005C1F39" w:rsidP="00FD5A20">
            <w:pPr>
              <w:numPr>
                <w:ilvl w:val="0"/>
                <w:numId w:val="51"/>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Warsztaty zostaną przeprowadzone dla maksymalnie 4 osób i będą uwzględniać informacje z zakresu wdrożonego systemu NAC</w:t>
            </w:r>
          </w:p>
          <w:p w14:paraId="1DE5DC26" w14:textId="77777777" w:rsidR="005C1F39" w:rsidRPr="009E6689" w:rsidRDefault="005C1F39" w:rsidP="00FD5A20">
            <w:pPr>
              <w:numPr>
                <w:ilvl w:val="0"/>
                <w:numId w:val="51"/>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lastRenderedPageBreak/>
              <w:t>Po zakończeniu warsztatów, uczestnicy otrzymają zaświadczenia potwierdzające uczestnictwo w szkoleniach/warsztatach oraz nabycie umiejętności obsługi systemu NAC</w:t>
            </w:r>
          </w:p>
          <w:p w14:paraId="163B528F" w14:textId="77777777" w:rsidR="005C1F39" w:rsidRPr="009E6689" w:rsidRDefault="005C1F39" w:rsidP="00FD5A20">
            <w:pPr>
              <w:numPr>
                <w:ilvl w:val="0"/>
                <w:numId w:val="51"/>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Warsztaty odbędą się w formie zdalnej.</w:t>
            </w:r>
          </w:p>
          <w:p w14:paraId="7CDAE6A0" w14:textId="77777777" w:rsidR="005C1F39" w:rsidRPr="009E6689" w:rsidRDefault="005C1F39" w:rsidP="00FD5A20">
            <w:pPr>
              <w:numPr>
                <w:ilvl w:val="0"/>
                <w:numId w:val="51"/>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Wykonawca dla każdego uczestnika dostarczy materiały szkoleniowe w języku polskim w postaci elektronicznej.</w:t>
            </w:r>
          </w:p>
          <w:p w14:paraId="74CE8E8B" w14:textId="77777777" w:rsidR="005C1F39" w:rsidRPr="009E6689" w:rsidRDefault="005C1F39" w:rsidP="00FD5A20">
            <w:pPr>
              <w:numPr>
                <w:ilvl w:val="0"/>
                <w:numId w:val="51"/>
              </w:numPr>
              <w:spacing w:after="200" w:line="276" w:lineRule="auto"/>
              <w:contextualSpacing/>
              <w:jc w:val="both"/>
              <w:rPr>
                <w:rFonts w:eastAsia="Times New Roman" w:cstheme="minorHAnsi"/>
                <w:b/>
                <w:bCs/>
                <w:kern w:val="0"/>
                <w:lang w:eastAsia="pl-PL"/>
                <w14:ligatures w14:val="none"/>
              </w:rPr>
            </w:pPr>
            <w:r w:rsidRPr="009E6689">
              <w:rPr>
                <w:rFonts w:eastAsia="Times New Roman" w:cstheme="minorHAnsi"/>
                <w:kern w:val="0"/>
                <w:lang w:eastAsia="pl-PL"/>
                <w14:ligatures w14:val="none"/>
              </w:rPr>
              <w:t>Szczegółowy plan, zakres i terminy szkoleń/warsztatów zostaną uzgodnione przez Wykonawcę z Zamawiającym</w:t>
            </w:r>
          </w:p>
          <w:p w14:paraId="0F6D6AD8" w14:textId="77777777" w:rsidR="005C1F39" w:rsidRPr="009E6689" w:rsidRDefault="005C1F39" w:rsidP="00D852AD">
            <w:pPr>
              <w:spacing w:after="200" w:line="276" w:lineRule="auto"/>
              <w:contextualSpacing/>
              <w:jc w:val="both"/>
              <w:rPr>
                <w:rFonts w:eastAsia="Times New Roman" w:cstheme="minorHAnsi"/>
                <w:kern w:val="0"/>
                <w:lang w:eastAsia="pl-PL"/>
                <w14:ligatures w14:val="none"/>
              </w:rPr>
            </w:pPr>
          </w:p>
        </w:tc>
      </w:tr>
      <w:tr w:rsidR="005C1F39" w:rsidRPr="009E6689" w14:paraId="5D981C21" w14:textId="77777777" w:rsidTr="00BB6174">
        <w:trPr>
          <w:trHeight w:val="548"/>
        </w:trPr>
        <w:tc>
          <w:tcPr>
            <w:tcW w:w="1171" w:type="pct"/>
            <w:tcBorders>
              <w:top w:val="single" w:sz="4" w:space="0" w:color="000000"/>
              <w:left w:val="single" w:sz="4" w:space="0" w:color="000000"/>
              <w:bottom w:val="single" w:sz="4" w:space="0" w:color="000000"/>
              <w:right w:val="single" w:sz="4" w:space="0" w:color="000000"/>
            </w:tcBorders>
            <w:vAlign w:val="center"/>
          </w:tcPr>
          <w:p w14:paraId="45504533" w14:textId="645B4B8C" w:rsidR="005C1F39" w:rsidRPr="009E6689" w:rsidRDefault="005C1F39" w:rsidP="00D852AD">
            <w:pPr>
              <w:rPr>
                <w:rFonts w:eastAsia="Calibri" w:cstheme="minorHAnsi"/>
                <w:b/>
                <w:bCs/>
                <w:kern w:val="0"/>
                <w14:ligatures w14:val="none"/>
              </w:rPr>
            </w:pPr>
            <w:r w:rsidRPr="009E6689">
              <w:rPr>
                <w:rFonts w:eastAsia="Calibri" w:cstheme="minorHAnsi"/>
                <w:b/>
                <w:bCs/>
                <w:kern w:val="0"/>
                <w14:ligatures w14:val="none"/>
              </w:rPr>
              <w:lastRenderedPageBreak/>
              <w:t>Licencja wsparcia technicznego producenta oprogramowania:</w:t>
            </w:r>
          </w:p>
        </w:tc>
        <w:tc>
          <w:tcPr>
            <w:tcW w:w="3829" w:type="pct"/>
            <w:tcBorders>
              <w:top w:val="single" w:sz="4" w:space="0" w:color="000000"/>
              <w:left w:val="single" w:sz="4" w:space="0" w:color="000000"/>
              <w:bottom w:val="single" w:sz="4" w:space="0" w:color="000000"/>
              <w:right w:val="single" w:sz="4" w:space="0" w:color="000000"/>
            </w:tcBorders>
            <w:vAlign w:val="center"/>
          </w:tcPr>
          <w:p w14:paraId="3309BB2C" w14:textId="77777777" w:rsidR="005C1F39" w:rsidRPr="009E6689" w:rsidRDefault="005C1F39" w:rsidP="00D852AD">
            <w:pPr>
              <w:jc w:val="both"/>
              <w:rPr>
                <w:rFonts w:eastAsia="Calibri" w:cstheme="minorHAnsi"/>
                <w:kern w:val="0"/>
                <w14:ligatures w14:val="none"/>
              </w:rPr>
            </w:pPr>
            <w:r w:rsidRPr="009E6689">
              <w:rPr>
                <w:rFonts w:eastAsia="Calibri" w:cstheme="minorHAnsi"/>
                <w:kern w:val="0"/>
                <w14:ligatures w14:val="none"/>
              </w:rPr>
              <w:t>Wykonawca dostarczy wraz dożywotnią licencją systemu NAC – 36 miesięczną licencję na wsparcie</w:t>
            </w:r>
          </w:p>
          <w:p w14:paraId="175E52AA" w14:textId="77777777" w:rsidR="005C1F39" w:rsidRPr="009E6689" w:rsidRDefault="005C1F39" w:rsidP="00D852AD">
            <w:pPr>
              <w:jc w:val="both"/>
              <w:rPr>
                <w:rFonts w:eastAsia="Calibri" w:cstheme="minorHAnsi"/>
                <w:kern w:val="0"/>
                <w14:ligatures w14:val="none"/>
              </w:rPr>
            </w:pPr>
            <w:r w:rsidRPr="009E6689">
              <w:rPr>
                <w:rFonts w:eastAsia="Calibri" w:cstheme="minorHAnsi"/>
                <w:kern w:val="0"/>
                <w14:ligatures w14:val="none"/>
              </w:rPr>
              <w:t>producenta oprogramowania. Licencja ta powinna obejmować minimum:</w:t>
            </w:r>
          </w:p>
          <w:p w14:paraId="189608C5" w14:textId="77777777" w:rsidR="005C1F39" w:rsidRPr="009E6689" w:rsidRDefault="005C1F39" w:rsidP="00FD5A20">
            <w:pPr>
              <w:numPr>
                <w:ilvl w:val="0"/>
                <w:numId w:val="5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Kontakt mailowy z działem wsparcia technicznego w celu rozwiązania problemów związanych z wdrożeniem lub obsługą systemu NAC</w:t>
            </w:r>
          </w:p>
          <w:p w14:paraId="4EDB2C35" w14:textId="77777777" w:rsidR="005C1F39" w:rsidRPr="009E6689" w:rsidRDefault="005C1F39" w:rsidP="00FD5A20">
            <w:pPr>
              <w:numPr>
                <w:ilvl w:val="0"/>
                <w:numId w:val="5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Rozwiązywanie powtarzalnych i rozwiązywalnych problemów związanych z oprogramowaniem a także wsparcie przy identyfikacji problemów trudnych do powtórzenia.</w:t>
            </w:r>
          </w:p>
          <w:p w14:paraId="493BC166" w14:textId="77777777" w:rsidR="005C1F39" w:rsidRPr="009E6689" w:rsidRDefault="005C1F39" w:rsidP="00FD5A20">
            <w:pPr>
              <w:numPr>
                <w:ilvl w:val="0"/>
                <w:numId w:val="5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Wsparcie przy rozwiązywaniu problemów oraz pomoc w określaniu parametrów dla konfiguracji oprogramowania oraz wstępne obejścia dla wykrytych problemów.</w:t>
            </w:r>
          </w:p>
          <w:p w14:paraId="14773F39" w14:textId="77777777" w:rsidR="005C1F39" w:rsidRPr="009E6689" w:rsidRDefault="005C1F39" w:rsidP="00FD5A20">
            <w:pPr>
              <w:numPr>
                <w:ilvl w:val="0"/>
                <w:numId w:val="52"/>
              </w:numPr>
              <w:spacing w:after="200" w:line="276" w:lineRule="auto"/>
              <w:contextualSpacing/>
              <w:jc w:val="both"/>
              <w:rPr>
                <w:rFonts w:eastAsia="Times New Roman" w:cstheme="minorHAnsi"/>
                <w:kern w:val="0"/>
                <w:lang w:eastAsia="pl-PL"/>
                <w14:ligatures w14:val="none"/>
              </w:rPr>
            </w:pPr>
            <w:r w:rsidRPr="009E6689">
              <w:rPr>
                <w:rFonts w:eastAsia="Times New Roman" w:cstheme="minorHAnsi"/>
                <w:kern w:val="0"/>
                <w:lang w:eastAsia="pl-PL"/>
                <w14:ligatures w14:val="none"/>
              </w:rPr>
              <w:t>Dostęp do dokumentacji i instrukcji na stronie internetowej.</w:t>
            </w:r>
          </w:p>
          <w:p w14:paraId="337B8AF2" w14:textId="36030FA9" w:rsidR="005C1F39" w:rsidRPr="00D852AD" w:rsidRDefault="005C1F39" w:rsidP="00FD5A20">
            <w:pPr>
              <w:pStyle w:val="Akapitzlist"/>
              <w:numPr>
                <w:ilvl w:val="0"/>
                <w:numId w:val="52"/>
              </w:numPr>
              <w:spacing w:before="100" w:after="0" w:line="252" w:lineRule="auto"/>
              <w:jc w:val="both"/>
              <w:rPr>
                <w:rFonts w:cstheme="minorHAnsi"/>
                <w:b/>
                <w:u w:val="single"/>
              </w:rPr>
            </w:pPr>
            <w:r w:rsidRPr="009E6689">
              <w:rPr>
                <w:rFonts w:eastAsia="Calibri" w:cstheme="minorHAnsi"/>
              </w:rPr>
              <w:t>Dostęp do aktualizacji i poprawek, które powinny być dostępne z poziomu interfejsu oprogramowania.</w:t>
            </w:r>
          </w:p>
        </w:tc>
      </w:tr>
    </w:tbl>
    <w:p w14:paraId="54227F37" w14:textId="77777777" w:rsidR="00FD5F02" w:rsidRDefault="00FD5F02" w:rsidP="00913A86">
      <w:pPr>
        <w:spacing w:before="100" w:after="0" w:line="252" w:lineRule="auto"/>
        <w:jc w:val="both"/>
        <w:rPr>
          <w:rFonts w:cstheme="minorHAnsi"/>
          <w:b/>
          <w:u w:val="single"/>
        </w:rPr>
      </w:pPr>
    </w:p>
    <w:p w14:paraId="187CC85D" w14:textId="77777777" w:rsidR="00FD5F02" w:rsidRDefault="00FD5F02" w:rsidP="00FD5A20">
      <w:pPr>
        <w:pStyle w:val="Akapitzlist"/>
        <w:numPr>
          <w:ilvl w:val="0"/>
          <w:numId w:val="15"/>
        </w:numPr>
        <w:tabs>
          <w:tab w:val="left" w:pos="270"/>
        </w:tabs>
        <w:jc w:val="both"/>
        <w:rPr>
          <w:rFonts w:cstheme="minorHAnsi"/>
          <w:b/>
          <w:u w:val="single"/>
        </w:rPr>
      </w:pPr>
      <w:r w:rsidRPr="009E6689">
        <w:rPr>
          <w:rFonts w:cstheme="minorHAnsi"/>
          <w:b/>
        </w:rPr>
        <w:t xml:space="preserve">  </w:t>
      </w:r>
      <w:r w:rsidRPr="009E6689">
        <w:rPr>
          <w:rFonts w:cstheme="minorHAnsi"/>
          <w:b/>
          <w:u w:val="single"/>
        </w:rPr>
        <w:t>Oprogramowanie SIEM</w:t>
      </w:r>
    </w:p>
    <w:tbl>
      <w:tblPr>
        <w:tblW w:w="4928"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4"/>
        <w:gridCol w:w="7088"/>
      </w:tblGrid>
      <w:tr w:rsidR="005C1F39" w:rsidRPr="009E6689" w14:paraId="2B5BAABB" w14:textId="77777777" w:rsidTr="00BB6174">
        <w:trPr>
          <w:trHeight w:val="548"/>
        </w:trPr>
        <w:tc>
          <w:tcPr>
            <w:tcW w:w="1032" w:type="pct"/>
            <w:tcBorders>
              <w:top w:val="single" w:sz="4" w:space="0" w:color="000000"/>
              <w:left w:val="single" w:sz="4" w:space="0" w:color="000000"/>
              <w:bottom w:val="single" w:sz="4" w:space="0" w:color="000000"/>
              <w:right w:val="single" w:sz="4" w:space="0" w:color="000000"/>
            </w:tcBorders>
            <w:vAlign w:val="center"/>
          </w:tcPr>
          <w:p w14:paraId="24369C36" w14:textId="29B3948A" w:rsidR="005C1F39" w:rsidRPr="009E6689" w:rsidRDefault="005C1F39" w:rsidP="00CA565B">
            <w:pPr>
              <w:spacing w:after="0" w:line="276" w:lineRule="auto"/>
              <w:jc w:val="both"/>
              <w:rPr>
                <w:rFonts w:eastAsia="Times New Roman" w:cstheme="minorHAnsi"/>
                <w:kern w:val="0"/>
                <w14:ligatures w14:val="none"/>
              </w:rPr>
            </w:pPr>
            <w:r w:rsidRPr="009E6689">
              <w:rPr>
                <w:rFonts w:eastAsia="Calibri" w:cstheme="minorHAnsi"/>
                <w:b/>
                <w:kern w:val="0"/>
                <w14:ligatures w14:val="none"/>
              </w:rPr>
              <w:t>Parametr</w:t>
            </w:r>
          </w:p>
        </w:tc>
        <w:tc>
          <w:tcPr>
            <w:tcW w:w="3968" w:type="pct"/>
            <w:tcBorders>
              <w:top w:val="single" w:sz="4" w:space="0" w:color="000000"/>
              <w:left w:val="single" w:sz="4" w:space="0" w:color="000000"/>
              <w:bottom w:val="single" w:sz="4" w:space="0" w:color="000000"/>
              <w:right w:val="single" w:sz="4" w:space="0" w:color="000000"/>
            </w:tcBorders>
            <w:vAlign w:val="center"/>
          </w:tcPr>
          <w:p w14:paraId="5E138A46" w14:textId="77777777" w:rsidR="005C1F39" w:rsidRPr="00194594" w:rsidRDefault="005C1F39" w:rsidP="00CA565B">
            <w:pPr>
              <w:spacing w:after="0" w:line="276" w:lineRule="auto"/>
              <w:jc w:val="both"/>
              <w:rPr>
                <w:rFonts w:eastAsia="Times New Roman" w:cstheme="minorHAnsi"/>
                <w:b/>
                <w:bCs/>
                <w:kern w:val="0"/>
                <w14:ligatures w14:val="none"/>
              </w:rPr>
            </w:pPr>
            <w:r w:rsidRPr="00194594">
              <w:rPr>
                <w:rFonts w:eastAsia="Times New Roman" w:cstheme="minorHAnsi"/>
                <w:b/>
                <w:bCs/>
                <w:kern w:val="0"/>
                <w14:ligatures w14:val="none"/>
              </w:rPr>
              <w:t>Wymagania minimalne</w:t>
            </w:r>
          </w:p>
        </w:tc>
      </w:tr>
      <w:tr w:rsidR="005C1F39" w:rsidRPr="009E6689" w14:paraId="56CB0C78" w14:textId="77777777" w:rsidTr="00BB6174">
        <w:trPr>
          <w:trHeight w:val="548"/>
        </w:trPr>
        <w:tc>
          <w:tcPr>
            <w:tcW w:w="1032" w:type="pct"/>
            <w:tcBorders>
              <w:top w:val="single" w:sz="4" w:space="0" w:color="000000"/>
              <w:left w:val="single" w:sz="4" w:space="0" w:color="000000"/>
              <w:bottom w:val="single" w:sz="4" w:space="0" w:color="000000"/>
              <w:right w:val="single" w:sz="4" w:space="0" w:color="000000"/>
            </w:tcBorders>
            <w:vAlign w:val="center"/>
          </w:tcPr>
          <w:p w14:paraId="40B83100" w14:textId="321847E3" w:rsidR="005C1F39" w:rsidRPr="00D852AD" w:rsidRDefault="005C1F39" w:rsidP="00D852AD">
            <w:pPr>
              <w:tabs>
                <w:tab w:val="left" w:pos="270"/>
              </w:tabs>
              <w:spacing w:line="240" w:lineRule="auto"/>
              <w:jc w:val="both"/>
              <w:rPr>
                <w:rFonts w:cstheme="minorHAnsi"/>
                <w:b/>
                <w:kern w:val="0"/>
                <w14:ligatures w14:val="none"/>
              </w:rPr>
            </w:pPr>
            <w:r w:rsidRPr="009E6689">
              <w:rPr>
                <w:rFonts w:cstheme="minorHAnsi"/>
                <w:b/>
                <w:kern w:val="0"/>
                <w14:ligatures w14:val="none"/>
              </w:rPr>
              <w:t>Wymagania ogólne</w:t>
            </w:r>
          </w:p>
        </w:tc>
        <w:tc>
          <w:tcPr>
            <w:tcW w:w="3968" w:type="pct"/>
            <w:tcBorders>
              <w:top w:val="single" w:sz="4" w:space="0" w:color="000000"/>
              <w:left w:val="single" w:sz="4" w:space="0" w:color="000000"/>
              <w:bottom w:val="single" w:sz="4" w:space="0" w:color="000000"/>
              <w:right w:val="single" w:sz="4" w:space="0" w:color="000000"/>
            </w:tcBorders>
            <w:vAlign w:val="center"/>
          </w:tcPr>
          <w:p w14:paraId="1A2E5B01" w14:textId="77777777" w:rsidR="005C1F39" w:rsidRPr="009E6689" w:rsidRDefault="005C1F39" w:rsidP="00FD5A20">
            <w:pPr>
              <w:numPr>
                <w:ilvl w:val="0"/>
                <w:numId w:val="22"/>
              </w:numPr>
              <w:spacing w:after="0" w:line="240" w:lineRule="auto"/>
              <w:jc w:val="both"/>
              <w:rPr>
                <w:rFonts w:cstheme="minorHAnsi"/>
                <w:kern w:val="0"/>
                <w14:ligatures w14:val="none"/>
              </w:rPr>
            </w:pPr>
            <w:r w:rsidRPr="009E6689">
              <w:rPr>
                <w:rFonts w:cstheme="minorHAnsi"/>
                <w:kern w:val="0"/>
                <w14:ligatures w14:val="none"/>
              </w:rPr>
              <w:t xml:space="preserve">Przedmiotem postępowania jest dostarczenie systemu </w:t>
            </w:r>
            <w:r w:rsidRPr="009E6689">
              <w:rPr>
                <w:rStyle w:val="Pogrubienie"/>
                <w:rFonts w:cstheme="minorHAnsi"/>
              </w:rPr>
              <w:t xml:space="preserve">zarządzanie informacjami i zdarzeniami w zakresie bezpieczeństwa </w:t>
            </w:r>
            <w:r w:rsidRPr="009E6689">
              <w:rPr>
                <w:rFonts w:cstheme="minorHAnsi"/>
                <w:kern w:val="0"/>
                <w14:ligatures w14:val="none"/>
              </w:rPr>
              <w:t xml:space="preserve">systemu informatycznego, służącego </w:t>
            </w:r>
            <w:proofErr w:type="gramStart"/>
            <w:r w:rsidRPr="009E6689">
              <w:rPr>
                <w:rFonts w:cstheme="minorHAnsi"/>
                <w:kern w:val="0"/>
                <w14:ligatures w14:val="none"/>
              </w:rPr>
              <w:t>do  monitorowania</w:t>
            </w:r>
            <w:proofErr w:type="gramEnd"/>
            <w:r w:rsidRPr="009E6689">
              <w:rPr>
                <w:rFonts w:cstheme="minorHAnsi"/>
                <w:kern w:val="0"/>
                <w14:ligatures w14:val="none"/>
              </w:rPr>
              <w:t xml:space="preserve"> i analizy danych z różnych źródeł w celu wykrywania zagrożeń i reagowania na incydenty.</w:t>
            </w:r>
          </w:p>
          <w:p w14:paraId="7F65EE01" w14:textId="77777777" w:rsidR="005C1F39" w:rsidRPr="009E6689" w:rsidRDefault="005C1F39" w:rsidP="00D852AD">
            <w:pPr>
              <w:spacing w:after="0" w:line="240" w:lineRule="auto"/>
              <w:ind w:left="720"/>
              <w:jc w:val="both"/>
              <w:rPr>
                <w:rFonts w:cstheme="minorHAnsi"/>
                <w:kern w:val="0"/>
                <w14:ligatures w14:val="none"/>
              </w:rPr>
            </w:pPr>
          </w:p>
          <w:p w14:paraId="0468A8DC" w14:textId="77777777" w:rsidR="005C1F39" w:rsidRPr="009E6689" w:rsidRDefault="005C1F39" w:rsidP="00FD5A20">
            <w:pPr>
              <w:pStyle w:val="Akapitzlist"/>
              <w:numPr>
                <w:ilvl w:val="0"/>
                <w:numId w:val="22"/>
              </w:numPr>
              <w:rPr>
                <w:rFonts w:cstheme="minorHAnsi"/>
                <w:b/>
                <w:bCs/>
              </w:rPr>
            </w:pPr>
            <w:bookmarkStart w:id="29" w:name="_Hlk212726720"/>
            <w:r w:rsidRPr="009E6689">
              <w:rPr>
                <w:rFonts w:cstheme="minorHAnsi"/>
                <w:b/>
                <w:bCs/>
              </w:rPr>
              <w:t xml:space="preserve">System w postaci aplikacji oparty powinien być na licencji Open Source oraz nie może </w:t>
            </w:r>
            <w:r>
              <w:rPr>
                <w:rFonts w:cstheme="minorHAnsi"/>
                <w:b/>
                <w:bCs/>
              </w:rPr>
              <w:t>g</w:t>
            </w:r>
            <w:r w:rsidRPr="009E6689">
              <w:rPr>
                <w:rFonts w:cstheme="minorHAnsi"/>
                <w:b/>
                <w:bCs/>
              </w:rPr>
              <w:t>enerować kosztów licencyjnych po stronie</w:t>
            </w:r>
            <w:r>
              <w:rPr>
                <w:rFonts w:cstheme="minorHAnsi"/>
                <w:b/>
                <w:bCs/>
              </w:rPr>
              <w:t xml:space="preserve"> </w:t>
            </w:r>
            <w:r w:rsidRPr="009E6689">
              <w:rPr>
                <w:rFonts w:cstheme="minorHAnsi"/>
                <w:b/>
                <w:bCs/>
              </w:rPr>
              <w:t>Zamawiającego</w:t>
            </w:r>
            <w:bookmarkEnd w:id="29"/>
            <w:r w:rsidRPr="009E6689">
              <w:rPr>
                <w:rFonts w:cstheme="minorHAnsi"/>
                <w:b/>
                <w:bCs/>
              </w:rPr>
              <w:t>.</w:t>
            </w:r>
          </w:p>
          <w:p w14:paraId="3E22A337" w14:textId="77777777" w:rsidR="005C1F39" w:rsidRPr="009E6689" w:rsidRDefault="005C1F39" w:rsidP="00D852AD">
            <w:pPr>
              <w:pStyle w:val="Akapitzlist"/>
              <w:rPr>
                <w:rFonts w:cstheme="minorHAnsi"/>
              </w:rPr>
            </w:pPr>
          </w:p>
          <w:p w14:paraId="51DC3DA9" w14:textId="77777777" w:rsidR="005C1F39" w:rsidRPr="009E6689" w:rsidRDefault="005C1F39" w:rsidP="00FD5A20">
            <w:pPr>
              <w:pStyle w:val="Akapitzlist"/>
              <w:numPr>
                <w:ilvl w:val="0"/>
                <w:numId w:val="22"/>
              </w:numPr>
              <w:rPr>
                <w:rFonts w:cstheme="minorHAnsi"/>
              </w:rPr>
            </w:pPr>
            <w:r w:rsidRPr="009E6689">
              <w:rPr>
                <w:rFonts w:cstheme="minorHAnsi"/>
              </w:rPr>
              <w:t xml:space="preserve">Podstawowe funkcjonalności: </w:t>
            </w:r>
          </w:p>
          <w:p w14:paraId="09365D95" w14:textId="77777777" w:rsidR="005C1F39" w:rsidRPr="009E6689" w:rsidRDefault="005C1F39" w:rsidP="00FD5A20">
            <w:pPr>
              <w:pStyle w:val="Akapitzlist"/>
              <w:numPr>
                <w:ilvl w:val="0"/>
                <w:numId w:val="29"/>
              </w:numPr>
              <w:rPr>
                <w:rFonts w:cstheme="minorHAnsi"/>
              </w:rPr>
            </w:pPr>
            <w:r w:rsidRPr="009E6689">
              <w:rPr>
                <w:rFonts w:cstheme="minorHAnsi"/>
              </w:rPr>
              <w:t>Analiza ustawień konfiguracji systemów i aplikacji, skan środowiska i alerty bezpieczeństwa.</w:t>
            </w:r>
          </w:p>
          <w:p w14:paraId="05B0C0CC" w14:textId="77777777" w:rsidR="005C1F39" w:rsidRPr="009E6689" w:rsidRDefault="005C1F39" w:rsidP="00FD5A20">
            <w:pPr>
              <w:pStyle w:val="Akapitzlist"/>
              <w:numPr>
                <w:ilvl w:val="0"/>
                <w:numId w:val="29"/>
              </w:numPr>
              <w:rPr>
                <w:rFonts w:cstheme="minorHAnsi"/>
              </w:rPr>
            </w:pPr>
            <w:r w:rsidRPr="009E6689">
              <w:rPr>
                <w:rFonts w:cstheme="minorHAnsi"/>
              </w:rPr>
              <w:t>Funkcja Monitorowania Integralności Plików (FIM).  Zgodne z wymogami regulacji zgodności, takich jak PCI DSS, NIST.</w:t>
            </w:r>
          </w:p>
          <w:p w14:paraId="68E11744" w14:textId="77777777" w:rsidR="005C1F39" w:rsidRPr="009E6689" w:rsidRDefault="005C1F39" w:rsidP="00FD5A20">
            <w:pPr>
              <w:pStyle w:val="Akapitzlist"/>
              <w:numPr>
                <w:ilvl w:val="0"/>
                <w:numId w:val="29"/>
              </w:numPr>
              <w:rPr>
                <w:rFonts w:cstheme="minorHAnsi"/>
              </w:rPr>
            </w:pPr>
            <w:r w:rsidRPr="009E6689">
              <w:rPr>
                <w:rFonts w:cstheme="minorHAnsi"/>
              </w:rPr>
              <w:lastRenderedPageBreak/>
              <w:t xml:space="preserve">Wbudowany zestaw reguł: Ocena Konfiguracji Bezpieczeństwa (SCA), </w:t>
            </w:r>
            <w:proofErr w:type="spellStart"/>
            <w:r w:rsidRPr="009E6689">
              <w:rPr>
                <w:rFonts w:cstheme="minorHAnsi"/>
              </w:rPr>
              <w:t>Rootcheck</w:t>
            </w:r>
            <w:proofErr w:type="spellEnd"/>
            <w:r w:rsidRPr="009E6689">
              <w:rPr>
                <w:rFonts w:cstheme="minorHAnsi"/>
              </w:rPr>
              <w:t xml:space="preserve"> </w:t>
            </w:r>
            <w:r w:rsidRPr="009E6689">
              <w:rPr>
                <w:rFonts w:cstheme="minorHAnsi"/>
              </w:rPr>
              <w:br/>
              <w:t>i Monitorowanie Integralności Plików (FIM).</w:t>
            </w:r>
          </w:p>
          <w:p w14:paraId="1E467EA5" w14:textId="77777777" w:rsidR="005C1F39" w:rsidRPr="009E6689" w:rsidRDefault="005C1F39" w:rsidP="00FD5A20">
            <w:pPr>
              <w:pStyle w:val="Akapitzlist"/>
              <w:numPr>
                <w:ilvl w:val="0"/>
                <w:numId w:val="29"/>
              </w:numPr>
              <w:rPr>
                <w:rFonts w:cstheme="minorHAnsi"/>
              </w:rPr>
            </w:pPr>
            <w:r w:rsidRPr="009E6689">
              <w:rPr>
                <w:rFonts w:cstheme="minorHAnsi"/>
              </w:rPr>
              <w:t xml:space="preserve">Analiza logów z systemu operacyjnego i aplikacji na podstawie zdefiniowanych reguł </w:t>
            </w:r>
            <w:r w:rsidRPr="009E6689">
              <w:rPr>
                <w:rFonts w:cstheme="minorHAnsi"/>
              </w:rPr>
              <w:br/>
              <w:t xml:space="preserve">i przechowywane. </w:t>
            </w:r>
          </w:p>
          <w:p w14:paraId="11754BD9" w14:textId="77777777" w:rsidR="005C1F39" w:rsidRPr="009E6689" w:rsidRDefault="005C1F39" w:rsidP="00FD5A20">
            <w:pPr>
              <w:pStyle w:val="Akapitzlist"/>
              <w:numPr>
                <w:ilvl w:val="0"/>
                <w:numId w:val="29"/>
              </w:numPr>
              <w:rPr>
                <w:rFonts w:cstheme="minorHAnsi"/>
              </w:rPr>
            </w:pPr>
            <w:r w:rsidRPr="009E6689">
              <w:rPr>
                <w:rFonts w:cstheme="minorHAnsi"/>
              </w:rPr>
              <w:t xml:space="preserve">Przechowywanie, indeksacja i przeszukiwanie logów. Reguły detekcji zagrożeń powiązane z </w:t>
            </w:r>
            <w:proofErr w:type="spellStart"/>
            <w:r w:rsidRPr="009E6689">
              <w:rPr>
                <w:rFonts w:cstheme="minorHAnsi"/>
              </w:rPr>
              <w:t>framework’iem</w:t>
            </w:r>
            <w:proofErr w:type="spellEnd"/>
            <w:r w:rsidRPr="009E6689">
              <w:rPr>
                <w:rFonts w:cstheme="minorHAnsi"/>
              </w:rPr>
              <w:t xml:space="preserve"> MITRE ATT&amp;CK. </w:t>
            </w:r>
          </w:p>
          <w:p w14:paraId="5BEB7762" w14:textId="77777777" w:rsidR="005C1F39" w:rsidRPr="009E6689" w:rsidRDefault="005C1F39" w:rsidP="00FD5A20">
            <w:pPr>
              <w:pStyle w:val="Akapitzlist"/>
              <w:numPr>
                <w:ilvl w:val="0"/>
                <w:numId w:val="29"/>
              </w:numPr>
              <w:rPr>
                <w:rFonts w:cstheme="minorHAnsi"/>
              </w:rPr>
            </w:pPr>
            <w:r w:rsidRPr="009E6689">
              <w:rPr>
                <w:rFonts w:cstheme="minorHAnsi"/>
              </w:rPr>
              <w:t>Zbieranie informacji o zainstalowanym oprogramowania i jego aktualizacja bazami CVE (</w:t>
            </w:r>
            <w:proofErr w:type="spellStart"/>
            <w:r w:rsidRPr="009E6689">
              <w:rPr>
                <w:rFonts w:cstheme="minorHAnsi"/>
              </w:rPr>
              <w:t>Common</w:t>
            </w:r>
            <w:proofErr w:type="spellEnd"/>
            <w:r w:rsidRPr="009E6689">
              <w:rPr>
                <w:rFonts w:cstheme="minorHAnsi"/>
              </w:rPr>
              <w:t xml:space="preserve"> </w:t>
            </w:r>
            <w:proofErr w:type="spellStart"/>
            <w:r w:rsidRPr="009E6689">
              <w:rPr>
                <w:rFonts w:cstheme="minorHAnsi"/>
              </w:rPr>
              <w:t>Vulnerabilities</w:t>
            </w:r>
            <w:proofErr w:type="spellEnd"/>
            <w:r w:rsidRPr="009E6689">
              <w:rPr>
                <w:rFonts w:cstheme="minorHAnsi"/>
              </w:rPr>
              <w:t xml:space="preserve"> and </w:t>
            </w:r>
            <w:proofErr w:type="spellStart"/>
            <w:r w:rsidRPr="009E6689">
              <w:rPr>
                <w:rFonts w:cstheme="minorHAnsi"/>
              </w:rPr>
              <w:t>Exposures</w:t>
            </w:r>
            <w:proofErr w:type="spellEnd"/>
            <w:r w:rsidRPr="009E6689">
              <w:rPr>
                <w:rFonts w:cstheme="minorHAnsi"/>
              </w:rPr>
              <w:t xml:space="preserve">). </w:t>
            </w:r>
          </w:p>
          <w:p w14:paraId="734FC33D" w14:textId="77777777" w:rsidR="005C1F39" w:rsidRPr="009E6689" w:rsidRDefault="005C1F39" w:rsidP="00FD5A20">
            <w:pPr>
              <w:pStyle w:val="Akapitzlist"/>
              <w:numPr>
                <w:ilvl w:val="0"/>
                <w:numId w:val="29"/>
              </w:numPr>
              <w:rPr>
                <w:rFonts w:cstheme="minorHAnsi"/>
              </w:rPr>
            </w:pPr>
            <w:r w:rsidRPr="009E6689">
              <w:rPr>
                <w:rFonts w:cstheme="minorHAnsi"/>
              </w:rPr>
              <w:t>Blokada dostępu sieciowego dla urządzeń pochodzących ze źródła zagrożenia. Udzielanie odpowiedzi na komendy i zapytania systemowe, identyfikacja wskaźników naruszeń bezpieczeństwa (IOC) i incydentów.</w:t>
            </w:r>
          </w:p>
          <w:p w14:paraId="5601F6CA" w14:textId="77777777" w:rsidR="005C1F39" w:rsidRPr="009E6689" w:rsidRDefault="005C1F39" w:rsidP="00FD5A20">
            <w:pPr>
              <w:pStyle w:val="Akapitzlist"/>
              <w:numPr>
                <w:ilvl w:val="0"/>
                <w:numId w:val="29"/>
              </w:numPr>
              <w:rPr>
                <w:rFonts w:cstheme="minorHAnsi"/>
              </w:rPr>
            </w:pPr>
            <w:r w:rsidRPr="009E6689">
              <w:rPr>
                <w:rFonts w:cstheme="minorHAnsi"/>
              </w:rPr>
              <w:t>Generowanie raportów oraz interaktywnych pulpitów nawigacyjnych dla standardów takich jak PCI DSS, NIST, TSC i HIPAA.</w:t>
            </w:r>
          </w:p>
          <w:p w14:paraId="2465987F" w14:textId="77777777" w:rsidR="005C1F39" w:rsidRPr="009E6689" w:rsidRDefault="005C1F39" w:rsidP="00FD5A20">
            <w:pPr>
              <w:pStyle w:val="Akapitzlist"/>
              <w:numPr>
                <w:ilvl w:val="0"/>
                <w:numId w:val="29"/>
              </w:numPr>
              <w:rPr>
                <w:rFonts w:cstheme="minorHAnsi"/>
              </w:rPr>
            </w:pPr>
            <w:r w:rsidRPr="009E6689">
              <w:rPr>
                <w:rFonts w:cstheme="minorHAnsi"/>
              </w:rPr>
              <w:t xml:space="preserve">Kontrola hostów i kontenerów Docker, monitoring silnika Docker oraz natywna integracja z silnikiem Docker. </w:t>
            </w:r>
          </w:p>
          <w:p w14:paraId="6898164D" w14:textId="77777777" w:rsidR="005C1F39" w:rsidRPr="009E6689" w:rsidRDefault="005C1F39" w:rsidP="00FD5A20">
            <w:pPr>
              <w:pStyle w:val="Akapitzlist"/>
              <w:numPr>
                <w:ilvl w:val="0"/>
                <w:numId w:val="29"/>
              </w:numPr>
              <w:rPr>
                <w:rFonts w:cstheme="minorHAnsi"/>
              </w:rPr>
            </w:pPr>
            <w:r w:rsidRPr="009E6689">
              <w:rPr>
                <w:rFonts w:cstheme="minorHAnsi"/>
              </w:rPr>
              <w:t xml:space="preserve">Inwentaryzacja i monitorowanie urządzeń końcowych. </w:t>
            </w:r>
          </w:p>
          <w:p w14:paraId="2D9C83D5" w14:textId="77777777" w:rsidR="005C1F39" w:rsidRPr="009E6689" w:rsidRDefault="005C1F39" w:rsidP="00FD5A20">
            <w:pPr>
              <w:pStyle w:val="Akapitzlist"/>
              <w:numPr>
                <w:ilvl w:val="0"/>
                <w:numId w:val="29"/>
              </w:numPr>
              <w:rPr>
                <w:rFonts w:cstheme="minorHAnsi"/>
              </w:rPr>
            </w:pPr>
            <w:r w:rsidRPr="009E6689">
              <w:rPr>
                <w:rFonts w:cstheme="minorHAnsi"/>
              </w:rPr>
              <w:t xml:space="preserve">Współpraca z platformami </w:t>
            </w:r>
            <w:proofErr w:type="spellStart"/>
            <w:r w:rsidRPr="009E6689">
              <w:rPr>
                <w:rFonts w:cstheme="minorHAnsi"/>
              </w:rPr>
              <w:t>cloud’owymi</w:t>
            </w:r>
            <w:proofErr w:type="spellEnd"/>
            <w:r w:rsidRPr="009E6689">
              <w:rPr>
                <w:rFonts w:cstheme="minorHAnsi"/>
              </w:rPr>
              <w:t>.</w:t>
            </w:r>
          </w:p>
          <w:p w14:paraId="687A3F85" w14:textId="77777777" w:rsidR="005C1F39" w:rsidRPr="009E6689" w:rsidRDefault="005C1F39" w:rsidP="00FD5A20">
            <w:pPr>
              <w:pStyle w:val="Akapitzlist"/>
              <w:numPr>
                <w:ilvl w:val="0"/>
                <w:numId w:val="29"/>
              </w:numPr>
              <w:rPr>
                <w:rFonts w:cstheme="minorHAnsi"/>
              </w:rPr>
            </w:pPr>
            <w:r w:rsidRPr="009E6689">
              <w:rPr>
                <w:rFonts w:cstheme="minorHAnsi"/>
              </w:rPr>
              <w:t xml:space="preserve">Monitoring i ochrona obciążeń zarówno w środowiskach chmurowych, jak i lokalnych. Możliwa integracja z platformami typu, m.in.: AWS, Microsoft </w:t>
            </w:r>
            <w:proofErr w:type="spellStart"/>
            <w:r w:rsidRPr="009E6689">
              <w:rPr>
                <w:rFonts w:cstheme="minorHAnsi"/>
              </w:rPr>
              <w:t>Azure</w:t>
            </w:r>
            <w:proofErr w:type="spellEnd"/>
            <w:r w:rsidRPr="009E6689">
              <w:rPr>
                <w:rFonts w:cstheme="minorHAnsi"/>
              </w:rPr>
              <w:t xml:space="preserve">, GCP, Microsoft 365 czy GitHub. </w:t>
            </w:r>
          </w:p>
          <w:p w14:paraId="34E3B38C" w14:textId="77777777" w:rsidR="005C1F39" w:rsidRPr="009E6689" w:rsidRDefault="005C1F39" w:rsidP="00FD5A20">
            <w:pPr>
              <w:pStyle w:val="Akapitzlist"/>
              <w:numPr>
                <w:ilvl w:val="0"/>
                <w:numId w:val="29"/>
              </w:numPr>
              <w:rPr>
                <w:rFonts w:cstheme="minorHAnsi"/>
              </w:rPr>
            </w:pPr>
            <w:r w:rsidRPr="009E6689">
              <w:rPr>
                <w:rFonts w:cstheme="minorHAnsi"/>
              </w:rPr>
              <w:t>Centralne zarządzanie logami.</w:t>
            </w:r>
          </w:p>
          <w:p w14:paraId="1E6BE0B9" w14:textId="77777777" w:rsidR="005C1F39" w:rsidRPr="009E6689" w:rsidRDefault="005C1F39" w:rsidP="00FD5A20">
            <w:pPr>
              <w:pStyle w:val="Akapitzlist"/>
              <w:numPr>
                <w:ilvl w:val="0"/>
                <w:numId w:val="29"/>
              </w:numPr>
              <w:rPr>
                <w:rFonts w:cstheme="minorHAnsi"/>
              </w:rPr>
            </w:pPr>
            <w:r w:rsidRPr="009E6689">
              <w:rPr>
                <w:rFonts w:cstheme="minorHAnsi"/>
              </w:rPr>
              <w:t xml:space="preserve">Analiza danych dotyczących zdarzeń bezpieczeństwa w celu efektywnej identyfikacji anomalii lub wskaźników zagrożenia. </w:t>
            </w:r>
          </w:p>
          <w:p w14:paraId="2B98CB09" w14:textId="77777777" w:rsidR="005C1F39" w:rsidRPr="009E6689" w:rsidRDefault="005C1F39" w:rsidP="00FD5A20">
            <w:pPr>
              <w:pStyle w:val="Akapitzlist"/>
              <w:numPr>
                <w:ilvl w:val="0"/>
                <w:numId w:val="29"/>
              </w:numPr>
              <w:rPr>
                <w:rFonts w:cstheme="minorHAnsi"/>
              </w:rPr>
            </w:pPr>
            <w:r w:rsidRPr="009E6689">
              <w:rPr>
                <w:rFonts w:cstheme="minorHAnsi"/>
              </w:rPr>
              <w:t xml:space="preserve">Identyfikacja potencjalnych luk w zabezpieczeniach oraz przyznawanie im określonych priorytetów. </w:t>
            </w:r>
          </w:p>
          <w:p w14:paraId="1FB1EA18" w14:textId="77777777" w:rsidR="005C1F39" w:rsidRPr="009E6689" w:rsidRDefault="005C1F39" w:rsidP="00FD5A20">
            <w:pPr>
              <w:pStyle w:val="Akapitzlist"/>
              <w:numPr>
                <w:ilvl w:val="0"/>
                <w:numId w:val="29"/>
              </w:numPr>
              <w:rPr>
                <w:rFonts w:cstheme="minorHAnsi"/>
              </w:rPr>
            </w:pPr>
            <w:r w:rsidRPr="009E6689">
              <w:rPr>
                <w:rFonts w:cstheme="minorHAnsi"/>
              </w:rPr>
              <w:t>Skan systemów IT i porównanie analizowanych danych do wzorcowych zaleceń Center for Internet Security (CIS).</w:t>
            </w:r>
          </w:p>
          <w:p w14:paraId="076E5BAF" w14:textId="77777777" w:rsidR="005C1F39" w:rsidRPr="009E6689" w:rsidRDefault="005C1F39" w:rsidP="00FD5A20">
            <w:pPr>
              <w:pStyle w:val="Akapitzlist"/>
              <w:numPr>
                <w:ilvl w:val="0"/>
                <w:numId w:val="29"/>
              </w:numPr>
              <w:rPr>
                <w:rFonts w:cstheme="minorHAnsi"/>
              </w:rPr>
            </w:pPr>
            <w:r w:rsidRPr="009E6689">
              <w:rPr>
                <w:rFonts w:cstheme="minorHAnsi"/>
              </w:rPr>
              <w:t>Powiadomienia i alerty w czasie rzeczywistym w przypadku wykrycia incydentów bezpieczeństwa. Analiza zdarzeń z różnych źródeł, integracja danych z systemów wywiadu o zagrożeniach.</w:t>
            </w:r>
          </w:p>
          <w:p w14:paraId="753CB094" w14:textId="046B02DB" w:rsidR="005C1F39" w:rsidRPr="00D852AD" w:rsidRDefault="005C1F39" w:rsidP="00FD5A20">
            <w:pPr>
              <w:pStyle w:val="Akapitzlist"/>
              <w:numPr>
                <w:ilvl w:val="0"/>
                <w:numId w:val="29"/>
              </w:numPr>
              <w:rPr>
                <w:rFonts w:cstheme="minorHAnsi"/>
              </w:rPr>
            </w:pPr>
            <w:r w:rsidRPr="009E6689">
              <w:rPr>
                <w:rFonts w:cstheme="minorHAnsi"/>
              </w:rPr>
              <w:t xml:space="preserve">Tworzenie raportów w aspekcie analizy incydentów bezpieczeństwa. </w:t>
            </w:r>
          </w:p>
        </w:tc>
      </w:tr>
    </w:tbl>
    <w:p w14:paraId="2564FAA1" w14:textId="77777777" w:rsidR="00FD5F02" w:rsidRPr="009E6689" w:rsidRDefault="00FD5F02" w:rsidP="00FD5F02">
      <w:pPr>
        <w:spacing w:line="240" w:lineRule="auto"/>
        <w:ind w:left="720"/>
        <w:contextualSpacing/>
        <w:jc w:val="both"/>
        <w:rPr>
          <w:rFonts w:cstheme="minorHAnsi"/>
          <w:kern w:val="0"/>
          <w14:ligatures w14:val="none"/>
        </w:rPr>
      </w:pPr>
    </w:p>
    <w:p w14:paraId="2DEFC5F6" w14:textId="77777777" w:rsidR="00FD5F02" w:rsidRPr="009E6689" w:rsidRDefault="00FD5F02" w:rsidP="00FD5F02">
      <w:pPr>
        <w:tabs>
          <w:tab w:val="left" w:pos="360"/>
        </w:tabs>
        <w:suppressAutoHyphens/>
        <w:spacing w:after="0" w:line="240" w:lineRule="auto"/>
        <w:jc w:val="both"/>
        <w:rPr>
          <w:rFonts w:cstheme="minorHAnsi"/>
          <w:b/>
          <w:bCs/>
        </w:rPr>
      </w:pPr>
      <w:r w:rsidRPr="009E6689">
        <w:rPr>
          <w:rFonts w:cstheme="minorHAnsi"/>
          <w:b/>
          <w:bCs/>
        </w:rPr>
        <w:t>Zamawiający wymaga:</w:t>
      </w:r>
    </w:p>
    <w:p w14:paraId="628A2F2E" w14:textId="1859360C" w:rsidR="00FD5F02" w:rsidRPr="009E6689" w:rsidRDefault="00FD5F02" w:rsidP="00FD5A20">
      <w:pPr>
        <w:pStyle w:val="Akapitzlist"/>
        <w:numPr>
          <w:ilvl w:val="0"/>
          <w:numId w:val="26"/>
        </w:numPr>
        <w:tabs>
          <w:tab w:val="left" w:pos="360"/>
        </w:tabs>
        <w:suppressAutoHyphens/>
        <w:spacing w:after="0" w:line="240" w:lineRule="auto"/>
        <w:jc w:val="both"/>
        <w:rPr>
          <w:rFonts w:cstheme="minorHAnsi"/>
        </w:rPr>
      </w:pPr>
      <w:r w:rsidRPr="009E6689">
        <w:rPr>
          <w:rFonts w:cstheme="minorHAnsi"/>
        </w:rPr>
        <w:t>Wdrożenia najnowszej, dostępnej wersji systemu.</w:t>
      </w:r>
    </w:p>
    <w:p w14:paraId="6A40D61E" w14:textId="77777777" w:rsidR="00FD5F02" w:rsidRPr="009E6689" w:rsidRDefault="00FD5F02" w:rsidP="00FD5A20">
      <w:pPr>
        <w:pStyle w:val="Akapitzlist"/>
        <w:numPr>
          <w:ilvl w:val="0"/>
          <w:numId w:val="26"/>
        </w:numPr>
        <w:tabs>
          <w:tab w:val="left" w:pos="360"/>
        </w:tabs>
        <w:suppressAutoHyphens/>
        <w:spacing w:after="0" w:line="240" w:lineRule="auto"/>
        <w:jc w:val="both"/>
        <w:rPr>
          <w:rFonts w:cstheme="minorHAnsi"/>
        </w:rPr>
      </w:pPr>
      <w:r w:rsidRPr="009E6689">
        <w:rPr>
          <w:rFonts w:cstheme="minorHAnsi"/>
        </w:rPr>
        <w:t>Wdrożenia/implementacji oferowanego sytemu w środowisku Zamawiającego.</w:t>
      </w:r>
    </w:p>
    <w:p w14:paraId="7D6868E8" w14:textId="77777777" w:rsidR="00FD5F02" w:rsidRPr="009E6689" w:rsidRDefault="00FD5F02" w:rsidP="00FD5A20">
      <w:pPr>
        <w:pStyle w:val="Akapitzlist"/>
        <w:numPr>
          <w:ilvl w:val="0"/>
          <w:numId w:val="26"/>
        </w:numPr>
        <w:tabs>
          <w:tab w:val="left" w:pos="360"/>
        </w:tabs>
        <w:suppressAutoHyphens/>
        <w:spacing w:after="0" w:line="240" w:lineRule="auto"/>
        <w:jc w:val="both"/>
        <w:rPr>
          <w:rFonts w:cstheme="minorHAnsi"/>
        </w:rPr>
      </w:pPr>
      <w:r w:rsidRPr="009E6689">
        <w:rPr>
          <w:rFonts w:cstheme="minorHAnsi"/>
        </w:rPr>
        <w:t>Przygotowanie procedur awaryjnych.</w:t>
      </w:r>
    </w:p>
    <w:p w14:paraId="67257CC2" w14:textId="77777777" w:rsidR="00BB6174" w:rsidRPr="009E6689" w:rsidRDefault="00BB6174" w:rsidP="00FD5F02">
      <w:pPr>
        <w:tabs>
          <w:tab w:val="left" w:pos="270"/>
        </w:tabs>
        <w:contextualSpacing/>
        <w:jc w:val="both"/>
        <w:rPr>
          <w:rFonts w:cstheme="minorHAnsi"/>
          <w:b/>
          <w:kern w:val="0"/>
          <w:u w:val="single"/>
          <w14:ligatures w14:val="none"/>
        </w:rPr>
      </w:pPr>
    </w:p>
    <w:p w14:paraId="5374657C" w14:textId="77777777" w:rsidR="00FD5F02" w:rsidRDefault="00FD5F02" w:rsidP="00FD5A20">
      <w:pPr>
        <w:pStyle w:val="Akapitzlist"/>
        <w:numPr>
          <w:ilvl w:val="0"/>
          <w:numId w:val="15"/>
        </w:numPr>
        <w:tabs>
          <w:tab w:val="left" w:pos="270"/>
        </w:tabs>
        <w:jc w:val="both"/>
        <w:rPr>
          <w:rFonts w:cstheme="minorHAnsi"/>
          <w:b/>
          <w:u w:val="single"/>
        </w:rPr>
      </w:pPr>
      <w:r w:rsidRPr="009E6689">
        <w:rPr>
          <w:rFonts w:cstheme="minorHAnsi"/>
          <w:b/>
          <w:u w:val="single"/>
        </w:rPr>
        <w:t>Oprogramowanie do zbierania i analizowania dzienników zdarzeń</w:t>
      </w:r>
    </w:p>
    <w:tbl>
      <w:tblPr>
        <w:tblStyle w:val="Tabela-Siatka"/>
        <w:tblW w:w="8931" w:type="dxa"/>
        <w:tblInd w:w="-5" w:type="dxa"/>
        <w:tblLook w:val="04A0" w:firstRow="1" w:lastRow="0" w:firstColumn="1" w:lastColumn="0" w:noHBand="0" w:noVBand="1"/>
      </w:tblPr>
      <w:tblGrid>
        <w:gridCol w:w="1843"/>
        <w:gridCol w:w="7088"/>
      </w:tblGrid>
      <w:tr w:rsidR="005C1F39" w14:paraId="77F604A7" w14:textId="77777777" w:rsidTr="00BB6174">
        <w:tc>
          <w:tcPr>
            <w:tcW w:w="1843" w:type="dxa"/>
            <w:vAlign w:val="center"/>
          </w:tcPr>
          <w:p w14:paraId="38C1DE14" w14:textId="2C601BA4" w:rsidR="005C1F39" w:rsidRDefault="005C1F39" w:rsidP="008A6E6E">
            <w:pPr>
              <w:rPr>
                <w:rFonts w:cstheme="minorHAnsi"/>
              </w:rPr>
            </w:pPr>
            <w:r w:rsidRPr="009E6689">
              <w:rPr>
                <w:rFonts w:eastAsia="Calibri" w:cstheme="minorHAnsi"/>
                <w:b/>
                <w:kern w:val="0"/>
                <w14:ligatures w14:val="none"/>
              </w:rPr>
              <w:t>Parametr</w:t>
            </w:r>
          </w:p>
        </w:tc>
        <w:tc>
          <w:tcPr>
            <w:tcW w:w="7088" w:type="dxa"/>
            <w:vAlign w:val="center"/>
          </w:tcPr>
          <w:p w14:paraId="007168C8" w14:textId="77777777" w:rsidR="005C1F39" w:rsidRDefault="005C1F39" w:rsidP="008A6E6E">
            <w:pPr>
              <w:rPr>
                <w:rFonts w:cstheme="minorHAnsi"/>
              </w:rPr>
            </w:pPr>
            <w:r w:rsidRPr="009E6689">
              <w:rPr>
                <w:rFonts w:cstheme="minorHAnsi"/>
                <w:b/>
                <w:bCs/>
              </w:rPr>
              <w:t>Wymagania minimalne</w:t>
            </w:r>
          </w:p>
        </w:tc>
      </w:tr>
      <w:tr w:rsidR="005C1F39" w14:paraId="2672FFED" w14:textId="77777777" w:rsidTr="00BB6174">
        <w:tc>
          <w:tcPr>
            <w:tcW w:w="1843" w:type="dxa"/>
            <w:vAlign w:val="center"/>
          </w:tcPr>
          <w:p w14:paraId="49B2C059" w14:textId="77777777" w:rsidR="005C1F39" w:rsidRPr="00A1571A" w:rsidRDefault="005C1F39" w:rsidP="008A6E6E">
            <w:pPr>
              <w:keepNext/>
              <w:keepLines/>
              <w:spacing w:before="240"/>
              <w:outlineLvl w:val="0"/>
              <w:rPr>
                <w:rFonts w:eastAsiaTheme="majorEastAsia" w:cstheme="minorHAnsi"/>
                <w:bCs/>
                <w:kern w:val="0"/>
                <w14:ligatures w14:val="none"/>
              </w:rPr>
            </w:pPr>
            <w:r w:rsidRPr="00A1571A">
              <w:rPr>
                <w:rFonts w:eastAsiaTheme="majorEastAsia" w:cstheme="minorHAnsi"/>
                <w:bCs/>
                <w:kern w:val="0"/>
                <w14:ligatures w14:val="none"/>
              </w:rPr>
              <w:lastRenderedPageBreak/>
              <w:t>Wymagania Ogólne</w:t>
            </w:r>
          </w:p>
          <w:p w14:paraId="341D7E35" w14:textId="7E8B8679" w:rsidR="005C1F39" w:rsidRPr="00A1571A" w:rsidRDefault="005C1F39" w:rsidP="008A6E6E">
            <w:pPr>
              <w:rPr>
                <w:rFonts w:cstheme="minorHAnsi"/>
                <w:bCs/>
              </w:rPr>
            </w:pPr>
          </w:p>
        </w:tc>
        <w:tc>
          <w:tcPr>
            <w:tcW w:w="7088" w:type="dxa"/>
            <w:vAlign w:val="center"/>
          </w:tcPr>
          <w:p w14:paraId="381F3C63" w14:textId="22BA8113" w:rsidR="005C1F39" w:rsidRPr="00A1571A" w:rsidRDefault="005C1F39" w:rsidP="008A6E6E">
            <w:pPr>
              <w:rPr>
                <w:rFonts w:cstheme="minorHAnsi"/>
                <w:bCs/>
                <w:kern w:val="0"/>
                <w14:ligatures w14:val="none"/>
              </w:rPr>
            </w:pPr>
            <w:r w:rsidRPr="00A1571A">
              <w:rPr>
                <w:rFonts w:cstheme="minorHAnsi"/>
                <w:bCs/>
                <w:kern w:val="0"/>
                <w14:ligatures w14:val="none"/>
              </w:rPr>
              <w:t xml:space="preserve">W ramach postępowania wymagane jest dostarczenie centralnego systemu logowania, raportowania i korelacji, umożliwiającego centralizację procesu logowania zdarzeń sieciowych, systemowych oraz bezpieczeństwa w ramach całej infrastruktury zabezpieczeń. System ten ma służyć do centralnego gromadzenia logów, zaawansowanego wyszukiwania i filtrowania oraz tworzenia systemu alarmów. </w:t>
            </w:r>
          </w:p>
          <w:p w14:paraId="6A7F78F7" w14:textId="698A01DA" w:rsidR="005C1F39" w:rsidRPr="00A1571A" w:rsidRDefault="005C1F39" w:rsidP="008A6E6E">
            <w:pPr>
              <w:rPr>
                <w:rFonts w:cstheme="minorHAnsi"/>
                <w:bCs/>
              </w:rPr>
            </w:pPr>
          </w:p>
        </w:tc>
      </w:tr>
      <w:tr w:rsidR="005C1F39" w14:paraId="1854AB68" w14:textId="77777777" w:rsidTr="00BB6174">
        <w:tc>
          <w:tcPr>
            <w:tcW w:w="1843" w:type="dxa"/>
            <w:vAlign w:val="center"/>
          </w:tcPr>
          <w:p w14:paraId="4797E9AD" w14:textId="03290D0A" w:rsidR="005C1F39" w:rsidRPr="00A1571A" w:rsidRDefault="005C1F39" w:rsidP="008A6E6E">
            <w:pPr>
              <w:rPr>
                <w:rFonts w:cstheme="minorHAnsi"/>
                <w:bCs/>
                <w:kern w:val="0"/>
                <w14:ligatures w14:val="none"/>
              </w:rPr>
            </w:pPr>
            <w:r w:rsidRPr="00A1571A">
              <w:rPr>
                <w:rFonts w:cstheme="minorHAnsi"/>
                <w:bCs/>
                <w:kern w:val="0"/>
                <w14:ligatures w14:val="none"/>
              </w:rPr>
              <w:t>System w postaci aplikacji oparty powinna być na licencji Open Source oraz nie może generować kosztów licencyjnych po stronie</w:t>
            </w:r>
            <w:r w:rsidRPr="00A1571A">
              <w:rPr>
                <w:rFonts w:cstheme="minorHAnsi"/>
                <w:bCs/>
                <w:kern w:val="0"/>
                <w14:ligatures w14:val="none"/>
              </w:rPr>
              <w:br/>
              <w:t xml:space="preserve">Zamawiającego. </w:t>
            </w:r>
          </w:p>
          <w:p w14:paraId="6E72B662" w14:textId="77777777" w:rsidR="005C1F39" w:rsidRPr="00A1571A" w:rsidRDefault="005C1F39" w:rsidP="008A6E6E">
            <w:pPr>
              <w:keepNext/>
              <w:keepLines/>
              <w:spacing w:before="240"/>
              <w:outlineLvl w:val="0"/>
              <w:rPr>
                <w:rFonts w:eastAsiaTheme="majorEastAsia" w:cstheme="minorHAnsi"/>
                <w:bCs/>
                <w:kern w:val="0"/>
                <w14:ligatures w14:val="none"/>
              </w:rPr>
            </w:pPr>
          </w:p>
        </w:tc>
        <w:tc>
          <w:tcPr>
            <w:tcW w:w="7088" w:type="dxa"/>
            <w:vAlign w:val="center"/>
          </w:tcPr>
          <w:p w14:paraId="34153C18" w14:textId="0AB49914" w:rsidR="005C1F39" w:rsidRPr="00A1571A" w:rsidRDefault="005C1F39" w:rsidP="008A6E6E">
            <w:pPr>
              <w:rPr>
                <w:rFonts w:cstheme="minorHAnsi"/>
                <w:bCs/>
                <w:kern w:val="0"/>
                <w14:ligatures w14:val="none"/>
              </w:rPr>
            </w:pPr>
            <w:r w:rsidRPr="00A1571A">
              <w:rPr>
                <w:rFonts w:cstheme="minorHAnsi"/>
                <w:bCs/>
                <w:kern w:val="0"/>
                <w14:ligatures w14:val="none"/>
              </w:rPr>
              <w:t>Minimalne rozwiązania systemowe:</w:t>
            </w:r>
          </w:p>
          <w:p w14:paraId="2DAF2888"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 xml:space="preserve">centralne gromadzenie logów, </w:t>
            </w:r>
          </w:p>
          <w:p w14:paraId="33B2ABA5"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eliminacja silosów danych poprzez analizę w jednym miejscu</w:t>
            </w:r>
          </w:p>
          <w:p w14:paraId="686FA24B"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indeksowanie i analizowanie danych generowanych przez różne aplikacje – od wewnętrznych systemów operacyjnych po aplikacje webowe,</w:t>
            </w:r>
          </w:p>
          <w:p w14:paraId="1DB210C8"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 xml:space="preserve">możliwość wizualizacji danych w czasie rzeczywistym za pomocą interaktywnych pulpitów nawigacyjnych, </w:t>
            </w:r>
          </w:p>
          <w:p w14:paraId="533A93F5"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 xml:space="preserve">automatyczne powiadamianie (system alarmów) pozwalający na informowanie o nietypowych zdarzeniach, takich jak potencjalne incydenty bezpieczeństwa, </w:t>
            </w:r>
          </w:p>
          <w:p w14:paraId="094B0CE7"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wbudowane funkcje analityczne wspierające identyfikację wzorców i trendów,</w:t>
            </w:r>
          </w:p>
          <w:p w14:paraId="1F3AA6CD" w14:textId="0931649D" w:rsidR="005C1F39" w:rsidRPr="00A1571A" w:rsidRDefault="005C1F39" w:rsidP="00FD5A20">
            <w:pPr>
              <w:pStyle w:val="Akapitzlist"/>
              <w:numPr>
                <w:ilvl w:val="1"/>
                <w:numId w:val="34"/>
              </w:numPr>
              <w:ind w:left="458"/>
              <w:rPr>
                <w:rFonts w:cstheme="minorHAnsi"/>
                <w:bCs/>
              </w:rPr>
            </w:pPr>
            <w:proofErr w:type="gramStart"/>
            <w:r w:rsidRPr="00A1571A">
              <w:rPr>
                <w:rFonts w:cstheme="minorHAnsi"/>
                <w:bCs/>
              </w:rPr>
              <w:t>modułowej</w:t>
            </w:r>
            <w:r w:rsidR="00BB6174">
              <w:rPr>
                <w:rFonts w:cstheme="minorHAnsi"/>
                <w:bCs/>
              </w:rPr>
              <w:t xml:space="preserve"> </w:t>
            </w:r>
            <w:r w:rsidRPr="00A1571A">
              <w:rPr>
                <w:rFonts w:cstheme="minorHAnsi"/>
                <w:bCs/>
              </w:rPr>
              <w:t>architektura</w:t>
            </w:r>
            <w:proofErr w:type="gramEnd"/>
            <w:r w:rsidRPr="00A1571A">
              <w:rPr>
                <w:rFonts w:cstheme="minorHAnsi"/>
                <w:bCs/>
              </w:rPr>
              <w:t xml:space="preserve"> w celu dostosowania do potrzeb Zamawiającego, możliwość integracji z innymi narzędziami i usługami,</w:t>
            </w:r>
          </w:p>
          <w:p w14:paraId="281DD8BF"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 xml:space="preserve">zdolność do przechowywania logów w skondensowany, </w:t>
            </w:r>
            <w:proofErr w:type="spellStart"/>
            <w:r w:rsidRPr="00A1571A">
              <w:rPr>
                <w:rFonts w:cstheme="minorHAnsi"/>
                <w:bCs/>
              </w:rPr>
              <w:t>przeszukiwalny</w:t>
            </w:r>
            <w:proofErr w:type="spellEnd"/>
            <w:r w:rsidRPr="00A1571A">
              <w:rPr>
                <w:rFonts w:cstheme="minorHAnsi"/>
                <w:bCs/>
              </w:rPr>
              <w:t xml:space="preserve"> sposób,</w:t>
            </w:r>
          </w:p>
          <w:p w14:paraId="1C10DBCC"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 xml:space="preserve">identyfikacja problemów i błędów, </w:t>
            </w:r>
          </w:p>
          <w:p w14:paraId="4DCCF4BB" w14:textId="46EDA13E" w:rsidR="005C1F39" w:rsidRPr="00A1571A" w:rsidRDefault="005C1F39" w:rsidP="00FD5A20">
            <w:pPr>
              <w:pStyle w:val="Akapitzlist"/>
              <w:numPr>
                <w:ilvl w:val="1"/>
                <w:numId w:val="34"/>
              </w:numPr>
              <w:ind w:left="458"/>
              <w:rPr>
                <w:rFonts w:cstheme="minorHAnsi"/>
                <w:bCs/>
              </w:rPr>
            </w:pPr>
            <w:r w:rsidRPr="00A1571A">
              <w:rPr>
                <w:rFonts w:cstheme="minorHAnsi"/>
                <w:bCs/>
              </w:rPr>
              <w:t xml:space="preserve">funkcjonalność </w:t>
            </w:r>
            <w:proofErr w:type="spellStart"/>
            <w:r w:rsidRPr="00A1571A">
              <w:rPr>
                <w:rFonts w:cstheme="minorHAnsi"/>
                <w:bCs/>
              </w:rPr>
              <w:t>elasticsearch</w:t>
            </w:r>
            <w:proofErr w:type="spellEnd"/>
            <w:r w:rsidRPr="00A1571A">
              <w:rPr>
                <w:rFonts w:cstheme="minorHAnsi"/>
                <w:bCs/>
              </w:rPr>
              <w:t xml:space="preserve"> w celu wyszukiwania i segmentacji logów, </w:t>
            </w:r>
          </w:p>
          <w:p w14:paraId="4AD578AF" w14:textId="77777777" w:rsidR="005C1F39" w:rsidRPr="00A1571A" w:rsidRDefault="005C1F39" w:rsidP="00FD5A20">
            <w:pPr>
              <w:pStyle w:val="Akapitzlist"/>
              <w:numPr>
                <w:ilvl w:val="1"/>
                <w:numId w:val="34"/>
              </w:numPr>
              <w:ind w:left="458"/>
              <w:rPr>
                <w:rFonts w:cstheme="minorHAnsi"/>
                <w:bCs/>
              </w:rPr>
            </w:pPr>
            <w:r w:rsidRPr="00A1571A">
              <w:rPr>
                <w:rFonts w:cstheme="minorHAnsi"/>
                <w:bCs/>
              </w:rPr>
              <w:t>możliwość tworzenia powiadomień i alertów z pozycji administratora systemu.</w:t>
            </w:r>
          </w:p>
          <w:p w14:paraId="41CBCB08" w14:textId="77777777" w:rsidR="005C1F39" w:rsidRPr="00A1571A" w:rsidRDefault="005C1F39" w:rsidP="008A6E6E">
            <w:pPr>
              <w:rPr>
                <w:rFonts w:cstheme="minorHAnsi"/>
                <w:bCs/>
                <w:kern w:val="0"/>
                <w14:ligatures w14:val="none"/>
              </w:rPr>
            </w:pPr>
          </w:p>
        </w:tc>
      </w:tr>
      <w:tr w:rsidR="005C1F39" w14:paraId="57A78E84" w14:textId="77777777" w:rsidTr="00BB6174">
        <w:tc>
          <w:tcPr>
            <w:tcW w:w="1843" w:type="dxa"/>
            <w:vAlign w:val="center"/>
          </w:tcPr>
          <w:p w14:paraId="2B4B8B93" w14:textId="77777777" w:rsidR="005C1F39" w:rsidRPr="00A1571A" w:rsidRDefault="005C1F39" w:rsidP="006E254A">
            <w:pPr>
              <w:spacing w:line="252" w:lineRule="auto"/>
              <w:ind w:left="33"/>
              <w:contextualSpacing/>
              <w:rPr>
                <w:rFonts w:cstheme="minorHAnsi"/>
                <w:bCs/>
                <w:kern w:val="0"/>
                <w14:ligatures w14:val="none"/>
              </w:rPr>
            </w:pPr>
            <w:r w:rsidRPr="00A1571A">
              <w:rPr>
                <w:rFonts w:cstheme="minorHAnsi"/>
                <w:bCs/>
                <w:kern w:val="0"/>
                <w14:ligatures w14:val="none"/>
              </w:rPr>
              <w:t>Wymagania zamawiającego w zakresie wdrożenia oprogramowania do zbierania i analizowania dziennika zdarzeń:</w:t>
            </w:r>
          </w:p>
          <w:p w14:paraId="0AC45878" w14:textId="77777777" w:rsidR="005C1F39" w:rsidRPr="00A1571A" w:rsidRDefault="005C1F39" w:rsidP="008A6E6E">
            <w:pPr>
              <w:keepNext/>
              <w:keepLines/>
              <w:spacing w:before="240"/>
              <w:outlineLvl w:val="0"/>
              <w:rPr>
                <w:rFonts w:eastAsiaTheme="majorEastAsia" w:cstheme="minorHAnsi"/>
                <w:bCs/>
                <w:kern w:val="0"/>
                <w14:ligatures w14:val="none"/>
              </w:rPr>
            </w:pPr>
          </w:p>
        </w:tc>
        <w:tc>
          <w:tcPr>
            <w:tcW w:w="7088" w:type="dxa"/>
            <w:vAlign w:val="center"/>
          </w:tcPr>
          <w:p w14:paraId="2D9DB2C1" w14:textId="77777777" w:rsidR="005C1F39" w:rsidRPr="00A1571A" w:rsidRDefault="005C1F39" w:rsidP="00FD5A20">
            <w:pPr>
              <w:numPr>
                <w:ilvl w:val="0"/>
                <w:numId w:val="55"/>
              </w:numPr>
              <w:spacing w:line="252" w:lineRule="auto"/>
              <w:ind w:left="458"/>
              <w:contextualSpacing/>
              <w:rPr>
                <w:rFonts w:cstheme="minorHAnsi"/>
                <w:bCs/>
                <w:kern w:val="0"/>
                <w14:ligatures w14:val="none"/>
              </w:rPr>
            </w:pPr>
            <w:r w:rsidRPr="00A1571A">
              <w:rPr>
                <w:rFonts w:cstheme="minorHAnsi"/>
                <w:bCs/>
                <w:kern w:val="0"/>
                <w14:ligatures w14:val="none"/>
              </w:rPr>
              <w:t>Instalacja oprogramowania.</w:t>
            </w:r>
          </w:p>
          <w:p w14:paraId="15DF646B" w14:textId="77777777" w:rsidR="005C1F39" w:rsidRPr="00A1571A" w:rsidRDefault="005C1F39" w:rsidP="00FD5A20">
            <w:pPr>
              <w:numPr>
                <w:ilvl w:val="0"/>
                <w:numId w:val="55"/>
              </w:numPr>
              <w:spacing w:line="252" w:lineRule="auto"/>
              <w:ind w:left="458"/>
              <w:contextualSpacing/>
              <w:rPr>
                <w:rFonts w:cstheme="minorHAnsi"/>
                <w:bCs/>
                <w:kern w:val="0"/>
                <w14:ligatures w14:val="none"/>
              </w:rPr>
            </w:pPr>
            <w:r w:rsidRPr="00A1571A">
              <w:rPr>
                <w:rFonts w:cstheme="minorHAnsi"/>
                <w:bCs/>
                <w:kern w:val="0"/>
                <w14:ligatures w14:val="none"/>
              </w:rPr>
              <w:t xml:space="preserve">Konfiguracja logowania zdarzeń. </w:t>
            </w:r>
          </w:p>
          <w:p w14:paraId="361C093B" w14:textId="77777777" w:rsidR="005C1F39" w:rsidRPr="00A1571A" w:rsidRDefault="005C1F39" w:rsidP="00FD5A20">
            <w:pPr>
              <w:numPr>
                <w:ilvl w:val="0"/>
                <w:numId w:val="55"/>
              </w:numPr>
              <w:spacing w:line="252" w:lineRule="auto"/>
              <w:ind w:left="458"/>
              <w:contextualSpacing/>
              <w:rPr>
                <w:rFonts w:cstheme="minorHAnsi"/>
                <w:bCs/>
                <w:kern w:val="0"/>
                <w14:ligatures w14:val="none"/>
              </w:rPr>
            </w:pPr>
            <w:r w:rsidRPr="00A1571A">
              <w:rPr>
                <w:rFonts w:cstheme="minorHAnsi"/>
                <w:bCs/>
                <w:kern w:val="0"/>
                <w14:ligatures w14:val="none"/>
              </w:rPr>
              <w:t>Skonfigurowanie we współpracy z Zamawiającym pięciu typów raportów służących do oceny stopnia wykorzystania oraz ochrony styku z Internetem.</w:t>
            </w:r>
          </w:p>
          <w:p w14:paraId="29829BC2" w14:textId="77777777" w:rsidR="005C1F39" w:rsidRPr="00A1571A" w:rsidRDefault="005C1F39" w:rsidP="008A6E6E">
            <w:pPr>
              <w:rPr>
                <w:rFonts w:cstheme="minorHAnsi"/>
                <w:bCs/>
                <w:kern w:val="0"/>
                <w14:ligatures w14:val="none"/>
              </w:rPr>
            </w:pPr>
          </w:p>
        </w:tc>
      </w:tr>
    </w:tbl>
    <w:p w14:paraId="3D44F318" w14:textId="77777777" w:rsidR="00FD5F02" w:rsidRPr="006E254A" w:rsidRDefault="00FD5F02" w:rsidP="006E254A">
      <w:pPr>
        <w:tabs>
          <w:tab w:val="left" w:pos="270"/>
        </w:tabs>
        <w:jc w:val="both"/>
        <w:rPr>
          <w:rFonts w:cstheme="minorHAnsi"/>
          <w:b/>
          <w:u w:val="single"/>
        </w:rPr>
      </w:pPr>
    </w:p>
    <w:p w14:paraId="192EAFD2" w14:textId="77777777" w:rsidR="00FD5F02" w:rsidRPr="009E6689" w:rsidRDefault="00FD5F02" w:rsidP="00FD5F02">
      <w:pPr>
        <w:pStyle w:val="Akapitzlist"/>
        <w:tabs>
          <w:tab w:val="left" w:pos="270"/>
        </w:tabs>
        <w:jc w:val="both"/>
        <w:rPr>
          <w:rFonts w:cstheme="minorHAnsi"/>
          <w:b/>
          <w:u w:val="single"/>
        </w:rPr>
      </w:pPr>
    </w:p>
    <w:p w14:paraId="2F1BC56F" w14:textId="77777777" w:rsidR="00FD5F02" w:rsidRPr="009E6689" w:rsidRDefault="00FD5F02" w:rsidP="00FD5F02">
      <w:pPr>
        <w:jc w:val="both"/>
        <w:rPr>
          <w:rFonts w:cstheme="minorHAnsi"/>
          <w:b/>
          <w:bCs/>
          <w:u w:val="single"/>
        </w:rPr>
      </w:pPr>
      <w:r w:rsidRPr="009E6689">
        <w:rPr>
          <w:rFonts w:cstheme="minorHAnsi"/>
          <w:b/>
          <w:bCs/>
          <w:u w:val="single"/>
        </w:rPr>
        <w:t>15. Urządzenie typu Router z funkcjonalnością klasy UTM – 2 sztuki</w:t>
      </w:r>
    </w:p>
    <w:tbl>
      <w:tblPr>
        <w:tblStyle w:val="Tabela-Siatka"/>
        <w:tblW w:w="8926" w:type="dxa"/>
        <w:tblLook w:val="04A0" w:firstRow="1" w:lastRow="0" w:firstColumn="1" w:lastColumn="0" w:noHBand="0" w:noVBand="1"/>
      </w:tblPr>
      <w:tblGrid>
        <w:gridCol w:w="2689"/>
        <w:gridCol w:w="6237"/>
      </w:tblGrid>
      <w:tr w:rsidR="005C1F39" w14:paraId="53A16D0D" w14:textId="77777777" w:rsidTr="009F218B">
        <w:tc>
          <w:tcPr>
            <w:tcW w:w="2689" w:type="dxa"/>
            <w:vAlign w:val="center"/>
          </w:tcPr>
          <w:p w14:paraId="65E1BEDF" w14:textId="765605E5" w:rsidR="005C1F39" w:rsidRDefault="005C1F39" w:rsidP="003A7B29">
            <w:pPr>
              <w:rPr>
                <w:rFonts w:cstheme="minorHAnsi"/>
              </w:rPr>
            </w:pPr>
            <w:r w:rsidRPr="009E6689">
              <w:rPr>
                <w:rFonts w:eastAsia="Calibri" w:cstheme="minorHAnsi"/>
                <w:b/>
                <w:kern w:val="0"/>
                <w14:ligatures w14:val="none"/>
              </w:rPr>
              <w:t>Parametr</w:t>
            </w:r>
          </w:p>
        </w:tc>
        <w:tc>
          <w:tcPr>
            <w:tcW w:w="6237" w:type="dxa"/>
            <w:vAlign w:val="center"/>
          </w:tcPr>
          <w:p w14:paraId="20646514" w14:textId="38797C46" w:rsidR="005C1F39" w:rsidRDefault="005C1F39" w:rsidP="003A7B29">
            <w:pPr>
              <w:rPr>
                <w:rFonts w:cstheme="minorHAnsi"/>
              </w:rPr>
            </w:pPr>
            <w:r w:rsidRPr="009E6689">
              <w:rPr>
                <w:rFonts w:cstheme="minorHAnsi"/>
                <w:b/>
                <w:bCs/>
              </w:rPr>
              <w:t>Wymagania minimalne</w:t>
            </w:r>
          </w:p>
        </w:tc>
      </w:tr>
      <w:tr w:rsidR="005C1F39" w14:paraId="4DE4F7F9" w14:textId="77777777" w:rsidTr="009F218B">
        <w:tc>
          <w:tcPr>
            <w:tcW w:w="2689" w:type="dxa"/>
            <w:vAlign w:val="center"/>
          </w:tcPr>
          <w:p w14:paraId="57071595" w14:textId="6409E140" w:rsidR="005C1F39" w:rsidRPr="009E6689" w:rsidRDefault="005C1F39" w:rsidP="003A7B29">
            <w:pPr>
              <w:rPr>
                <w:rFonts w:cstheme="minorHAnsi"/>
                <w:b/>
                <w:bCs/>
              </w:rPr>
            </w:pPr>
            <w:r w:rsidRPr="009E6689">
              <w:rPr>
                <w:rFonts w:cstheme="minorHAnsi"/>
              </w:rPr>
              <w:t>Procesor</w:t>
            </w:r>
          </w:p>
        </w:tc>
        <w:tc>
          <w:tcPr>
            <w:tcW w:w="6237" w:type="dxa"/>
            <w:vAlign w:val="center"/>
          </w:tcPr>
          <w:p w14:paraId="45D3E5AC" w14:textId="6A132D43" w:rsidR="005C1F39" w:rsidRPr="009E6689" w:rsidRDefault="005C1F39" w:rsidP="003A7B29">
            <w:pPr>
              <w:rPr>
                <w:rFonts w:cstheme="minorHAnsi"/>
                <w:b/>
                <w:bCs/>
              </w:rPr>
            </w:pPr>
            <w:r w:rsidRPr="009E6689">
              <w:rPr>
                <w:rFonts w:cstheme="minorHAnsi"/>
              </w:rPr>
              <w:t>4-rdzeniowy 1.7 GHz</w:t>
            </w:r>
          </w:p>
        </w:tc>
      </w:tr>
      <w:tr w:rsidR="005C1F39" w14:paraId="76FD4EC7" w14:textId="77777777" w:rsidTr="009F218B">
        <w:tc>
          <w:tcPr>
            <w:tcW w:w="2689" w:type="dxa"/>
            <w:vAlign w:val="center"/>
          </w:tcPr>
          <w:p w14:paraId="1FCC9733" w14:textId="6EC42220" w:rsidR="005C1F39" w:rsidRPr="009E6689" w:rsidRDefault="005C1F39" w:rsidP="003A7B29">
            <w:pPr>
              <w:rPr>
                <w:rFonts w:cstheme="minorHAnsi"/>
              </w:rPr>
            </w:pPr>
            <w:r w:rsidRPr="009E6689">
              <w:rPr>
                <w:rFonts w:cstheme="minorHAnsi"/>
              </w:rPr>
              <w:t>Pamięć systemowa</w:t>
            </w:r>
          </w:p>
        </w:tc>
        <w:tc>
          <w:tcPr>
            <w:tcW w:w="6237" w:type="dxa"/>
            <w:vAlign w:val="center"/>
          </w:tcPr>
          <w:p w14:paraId="06D14EE1" w14:textId="755E0CF3" w:rsidR="005C1F39" w:rsidRPr="009E6689" w:rsidRDefault="005C1F39" w:rsidP="003A7B29">
            <w:pPr>
              <w:rPr>
                <w:rFonts w:cstheme="minorHAnsi"/>
              </w:rPr>
            </w:pPr>
            <w:r w:rsidRPr="009E6689">
              <w:rPr>
                <w:rFonts w:cstheme="minorHAnsi"/>
              </w:rPr>
              <w:t>4 GB DDR4 </w:t>
            </w:r>
          </w:p>
        </w:tc>
      </w:tr>
      <w:tr w:rsidR="005C1F39" w14:paraId="2CBB374C" w14:textId="77777777" w:rsidTr="009F218B">
        <w:tc>
          <w:tcPr>
            <w:tcW w:w="2689" w:type="dxa"/>
            <w:vAlign w:val="center"/>
          </w:tcPr>
          <w:p w14:paraId="6805C0D0" w14:textId="25451E4D" w:rsidR="005C1F39" w:rsidRPr="009E6689" w:rsidRDefault="005C1F39" w:rsidP="003A7B29">
            <w:pPr>
              <w:rPr>
                <w:rFonts w:cstheme="minorHAnsi"/>
              </w:rPr>
            </w:pPr>
            <w:r w:rsidRPr="009E6689">
              <w:rPr>
                <w:rFonts w:cstheme="minorHAnsi"/>
              </w:rPr>
              <w:t>Pamięć wbudowana</w:t>
            </w:r>
          </w:p>
        </w:tc>
        <w:tc>
          <w:tcPr>
            <w:tcW w:w="6237" w:type="dxa"/>
            <w:vAlign w:val="center"/>
          </w:tcPr>
          <w:p w14:paraId="3FC2DE47" w14:textId="67A83295" w:rsidR="005C1F39" w:rsidRPr="009E6689" w:rsidRDefault="005C1F39" w:rsidP="003A7B29">
            <w:pPr>
              <w:rPr>
                <w:rFonts w:cstheme="minorHAnsi"/>
              </w:rPr>
            </w:pPr>
            <w:r w:rsidRPr="009E6689">
              <w:rPr>
                <w:rFonts w:cstheme="minorHAnsi"/>
              </w:rPr>
              <w:t xml:space="preserve">16 GB </w:t>
            </w:r>
            <w:proofErr w:type="spellStart"/>
            <w:r w:rsidRPr="009E6689">
              <w:rPr>
                <w:rFonts w:cstheme="minorHAnsi"/>
              </w:rPr>
              <w:t>eMMC</w:t>
            </w:r>
            <w:proofErr w:type="spellEnd"/>
            <w:r w:rsidRPr="009E6689">
              <w:rPr>
                <w:rFonts w:cstheme="minorHAnsi"/>
              </w:rPr>
              <w:t xml:space="preserve"> </w:t>
            </w:r>
            <w:r w:rsidRPr="009E6689">
              <w:rPr>
                <w:rFonts w:cstheme="minorHAnsi"/>
              </w:rPr>
              <w:br/>
              <w:t>Zintegrowany dysk 128 GB SSD</w:t>
            </w:r>
          </w:p>
        </w:tc>
      </w:tr>
      <w:tr w:rsidR="005C1F39" w14:paraId="2D149616" w14:textId="77777777" w:rsidTr="009F218B">
        <w:tc>
          <w:tcPr>
            <w:tcW w:w="2689" w:type="dxa"/>
            <w:vAlign w:val="center"/>
          </w:tcPr>
          <w:p w14:paraId="152D6D8D" w14:textId="09CE9BBE" w:rsidR="005C1F39" w:rsidRPr="009E6689" w:rsidRDefault="005C1F39" w:rsidP="003A7B29">
            <w:pPr>
              <w:rPr>
                <w:rFonts w:cstheme="minorHAnsi"/>
              </w:rPr>
            </w:pPr>
            <w:r w:rsidRPr="009E6689">
              <w:rPr>
                <w:rFonts w:cstheme="minorHAnsi"/>
              </w:rPr>
              <w:lastRenderedPageBreak/>
              <w:t>Przepustowość IDS/IPS</w:t>
            </w:r>
          </w:p>
        </w:tc>
        <w:tc>
          <w:tcPr>
            <w:tcW w:w="6237" w:type="dxa"/>
            <w:vAlign w:val="center"/>
          </w:tcPr>
          <w:p w14:paraId="0AD06F33" w14:textId="56398204" w:rsidR="005C1F39" w:rsidRPr="009E6689" w:rsidRDefault="005C1F39" w:rsidP="003A7B29">
            <w:pPr>
              <w:rPr>
                <w:rFonts w:cstheme="minorHAnsi"/>
              </w:rPr>
            </w:pPr>
            <w:r w:rsidRPr="009E6689">
              <w:rPr>
                <w:rFonts w:cstheme="minorHAnsi"/>
              </w:rPr>
              <w:t xml:space="preserve">3.5 </w:t>
            </w:r>
            <w:proofErr w:type="spellStart"/>
            <w:r w:rsidRPr="009E6689">
              <w:rPr>
                <w:rFonts w:cstheme="minorHAnsi"/>
              </w:rPr>
              <w:t>Gb</w:t>
            </w:r>
            <w:proofErr w:type="spellEnd"/>
            <w:r w:rsidRPr="009E6689">
              <w:rPr>
                <w:rFonts w:cstheme="minorHAnsi"/>
              </w:rPr>
              <w:t>/s (mierzona w iPerf3)</w:t>
            </w:r>
          </w:p>
        </w:tc>
      </w:tr>
      <w:tr w:rsidR="005C1F39" w14:paraId="6D15633B" w14:textId="77777777" w:rsidTr="009F218B">
        <w:tc>
          <w:tcPr>
            <w:tcW w:w="2689" w:type="dxa"/>
            <w:vAlign w:val="center"/>
          </w:tcPr>
          <w:p w14:paraId="4955652F" w14:textId="688CCE7C" w:rsidR="005C1F39" w:rsidRPr="009E6689" w:rsidRDefault="005C1F39" w:rsidP="003A7B29">
            <w:pPr>
              <w:rPr>
                <w:rFonts w:cstheme="minorHAnsi"/>
              </w:rPr>
            </w:pPr>
            <w:r w:rsidRPr="009E6689">
              <w:rPr>
                <w:rFonts w:cstheme="minorHAnsi"/>
              </w:rPr>
              <w:t xml:space="preserve">Maks. pobór mocy (nie </w:t>
            </w:r>
            <w:proofErr w:type="spellStart"/>
            <w:r w:rsidRPr="009E6689">
              <w:rPr>
                <w:rFonts w:cstheme="minorHAnsi"/>
              </w:rPr>
              <w:t>licząć</w:t>
            </w:r>
            <w:proofErr w:type="spellEnd"/>
            <w:r w:rsidRPr="009E6689">
              <w:rPr>
                <w:rFonts w:cstheme="minorHAnsi"/>
              </w:rPr>
              <w:t xml:space="preserve"> wyjścia </w:t>
            </w:r>
            <w:proofErr w:type="spellStart"/>
            <w:r w:rsidRPr="009E6689">
              <w:rPr>
                <w:rFonts w:cstheme="minorHAnsi"/>
              </w:rPr>
              <w:t>PoE</w:t>
            </w:r>
            <w:proofErr w:type="spellEnd"/>
            <w:r w:rsidRPr="009E6689">
              <w:rPr>
                <w:rFonts w:cstheme="minorHAnsi"/>
              </w:rPr>
              <w:t>)</w:t>
            </w:r>
          </w:p>
        </w:tc>
        <w:tc>
          <w:tcPr>
            <w:tcW w:w="6237" w:type="dxa"/>
            <w:vAlign w:val="center"/>
          </w:tcPr>
          <w:p w14:paraId="6C179337" w14:textId="7CDA5538" w:rsidR="005C1F39" w:rsidRPr="009E6689" w:rsidRDefault="005C1F39" w:rsidP="003A7B29">
            <w:pPr>
              <w:rPr>
                <w:rFonts w:cstheme="minorHAnsi"/>
              </w:rPr>
            </w:pPr>
            <w:r w:rsidRPr="009E6689">
              <w:rPr>
                <w:rFonts w:cstheme="minorHAnsi"/>
              </w:rPr>
              <w:t>50W</w:t>
            </w:r>
          </w:p>
        </w:tc>
      </w:tr>
      <w:tr w:rsidR="005C1F39" w14:paraId="06593067" w14:textId="77777777" w:rsidTr="009F218B">
        <w:tc>
          <w:tcPr>
            <w:tcW w:w="2689" w:type="dxa"/>
            <w:vAlign w:val="center"/>
          </w:tcPr>
          <w:p w14:paraId="32B6D416" w14:textId="26A29585" w:rsidR="005C1F39" w:rsidRPr="009E6689" w:rsidRDefault="005C1F39" w:rsidP="003A7B29">
            <w:pPr>
              <w:rPr>
                <w:rFonts w:cstheme="minorHAnsi"/>
              </w:rPr>
            </w:pPr>
            <w:r w:rsidRPr="009E6689">
              <w:rPr>
                <w:rFonts w:cstheme="minorHAnsi"/>
              </w:rPr>
              <w:t>Sposób zasilania</w:t>
            </w:r>
          </w:p>
        </w:tc>
        <w:tc>
          <w:tcPr>
            <w:tcW w:w="6237" w:type="dxa"/>
            <w:vAlign w:val="center"/>
          </w:tcPr>
          <w:p w14:paraId="464EC856" w14:textId="77777777" w:rsidR="005C1F39" w:rsidRPr="009E6689" w:rsidRDefault="005C1F39" w:rsidP="003A7B29">
            <w:pPr>
              <w:rPr>
                <w:rFonts w:cstheme="minorHAnsi"/>
              </w:rPr>
            </w:pPr>
            <w:r w:rsidRPr="009E6689">
              <w:rPr>
                <w:rFonts w:cstheme="minorHAnsi"/>
              </w:rPr>
              <w:t xml:space="preserve">1x Uniwersalne wejście AC, </w:t>
            </w:r>
          </w:p>
          <w:p w14:paraId="2AF32244" w14:textId="57686DD9" w:rsidR="005C1F39" w:rsidRPr="009E6689" w:rsidRDefault="005C1F39" w:rsidP="003A7B29">
            <w:pPr>
              <w:rPr>
                <w:rFonts w:cstheme="minorHAnsi"/>
              </w:rPr>
            </w:pPr>
            <w:r w:rsidRPr="009E6689">
              <w:rPr>
                <w:rFonts w:cstheme="minorHAnsi"/>
              </w:rPr>
              <w:t xml:space="preserve">100-240VAC, 4.4A Maks, 50/60 </w:t>
            </w:r>
            <w:proofErr w:type="spellStart"/>
            <w:r w:rsidRPr="009E6689">
              <w:rPr>
                <w:rFonts w:cstheme="minorHAnsi"/>
              </w:rPr>
              <w:t>Hz</w:t>
            </w:r>
            <w:proofErr w:type="spellEnd"/>
            <w:r w:rsidRPr="009E6689">
              <w:rPr>
                <w:rFonts w:cstheme="minorHAnsi"/>
              </w:rPr>
              <w:br/>
              <w:t>1x USP-RPS wejście DC, 52VDC, 3.94A</w:t>
            </w:r>
          </w:p>
        </w:tc>
      </w:tr>
      <w:tr w:rsidR="005C1F39" w14:paraId="729E1881" w14:textId="77777777" w:rsidTr="009F218B">
        <w:tc>
          <w:tcPr>
            <w:tcW w:w="2689" w:type="dxa"/>
            <w:vAlign w:val="center"/>
          </w:tcPr>
          <w:p w14:paraId="078AC95F" w14:textId="361EFD8E" w:rsidR="005C1F39" w:rsidRPr="009E6689" w:rsidRDefault="005C1F39" w:rsidP="003A7B29">
            <w:pPr>
              <w:rPr>
                <w:rFonts w:cstheme="minorHAnsi"/>
              </w:rPr>
            </w:pPr>
            <w:r w:rsidRPr="009E6689">
              <w:rPr>
                <w:rFonts w:cstheme="minorHAnsi"/>
              </w:rPr>
              <w:t>Zasilanie</w:t>
            </w:r>
          </w:p>
        </w:tc>
        <w:tc>
          <w:tcPr>
            <w:tcW w:w="6237" w:type="dxa"/>
            <w:vAlign w:val="center"/>
          </w:tcPr>
          <w:p w14:paraId="725BFB21" w14:textId="5DF2119E" w:rsidR="005C1F39" w:rsidRPr="009E6689" w:rsidRDefault="005C1F39" w:rsidP="003A7B29">
            <w:pPr>
              <w:rPr>
                <w:rFonts w:cstheme="minorHAnsi"/>
              </w:rPr>
            </w:pPr>
            <w:r w:rsidRPr="009E6689">
              <w:rPr>
                <w:rFonts w:cstheme="minorHAnsi"/>
              </w:rPr>
              <w:t>AC/DC, wewnętrzne, 240W</w:t>
            </w:r>
          </w:p>
        </w:tc>
      </w:tr>
      <w:tr w:rsidR="005C1F39" w14:paraId="052FC7F3" w14:textId="77777777" w:rsidTr="009F218B">
        <w:tc>
          <w:tcPr>
            <w:tcW w:w="2689" w:type="dxa"/>
            <w:vAlign w:val="center"/>
          </w:tcPr>
          <w:p w14:paraId="6F57ABDE" w14:textId="1516793E" w:rsidR="005C1F39" w:rsidRPr="009E6689" w:rsidRDefault="005C1F39" w:rsidP="003A7B29">
            <w:pPr>
              <w:rPr>
                <w:rFonts w:cstheme="minorHAnsi"/>
              </w:rPr>
            </w:pPr>
            <w:r w:rsidRPr="009E6689">
              <w:rPr>
                <w:rFonts w:cstheme="minorHAnsi"/>
              </w:rPr>
              <w:t>Obsługiwany zakres napięcia</w:t>
            </w:r>
          </w:p>
        </w:tc>
        <w:tc>
          <w:tcPr>
            <w:tcW w:w="6237" w:type="dxa"/>
            <w:vAlign w:val="center"/>
          </w:tcPr>
          <w:p w14:paraId="116943C9" w14:textId="1A35E956" w:rsidR="005C1F39" w:rsidRPr="009E6689" w:rsidRDefault="005C1F39" w:rsidP="003A7B29">
            <w:pPr>
              <w:rPr>
                <w:rFonts w:cstheme="minorHAnsi"/>
              </w:rPr>
            </w:pPr>
            <w:r w:rsidRPr="009E6689">
              <w:rPr>
                <w:rFonts w:cstheme="minorHAnsi"/>
              </w:rPr>
              <w:t>100 do 240VAC</w:t>
            </w:r>
          </w:p>
        </w:tc>
      </w:tr>
      <w:tr w:rsidR="005C1F39" w14:paraId="672A3CB7" w14:textId="77777777" w:rsidTr="009F218B">
        <w:tc>
          <w:tcPr>
            <w:tcW w:w="2689" w:type="dxa"/>
            <w:vAlign w:val="center"/>
          </w:tcPr>
          <w:p w14:paraId="38595936" w14:textId="5A681564" w:rsidR="005C1F39" w:rsidRPr="009E6689" w:rsidRDefault="005C1F39" w:rsidP="003A7B29">
            <w:pPr>
              <w:rPr>
                <w:rFonts w:cstheme="minorHAnsi"/>
              </w:rPr>
            </w:pPr>
            <w:r w:rsidRPr="009E6689">
              <w:rPr>
                <w:rFonts w:cstheme="minorHAnsi"/>
              </w:rPr>
              <w:t>Interfejs zarządzania</w:t>
            </w:r>
          </w:p>
        </w:tc>
        <w:tc>
          <w:tcPr>
            <w:tcW w:w="6237" w:type="dxa"/>
            <w:vAlign w:val="center"/>
          </w:tcPr>
          <w:p w14:paraId="56C0499A" w14:textId="66098028" w:rsidR="005C1F39" w:rsidRPr="009E6689" w:rsidRDefault="005C1F39" w:rsidP="003A7B29">
            <w:pPr>
              <w:rPr>
                <w:rFonts w:cstheme="minorHAnsi"/>
              </w:rPr>
            </w:pPr>
            <w:r w:rsidRPr="009E6689">
              <w:rPr>
                <w:rFonts w:cstheme="minorHAnsi"/>
              </w:rPr>
              <w:t xml:space="preserve">Ethernet  </w:t>
            </w:r>
            <w:r w:rsidRPr="009E6689">
              <w:rPr>
                <w:rFonts w:cstheme="minorHAnsi"/>
              </w:rPr>
              <w:br/>
              <w:t>Bluetooth</w:t>
            </w:r>
          </w:p>
        </w:tc>
      </w:tr>
      <w:tr w:rsidR="005C1F39" w:rsidRPr="0040124F" w14:paraId="33A2E7EB" w14:textId="77777777" w:rsidTr="009F218B">
        <w:tc>
          <w:tcPr>
            <w:tcW w:w="2689" w:type="dxa"/>
            <w:vAlign w:val="center"/>
          </w:tcPr>
          <w:p w14:paraId="32A3C4FC" w14:textId="0BA7DF5E" w:rsidR="005C1F39" w:rsidRPr="009E6689" w:rsidRDefault="005C1F39" w:rsidP="003A7B29">
            <w:pPr>
              <w:rPr>
                <w:rFonts w:cstheme="minorHAnsi"/>
              </w:rPr>
            </w:pPr>
            <w:r w:rsidRPr="009E6689">
              <w:rPr>
                <w:rFonts w:cstheme="minorHAnsi"/>
              </w:rPr>
              <w:t>Interfejs sieciowy</w:t>
            </w:r>
          </w:p>
        </w:tc>
        <w:tc>
          <w:tcPr>
            <w:tcW w:w="6237" w:type="dxa"/>
            <w:vAlign w:val="center"/>
          </w:tcPr>
          <w:p w14:paraId="4FC8C000" w14:textId="4230C714" w:rsidR="005C1F39" w:rsidRPr="002641D4" w:rsidRDefault="005C1F39" w:rsidP="003A7B29">
            <w:pPr>
              <w:rPr>
                <w:rFonts w:cstheme="minorHAnsi"/>
                <w:lang w:val="en-US"/>
              </w:rPr>
            </w:pPr>
            <w:r w:rsidRPr="002641D4">
              <w:rPr>
                <w:rFonts w:cstheme="minorHAnsi"/>
                <w:lang w:val="en-US"/>
              </w:rPr>
              <w:t>1x port WAN: 2.5 Gigabit Ethernet RJ45</w:t>
            </w:r>
            <w:r w:rsidRPr="002641D4">
              <w:rPr>
                <w:rFonts w:cstheme="minorHAnsi"/>
                <w:lang w:val="en-US"/>
              </w:rPr>
              <w:br/>
              <w:t xml:space="preserve">8x </w:t>
            </w:r>
            <w:proofErr w:type="spellStart"/>
            <w:r w:rsidRPr="002641D4">
              <w:rPr>
                <w:rFonts w:cstheme="minorHAnsi"/>
                <w:lang w:val="en-US"/>
              </w:rPr>
              <w:t>portów</w:t>
            </w:r>
            <w:proofErr w:type="spellEnd"/>
            <w:r w:rsidRPr="002641D4">
              <w:rPr>
                <w:rFonts w:cstheme="minorHAnsi"/>
                <w:lang w:val="en-US"/>
              </w:rPr>
              <w:t xml:space="preserve"> LAN: 10/100/1000 Mb/s RJ45</w:t>
            </w:r>
          </w:p>
        </w:tc>
      </w:tr>
      <w:tr w:rsidR="005C1F39" w:rsidRPr="0040124F" w14:paraId="50A97D73" w14:textId="77777777" w:rsidTr="009F218B">
        <w:tc>
          <w:tcPr>
            <w:tcW w:w="2689" w:type="dxa"/>
            <w:vAlign w:val="center"/>
          </w:tcPr>
          <w:p w14:paraId="03FC5851" w14:textId="113E7EC5" w:rsidR="005C1F39" w:rsidRPr="009E6689" w:rsidRDefault="005C1F39" w:rsidP="003A7B29">
            <w:pPr>
              <w:rPr>
                <w:rFonts w:cstheme="minorHAnsi"/>
              </w:rPr>
            </w:pPr>
            <w:r w:rsidRPr="009E6689">
              <w:rPr>
                <w:rFonts w:cstheme="minorHAnsi"/>
              </w:rPr>
              <w:t>Interfejs SFP+</w:t>
            </w:r>
          </w:p>
        </w:tc>
        <w:tc>
          <w:tcPr>
            <w:tcW w:w="6237" w:type="dxa"/>
            <w:vAlign w:val="center"/>
          </w:tcPr>
          <w:p w14:paraId="02D4C41E" w14:textId="259204D0" w:rsidR="005C1F39" w:rsidRPr="002641D4" w:rsidRDefault="005C1F39" w:rsidP="003A7B29">
            <w:pPr>
              <w:rPr>
                <w:rFonts w:cstheme="minorHAnsi"/>
                <w:lang w:val="en-US"/>
              </w:rPr>
            </w:pPr>
            <w:r w:rsidRPr="002641D4">
              <w:rPr>
                <w:rFonts w:cstheme="minorHAnsi"/>
                <w:lang w:val="en-US"/>
              </w:rPr>
              <w:t>1x WAN: 10G SFP+</w:t>
            </w:r>
            <w:r w:rsidRPr="002641D4">
              <w:rPr>
                <w:rFonts w:cstheme="minorHAnsi"/>
                <w:lang w:val="en-US"/>
              </w:rPr>
              <w:br/>
              <w:t>1x LAN: 10G SFP+</w:t>
            </w:r>
          </w:p>
        </w:tc>
      </w:tr>
      <w:tr w:rsidR="005C1F39" w:rsidRPr="0040124F" w14:paraId="42FC94DF" w14:textId="77777777" w:rsidTr="009F218B">
        <w:tc>
          <w:tcPr>
            <w:tcW w:w="2689" w:type="dxa"/>
            <w:vAlign w:val="center"/>
          </w:tcPr>
          <w:p w14:paraId="46DB4CB1" w14:textId="6EE81489" w:rsidR="005C1F39" w:rsidRPr="009E6689" w:rsidRDefault="005C1F39" w:rsidP="003A7B29">
            <w:pPr>
              <w:rPr>
                <w:rFonts w:cstheme="minorHAnsi"/>
              </w:rPr>
            </w:pPr>
            <w:proofErr w:type="spellStart"/>
            <w:r w:rsidRPr="009E6689">
              <w:rPr>
                <w:rFonts w:cstheme="minorHAnsi"/>
              </w:rPr>
              <w:t>PoE</w:t>
            </w:r>
            <w:proofErr w:type="spellEnd"/>
          </w:p>
        </w:tc>
        <w:tc>
          <w:tcPr>
            <w:tcW w:w="6237" w:type="dxa"/>
            <w:vAlign w:val="center"/>
          </w:tcPr>
          <w:p w14:paraId="661A0FFE" w14:textId="5868D0B1" w:rsidR="005C1F39" w:rsidRPr="002641D4" w:rsidRDefault="005C1F39" w:rsidP="003A7B29">
            <w:pPr>
              <w:rPr>
                <w:rFonts w:cstheme="minorHAnsi"/>
                <w:lang w:val="en-US"/>
              </w:rPr>
            </w:pPr>
            <w:r w:rsidRPr="002641D4">
              <w:rPr>
                <w:rFonts w:cstheme="minorHAnsi"/>
                <w:lang w:val="en-US"/>
              </w:rPr>
              <w:t>2x porty PoE+ IEEE 802.3at (pair A 1, 2+; 3, 6-)</w:t>
            </w:r>
            <w:r w:rsidRPr="002641D4">
              <w:rPr>
                <w:rFonts w:cstheme="minorHAnsi"/>
                <w:lang w:val="en-US"/>
              </w:rPr>
              <w:br/>
              <w:t xml:space="preserve">6x </w:t>
            </w:r>
            <w:proofErr w:type="spellStart"/>
            <w:r w:rsidRPr="002641D4">
              <w:rPr>
                <w:rFonts w:cstheme="minorHAnsi"/>
                <w:lang w:val="en-US"/>
              </w:rPr>
              <w:t>portów</w:t>
            </w:r>
            <w:proofErr w:type="spellEnd"/>
            <w:r w:rsidRPr="002641D4">
              <w:rPr>
                <w:rFonts w:cstheme="minorHAnsi"/>
                <w:lang w:val="en-US"/>
              </w:rPr>
              <w:t xml:space="preserve"> PoE IEEE 802.3af (pair A 1, 2+; 3, 6-)</w:t>
            </w:r>
          </w:p>
        </w:tc>
      </w:tr>
      <w:tr w:rsidR="005C1F39" w14:paraId="7B79F13E" w14:textId="77777777" w:rsidTr="009F218B">
        <w:tc>
          <w:tcPr>
            <w:tcW w:w="2689" w:type="dxa"/>
            <w:vAlign w:val="center"/>
          </w:tcPr>
          <w:p w14:paraId="330E132F" w14:textId="1028D2C9" w:rsidR="005C1F39" w:rsidRPr="009E6689" w:rsidRDefault="005C1F39" w:rsidP="003A7B29">
            <w:pPr>
              <w:rPr>
                <w:rFonts w:cstheme="minorHAnsi"/>
              </w:rPr>
            </w:pPr>
            <w:r w:rsidRPr="009E6689">
              <w:rPr>
                <w:rFonts w:cstheme="minorHAnsi"/>
              </w:rPr>
              <w:t>Maks. Po</w:t>
            </w:r>
            <w:proofErr w:type="spellStart"/>
            <w:r w:rsidRPr="009E6689">
              <w:rPr>
                <w:rFonts w:cstheme="minorHAnsi"/>
              </w:rPr>
              <w:t>E</w:t>
            </w:r>
            <w:proofErr w:type="spellEnd"/>
            <w:r w:rsidRPr="009E6689">
              <w:rPr>
                <w:rFonts w:cstheme="minorHAnsi"/>
              </w:rPr>
              <w:t> na port 802.3af</w:t>
            </w:r>
          </w:p>
        </w:tc>
        <w:tc>
          <w:tcPr>
            <w:tcW w:w="6237" w:type="dxa"/>
            <w:vAlign w:val="center"/>
          </w:tcPr>
          <w:p w14:paraId="3E02AE2B" w14:textId="092B14DB" w:rsidR="005C1F39" w:rsidRPr="009E6689" w:rsidRDefault="005C1F39" w:rsidP="003A7B29">
            <w:pPr>
              <w:rPr>
                <w:rFonts w:cstheme="minorHAnsi"/>
              </w:rPr>
            </w:pPr>
            <w:r w:rsidRPr="009E6689">
              <w:rPr>
                <w:rFonts w:cstheme="minorHAnsi"/>
              </w:rPr>
              <w:t>15.4W</w:t>
            </w:r>
          </w:p>
        </w:tc>
      </w:tr>
      <w:tr w:rsidR="005C1F39" w14:paraId="3E118858" w14:textId="77777777" w:rsidTr="009F218B">
        <w:tc>
          <w:tcPr>
            <w:tcW w:w="2689" w:type="dxa"/>
            <w:vAlign w:val="center"/>
          </w:tcPr>
          <w:p w14:paraId="0FE670E6" w14:textId="41A87BD9" w:rsidR="005C1F39" w:rsidRPr="002641D4" w:rsidRDefault="005C1F39" w:rsidP="003A7B29">
            <w:pPr>
              <w:rPr>
                <w:rFonts w:cstheme="minorHAnsi"/>
                <w:lang w:val="en-US"/>
              </w:rPr>
            </w:pPr>
            <w:r w:rsidRPr="002641D4">
              <w:rPr>
                <w:rFonts w:cstheme="minorHAnsi"/>
                <w:lang w:val="en-US"/>
              </w:rPr>
              <w:t>Maks. PoE </w:t>
            </w:r>
            <w:proofErr w:type="spellStart"/>
            <w:r w:rsidRPr="002641D4">
              <w:rPr>
                <w:rFonts w:cstheme="minorHAnsi"/>
                <w:lang w:val="en-US"/>
              </w:rPr>
              <w:t>na</w:t>
            </w:r>
            <w:proofErr w:type="spellEnd"/>
            <w:r w:rsidRPr="002641D4">
              <w:rPr>
                <w:rFonts w:cstheme="minorHAnsi"/>
                <w:lang w:val="en-US"/>
              </w:rPr>
              <w:t xml:space="preserve"> port 802.3at</w:t>
            </w:r>
          </w:p>
        </w:tc>
        <w:tc>
          <w:tcPr>
            <w:tcW w:w="6237" w:type="dxa"/>
            <w:vAlign w:val="center"/>
          </w:tcPr>
          <w:p w14:paraId="1685CEAC" w14:textId="77A4128A" w:rsidR="005C1F39" w:rsidRPr="009E6689" w:rsidRDefault="005C1F39" w:rsidP="003A7B29">
            <w:pPr>
              <w:rPr>
                <w:rFonts w:cstheme="minorHAnsi"/>
              </w:rPr>
            </w:pPr>
            <w:r w:rsidRPr="009E6689">
              <w:rPr>
                <w:rFonts w:cstheme="minorHAnsi"/>
              </w:rPr>
              <w:t>30W</w:t>
            </w:r>
          </w:p>
        </w:tc>
      </w:tr>
      <w:tr w:rsidR="005C1F39" w14:paraId="2E1E524F" w14:textId="77777777" w:rsidTr="009F218B">
        <w:tc>
          <w:tcPr>
            <w:tcW w:w="2689" w:type="dxa"/>
            <w:vAlign w:val="center"/>
          </w:tcPr>
          <w:p w14:paraId="08C8908D" w14:textId="5C48628F" w:rsidR="005C1F39" w:rsidRPr="009E6689" w:rsidRDefault="005C1F39" w:rsidP="003A7B29">
            <w:pPr>
              <w:rPr>
                <w:rFonts w:cstheme="minorHAnsi"/>
              </w:rPr>
            </w:pPr>
            <w:r w:rsidRPr="009E6689">
              <w:rPr>
                <w:rFonts w:cstheme="minorHAnsi"/>
              </w:rPr>
              <w:t xml:space="preserve">Zakres napięcia dla </w:t>
            </w:r>
            <w:proofErr w:type="spellStart"/>
            <w:r w:rsidRPr="009E6689">
              <w:rPr>
                <w:rFonts w:cstheme="minorHAnsi"/>
              </w:rPr>
              <w:t>PoE</w:t>
            </w:r>
            <w:proofErr w:type="spellEnd"/>
            <w:r w:rsidRPr="009E6689">
              <w:rPr>
                <w:rFonts w:cstheme="minorHAnsi"/>
              </w:rPr>
              <w:t> 802.3af</w:t>
            </w:r>
          </w:p>
        </w:tc>
        <w:tc>
          <w:tcPr>
            <w:tcW w:w="6237" w:type="dxa"/>
            <w:vAlign w:val="center"/>
          </w:tcPr>
          <w:p w14:paraId="115E2B4C" w14:textId="5FF9FB30" w:rsidR="005C1F39" w:rsidRPr="009E6689" w:rsidRDefault="005C1F39" w:rsidP="003A7B29">
            <w:pPr>
              <w:rPr>
                <w:rFonts w:cstheme="minorHAnsi"/>
              </w:rPr>
            </w:pPr>
            <w:r w:rsidRPr="009E6689">
              <w:rPr>
                <w:rFonts w:cstheme="minorHAnsi"/>
              </w:rPr>
              <w:t>44 do 57V</w:t>
            </w:r>
          </w:p>
        </w:tc>
      </w:tr>
      <w:tr w:rsidR="005C1F39" w14:paraId="1CA615E2" w14:textId="77777777" w:rsidTr="009F218B">
        <w:tc>
          <w:tcPr>
            <w:tcW w:w="2689" w:type="dxa"/>
            <w:vAlign w:val="center"/>
          </w:tcPr>
          <w:p w14:paraId="551AA955" w14:textId="2AA24A08" w:rsidR="005C1F39" w:rsidRPr="009E6689" w:rsidRDefault="005C1F39" w:rsidP="003A7B29">
            <w:pPr>
              <w:rPr>
                <w:rFonts w:cstheme="minorHAnsi"/>
              </w:rPr>
            </w:pPr>
            <w:r w:rsidRPr="009E6689">
              <w:rPr>
                <w:rFonts w:cstheme="minorHAnsi"/>
              </w:rPr>
              <w:t xml:space="preserve">Zakres napięcia dla </w:t>
            </w:r>
            <w:proofErr w:type="spellStart"/>
            <w:proofErr w:type="gramStart"/>
            <w:r w:rsidRPr="009E6689">
              <w:rPr>
                <w:rFonts w:cstheme="minorHAnsi"/>
              </w:rPr>
              <w:t>PoE</w:t>
            </w:r>
            <w:proofErr w:type="spellEnd"/>
            <w:r w:rsidRPr="009E6689">
              <w:rPr>
                <w:rFonts w:cstheme="minorHAnsi"/>
              </w:rPr>
              <w:t>  802.</w:t>
            </w:r>
            <w:proofErr w:type="gramEnd"/>
            <w:r w:rsidRPr="009E6689">
              <w:rPr>
                <w:rFonts w:cstheme="minorHAnsi"/>
              </w:rPr>
              <w:t>3at</w:t>
            </w:r>
          </w:p>
        </w:tc>
        <w:tc>
          <w:tcPr>
            <w:tcW w:w="6237" w:type="dxa"/>
            <w:vAlign w:val="center"/>
          </w:tcPr>
          <w:p w14:paraId="7ADF05E8" w14:textId="2EFEE0F6" w:rsidR="005C1F39" w:rsidRPr="009E6689" w:rsidRDefault="005C1F39" w:rsidP="003A7B29">
            <w:pPr>
              <w:rPr>
                <w:rFonts w:cstheme="minorHAnsi"/>
              </w:rPr>
            </w:pPr>
            <w:r w:rsidRPr="009E6689">
              <w:rPr>
                <w:rFonts w:cstheme="minorHAnsi"/>
              </w:rPr>
              <w:t>50 do 57V</w:t>
            </w:r>
          </w:p>
        </w:tc>
      </w:tr>
      <w:tr w:rsidR="005C1F39" w14:paraId="07560435" w14:textId="77777777" w:rsidTr="009F218B">
        <w:tc>
          <w:tcPr>
            <w:tcW w:w="2689" w:type="dxa"/>
            <w:vAlign w:val="center"/>
          </w:tcPr>
          <w:p w14:paraId="5BAB87CC" w14:textId="09EC276B" w:rsidR="005C1F39" w:rsidRPr="009E6689" w:rsidRDefault="005C1F39" w:rsidP="003A7B29">
            <w:pPr>
              <w:rPr>
                <w:rFonts w:cstheme="minorHAnsi"/>
              </w:rPr>
            </w:pPr>
            <w:r w:rsidRPr="009E6689">
              <w:rPr>
                <w:rFonts w:cstheme="minorHAnsi"/>
              </w:rPr>
              <w:t>Zabezpieczenie ESD/EMP</w:t>
            </w:r>
          </w:p>
        </w:tc>
        <w:tc>
          <w:tcPr>
            <w:tcW w:w="6237" w:type="dxa"/>
            <w:vAlign w:val="center"/>
          </w:tcPr>
          <w:p w14:paraId="5E85869B" w14:textId="43B0F642" w:rsidR="005C1F39" w:rsidRPr="009E6689" w:rsidRDefault="005C1F39" w:rsidP="003A7B29">
            <w:pPr>
              <w:rPr>
                <w:rFonts w:cstheme="minorHAnsi"/>
              </w:rPr>
            </w:pPr>
            <w:r w:rsidRPr="009E6689">
              <w:rPr>
                <w:rFonts w:cstheme="minorHAnsi"/>
              </w:rPr>
              <w:t xml:space="preserve">Powietrze: ± 15 </w:t>
            </w:r>
            <w:proofErr w:type="spellStart"/>
            <w:r w:rsidRPr="009E6689">
              <w:rPr>
                <w:rFonts w:cstheme="minorHAnsi"/>
              </w:rPr>
              <w:t>kV</w:t>
            </w:r>
            <w:proofErr w:type="spellEnd"/>
            <w:r w:rsidRPr="009E6689">
              <w:rPr>
                <w:rFonts w:cstheme="minorHAnsi"/>
              </w:rPr>
              <w:t xml:space="preserve">, kontakt: ± 8 </w:t>
            </w:r>
            <w:proofErr w:type="spellStart"/>
            <w:r w:rsidRPr="009E6689">
              <w:rPr>
                <w:rFonts w:cstheme="minorHAnsi"/>
              </w:rPr>
              <w:t>kV</w:t>
            </w:r>
            <w:proofErr w:type="spellEnd"/>
            <w:r w:rsidRPr="009E6689">
              <w:rPr>
                <w:rFonts w:cstheme="minorHAnsi"/>
              </w:rPr>
              <w:t> </w:t>
            </w:r>
          </w:p>
        </w:tc>
      </w:tr>
      <w:tr w:rsidR="005C1F39" w14:paraId="5CE04459" w14:textId="77777777" w:rsidTr="009F218B">
        <w:tc>
          <w:tcPr>
            <w:tcW w:w="2689" w:type="dxa"/>
            <w:vAlign w:val="center"/>
          </w:tcPr>
          <w:p w14:paraId="4E704EAC" w14:textId="22AAFEC6" w:rsidR="005C1F39" w:rsidRPr="009E6689" w:rsidRDefault="005C1F39" w:rsidP="003A7B29">
            <w:pPr>
              <w:rPr>
                <w:rFonts w:cstheme="minorHAnsi"/>
              </w:rPr>
            </w:pPr>
            <w:r w:rsidRPr="009E6689">
              <w:rPr>
                <w:rFonts w:cstheme="minorHAnsi"/>
              </w:rPr>
              <w:t>Wyświetlacz LCM</w:t>
            </w:r>
          </w:p>
        </w:tc>
        <w:tc>
          <w:tcPr>
            <w:tcW w:w="6237" w:type="dxa"/>
            <w:vAlign w:val="center"/>
          </w:tcPr>
          <w:p w14:paraId="45870A67" w14:textId="14FCBB36" w:rsidR="005C1F39" w:rsidRPr="009E6689" w:rsidRDefault="005C1F39" w:rsidP="003A7B29">
            <w:pPr>
              <w:rPr>
                <w:rFonts w:cstheme="minorHAnsi"/>
              </w:rPr>
            </w:pPr>
            <w:r w:rsidRPr="009E6689">
              <w:rPr>
                <w:rFonts w:cstheme="minorHAnsi"/>
              </w:rPr>
              <w:t>1x dotykowy ekran 1.3"</w:t>
            </w:r>
            <w:r w:rsidRPr="009E6689">
              <w:rPr>
                <w:rFonts w:cstheme="minorHAnsi"/>
              </w:rPr>
              <w:br/>
              <w:t>Animacja rozruchu: trwa rozruch</w:t>
            </w:r>
            <w:r w:rsidRPr="009E6689">
              <w:rPr>
                <w:rFonts w:cstheme="minorHAnsi"/>
              </w:rPr>
              <w:br/>
              <w:t>Ikona aktualizacji oprogramowania: aktualizacja oprogramowania</w:t>
            </w:r>
          </w:p>
        </w:tc>
      </w:tr>
      <w:tr w:rsidR="005C1F39" w14:paraId="001B22B6" w14:textId="77777777" w:rsidTr="009F218B">
        <w:tc>
          <w:tcPr>
            <w:tcW w:w="2689" w:type="dxa"/>
            <w:vAlign w:val="center"/>
          </w:tcPr>
          <w:p w14:paraId="36821C5A" w14:textId="2C0F5385" w:rsidR="005C1F39" w:rsidRPr="009E6689" w:rsidRDefault="005C1F39" w:rsidP="003A7B29">
            <w:pPr>
              <w:rPr>
                <w:rFonts w:cstheme="minorHAnsi"/>
              </w:rPr>
            </w:pPr>
            <w:r w:rsidRPr="009E6689">
              <w:rPr>
                <w:rFonts w:cstheme="minorHAnsi"/>
              </w:rPr>
              <w:t>Przyciski</w:t>
            </w:r>
          </w:p>
        </w:tc>
        <w:tc>
          <w:tcPr>
            <w:tcW w:w="6237" w:type="dxa"/>
            <w:vAlign w:val="center"/>
          </w:tcPr>
          <w:p w14:paraId="38866790" w14:textId="6303E005" w:rsidR="005C1F39" w:rsidRPr="009E6689" w:rsidRDefault="005C1F39" w:rsidP="003A7B29">
            <w:pPr>
              <w:rPr>
                <w:rFonts w:cstheme="minorHAnsi"/>
              </w:rPr>
            </w:pPr>
            <w:r w:rsidRPr="009E6689">
              <w:rPr>
                <w:rFonts w:cstheme="minorHAnsi"/>
              </w:rPr>
              <w:t>Reset</w:t>
            </w:r>
          </w:p>
        </w:tc>
      </w:tr>
      <w:tr w:rsidR="005C1F39" w14:paraId="28EFD108" w14:textId="77777777" w:rsidTr="009F218B">
        <w:tc>
          <w:tcPr>
            <w:tcW w:w="2689" w:type="dxa"/>
            <w:vAlign w:val="center"/>
          </w:tcPr>
          <w:p w14:paraId="57A351DC" w14:textId="1332DA34" w:rsidR="005C1F39" w:rsidRPr="009E6689" w:rsidRDefault="005C1F39" w:rsidP="003A7B29">
            <w:pPr>
              <w:rPr>
                <w:rFonts w:cstheme="minorHAnsi"/>
              </w:rPr>
            </w:pPr>
            <w:r w:rsidRPr="009E6689">
              <w:rPr>
                <w:rFonts w:cstheme="minorHAnsi"/>
              </w:rPr>
              <w:t>Temp. pracy</w:t>
            </w:r>
          </w:p>
        </w:tc>
        <w:tc>
          <w:tcPr>
            <w:tcW w:w="6237" w:type="dxa"/>
            <w:vAlign w:val="center"/>
          </w:tcPr>
          <w:p w14:paraId="2F884FD9" w14:textId="20E9BC82" w:rsidR="005C1F39" w:rsidRPr="009E6689" w:rsidRDefault="005C1F39" w:rsidP="003A7B29">
            <w:pPr>
              <w:rPr>
                <w:rFonts w:cstheme="minorHAnsi"/>
              </w:rPr>
            </w:pPr>
            <w:r w:rsidRPr="009E6689">
              <w:rPr>
                <w:rFonts w:cstheme="minorHAnsi"/>
              </w:rPr>
              <w:t>-10 do 40° C (14 to 104° F)</w:t>
            </w:r>
          </w:p>
        </w:tc>
      </w:tr>
      <w:tr w:rsidR="005C1F39" w14:paraId="4C6B6E87" w14:textId="77777777" w:rsidTr="009F218B">
        <w:tc>
          <w:tcPr>
            <w:tcW w:w="2689" w:type="dxa"/>
            <w:vAlign w:val="center"/>
          </w:tcPr>
          <w:p w14:paraId="2DE93A73" w14:textId="507C1AFE" w:rsidR="005C1F39" w:rsidRPr="009E6689" w:rsidRDefault="005C1F39" w:rsidP="003A7B29">
            <w:pPr>
              <w:rPr>
                <w:rFonts w:cstheme="minorHAnsi"/>
              </w:rPr>
            </w:pPr>
            <w:r w:rsidRPr="009E6689">
              <w:rPr>
                <w:rFonts w:cstheme="minorHAnsi"/>
              </w:rPr>
              <w:t>Wilgotność pracy</w:t>
            </w:r>
          </w:p>
        </w:tc>
        <w:tc>
          <w:tcPr>
            <w:tcW w:w="6237" w:type="dxa"/>
            <w:vAlign w:val="center"/>
          </w:tcPr>
          <w:p w14:paraId="677414A9" w14:textId="442455F8" w:rsidR="005C1F39" w:rsidRPr="009E6689" w:rsidRDefault="005C1F39" w:rsidP="003A7B29">
            <w:pPr>
              <w:rPr>
                <w:rFonts w:cstheme="minorHAnsi"/>
              </w:rPr>
            </w:pPr>
            <w:r w:rsidRPr="009E6689">
              <w:rPr>
                <w:rFonts w:cstheme="minorHAnsi"/>
              </w:rPr>
              <w:t>5 - 95% niekondensująca</w:t>
            </w:r>
          </w:p>
        </w:tc>
      </w:tr>
      <w:tr w:rsidR="005C1F39" w14:paraId="27A2C5E6" w14:textId="77777777" w:rsidTr="009F218B">
        <w:tc>
          <w:tcPr>
            <w:tcW w:w="2689" w:type="dxa"/>
            <w:vAlign w:val="center"/>
          </w:tcPr>
          <w:p w14:paraId="68A30A69" w14:textId="2A8EC15A" w:rsidR="005C1F39" w:rsidRPr="009E6689" w:rsidRDefault="005C1F39" w:rsidP="003A7B29">
            <w:pPr>
              <w:rPr>
                <w:rFonts w:cstheme="minorHAnsi"/>
              </w:rPr>
            </w:pPr>
            <w:r w:rsidRPr="009E6689">
              <w:rPr>
                <w:rFonts w:cstheme="minorHAnsi"/>
              </w:rPr>
              <w:t>Waga</w:t>
            </w:r>
          </w:p>
        </w:tc>
        <w:tc>
          <w:tcPr>
            <w:tcW w:w="6237" w:type="dxa"/>
            <w:vAlign w:val="center"/>
          </w:tcPr>
          <w:p w14:paraId="51D34B2A" w14:textId="419C6765" w:rsidR="005C1F39" w:rsidRPr="009E6689" w:rsidRDefault="005C1F39" w:rsidP="003A7B29">
            <w:pPr>
              <w:rPr>
                <w:rFonts w:cstheme="minorHAnsi"/>
              </w:rPr>
            </w:pPr>
            <w:r w:rsidRPr="009E6689">
              <w:rPr>
                <w:rFonts w:cstheme="minorHAnsi"/>
              </w:rPr>
              <w:t>Max. 4.95 kg (10.91 lb)</w:t>
            </w:r>
          </w:p>
        </w:tc>
      </w:tr>
      <w:tr w:rsidR="005C1F39" w14:paraId="250DC2A8" w14:textId="77777777" w:rsidTr="009F218B">
        <w:tc>
          <w:tcPr>
            <w:tcW w:w="2689" w:type="dxa"/>
            <w:vAlign w:val="center"/>
          </w:tcPr>
          <w:p w14:paraId="5D91DB88" w14:textId="1BF15E68" w:rsidR="005C1F39" w:rsidRPr="009E6689" w:rsidRDefault="005C1F39" w:rsidP="003A7B29">
            <w:pPr>
              <w:rPr>
                <w:rFonts w:cstheme="minorHAnsi"/>
              </w:rPr>
            </w:pPr>
            <w:r w:rsidRPr="009E6689">
              <w:rPr>
                <w:rFonts w:cstheme="minorHAnsi"/>
              </w:rPr>
              <w:t>Uchwyt</w:t>
            </w:r>
          </w:p>
        </w:tc>
        <w:tc>
          <w:tcPr>
            <w:tcW w:w="6237" w:type="dxa"/>
            <w:vAlign w:val="center"/>
          </w:tcPr>
          <w:p w14:paraId="3F9FE153" w14:textId="15BF782D" w:rsidR="005C1F39" w:rsidRPr="009E6689" w:rsidRDefault="005C1F39" w:rsidP="003A7B29">
            <w:pPr>
              <w:rPr>
                <w:rFonts w:cstheme="minorHAnsi"/>
              </w:rPr>
            </w:pPr>
            <w:r w:rsidRPr="009E6689">
              <w:rPr>
                <w:rFonts w:cstheme="minorHAnsi"/>
              </w:rPr>
              <w:t xml:space="preserve">stal SGCC, uszy do montażu w szafie </w:t>
            </w:r>
            <w:proofErr w:type="spellStart"/>
            <w:r w:rsidRPr="009E6689">
              <w:rPr>
                <w:rFonts w:cstheme="minorHAnsi"/>
              </w:rPr>
              <w:t>rack</w:t>
            </w:r>
            <w:proofErr w:type="spellEnd"/>
          </w:p>
        </w:tc>
      </w:tr>
      <w:tr w:rsidR="005C1F39" w14:paraId="38A28AD9" w14:textId="77777777" w:rsidTr="009F218B">
        <w:tc>
          <w:tcPr>
            <w:tcW w:w="2689" w:type="dxa"/>
            <w:vAlign w:val="center"/>
          </w:tcPr>
          <w:p w14:paraId="71D9D812" w14:textId="4EB57E93" w:rsidR="005C1F39" w:rsidRPr="009E6689" w:rsidRDefault="005C1F39" w:rsidP="003A7B29">
            <w:pPr>
              <w:rPr>
                <w:rFonts w:cstheme="minorHAnsi"/>
              </w:rPr>
            </w:pPr>
            <w:r w:rsidRPr="009E6689">
              <w:rPr>
                <w:rFonts w:cstheme="minorHAnsi"/>
              </w:rPr>
              <w:t>Gwarancja</w:t>
            </w:r>
          </w:p>
        </w:tc>
        <w:tc>
          <w:tcPr>
            <w:tcW w:w="6237" w:type="dxa"/>
            <w:vAlign w:val="center"/>
          </w:tcPr>
          <w:p w14:paraId="4D430DAB" w14:textId="23C59BC8" w:rsidR="005C1F39" w:rsidRPr="009E6689" w:rsidRDefault="005C1F39" w:rsidP="003A7B29">
            <w:pPr>
              <w:rPr>
                <w:rFonts w:cstheme="minorHAnsi"/>
              </w:rPr>
            </w:pPr>
            <w:r w:rsidRPr="009E6689">
              <w:rPr>
                <w:rFonts w:cstheme="minorHAnsi"/>
              </w:rPr>
              <w:t xml:space="preserve">Minimum 12 mies. </w:t>
            </w:r>
          </w:p>
        </w:tc>
      </w:tr>
    </w:tbl>
    <w:p w14:paraId="2C9A8B94" w14:textId="77777777" w:rsidR="00FD5F02" w:rsidRPr="009E6689" w:rsidRDefault="00FD5F02" w:rsidP="00FD5F02">
      <w:pPr>
        <w:jc w:val="both"/>
        <w:rPr>
          <w:rFonts w:cstheme="minorHAnsi"/>
        </w:rPr>
      </w:pPr>
    </w:p>
    <w:p w14:paraId="3FE98508" w14:textId="77777777" w:rsidR="00FD5F02" w:rsidRPr="009E6689" w:rsidRDefault="00FD5F02" w:rsidP="00FD5F02">
      <w:pPr>
        <w:jc w:val="both"/>
        <w:rPr>
          <w:rFonts w:cstheme="minorHAnsi"/>
          <w:b/>
          <w:bCs/>
          <w:u w:val="single"/>
        </w:rPr>
      </w:pPr>
      <w:r w:rsidRPr="009E6689">
        <w:rPr>
          <w:rFonts w:cstheme="minorHAnsi"/>
          <w:b/>
          <w:bCs/>
          <w:u w:val="single"/>
        </w:rPr>
        <w:t>16. Punkt dostępowy Wi-Fi – 6 sztuk</w:t>
      </w:r>
    </w:p>
    <w:tbl>
      <w:tblPr>
        <w:tblStyle w:val="Tabela-Siatka"/>
        <w:tblW w:w="8926" w:type="dxa"/>
        <w:tblLook w:val="04A0" w:firstRow="1" w:lastRow="0" w:firstColumn="1" w:lastColumn="0" w:noHBand="0" w:noVBand="1"/>
      </w:tblPr>
      <w:tblGrid>
        <w:gridCol w:w="2830"/>
        <w:gridCol w:w="6096"/>
      </w:tblGrid>
      <w:tr w:rsidR="004402E4" w14:paraId="6F38828C" w14:textId="77777777" w:rsidTr="009F218B">
        <w:tc>
          <w:tcPr>
            <w:tcW w:w="2830" w:type="dxa"/>
            <w:vAlign w:val="center"/>
          </w:tcPr>
          <w:p w14:paraId="4F048C9E" w14:textId="246872A7" w:rsidR="004402E4" w:rsidRDefault="004402E4" w:rsidP="003A7B29">
            <w:pPr>
              <w:rPr>
                <w:rFonts w:cstheme="minorHAnsi"/>
              </w:rPr>
            </w:pPr>
            <w:r w:rsidRPr="009E6689">
              <w:rPr>
                <w:rFonts w:eastAsia="Calibri" w:cstheme="minorHAnsi"/>
                <w:b/>
                <w:kern w:val="0"/>
                <w14:ligatures w14:val="none"/>
              </w:rPr>
              <w:t>Parametr</w:t>
            </w:r>
          </w:p>
        </w:tc>
        <w:tc>
          <w:tcPr>
            <w:tcW w:w="6096" w:type="dxa"/>
            <w:vAlign w:val="center"/>
          </w:tcPr>
          <w:p w14:paraId="7C937884" w14:textId="11326F34" w:rsidR="004402E4" w:rsidRDefault="004402E4" w:rsidP="003A7B29">
            <w:pPr>
              <w:rPr>
                <w:rFonts w:cstheme="minorHAnsi"/>
              </w:rPr>
            </w:pPr>
            <w:r w:rsidRPr="009E6689">
              <w:rPr>
                <w:rFonts w:cstheme="minorHAnsi"/>
                <w:b/>
                <w:bCs/>
              </w:rPr>
              <w:t>Wymagania minimalne</w:t>
            </w:r>
          </w:p>
        </w:tc>
      </w:tr>
      <w:tr w:rsidR="004402E4" w14:paraId="517E3D35" w14:textId="77777777" w:rsidTr="009F218B">
        <w:tc>
          <w:tcPr>
            <w:tcW w:w="2830" w:type="dxa"/>
            <w:vAlign w:val="center"/>
          </w:tcPr>
          <w:p w14:paraId="04356B6D" w14:textId="72FEED92" w:rsidR="004402E4" w:rsidRPr="009E6689" w:rsidRDefault="004402E4" w:rsidP="003A7B29">
            <w:pPr>
              <w:rPr>
                <w:rFonts w:cstheme="minorHAnsi"/>
                <w:b/>
                <w:bCs/>
              </w:rPr>
            </w:pPr>
            <w:r w:rsidRPr="009E6689">
              <w:rPr>
                <w:rFonts w:cstheme="minorHAnsi"/>
              </w:rPr>
              <w:t>Interfejs sieciowy</w:t>
            </w:r>
          </w:p>
        </w:tc>
        <w:tc>
          <w:tcPr>
            <w:tcW w:w="6096" w:type="dxa"/>
            <w:vAlign w:val="center"/>
          </w:tcPr>
          <w:p w14:paraId="1066EE72" w14:textId="38ECF9A5" w:rsidR="004402E4" w:rsidRPr="009E6689" w:rsidRDefault="004402E4" w:rsidP="003A7B29">
            <w:pPr>
              <w:rPr>
                <w:rFonts w:cstheme="minorHAnsi"/>
                <w:b/>
                <w:bCs/>
              </w:rPr>
            </w:pPr>
            <w:r w:rsidRPr="009E6689">
              <w:rPr>
                <w:rFonts w:cstheme="minorHAnsi"/>
              </w:rPr>
              <w:t xml:space="preserve">1x </w:t>
            </w:r>
            <w:proofErr w:type="spellStart"/>
            <w:r w:rsidRPr="009E6689">
              <w:rPr>
                <w:rFonts w:cstheme="minorHAnsi"/>
              </w:rPr>
              <w:t>GbE</w:t>
            </w:r>
            <w:proofErr w:type="spellEnd"/>
            <w:r w:rsidRPr="009E6689">
              <w:rPr>
                <w:rFonts w:cstheme="minorHAnsi"/>
              </w:rPr>
              <w:t xml:space="preserve"> RJ45 port</w:t>
            </w:r>
          </w:p>
        </w:tc>
      </w:tr>
      <w:tr w:rsidR="004402E4" w14:paraId="2A3A3A91" w14:textId="77777777" w:rsidTr="009F218B">
        <w:tc>
          <w:tcPr>
            <w:tcW w:w="2830" w:type="dxa"/>
            <w:vAlign w:val="center"/>
          </w:tcPr>
          <w:p w14:paraId="0CA79C2D" w14:textId="16E5956F" w:rsidR="004402E4" w:rsidRPr="009E6689" w:rsidRDefault="004402E4" w:rsidP="003A7B29">
            <w:pPr>
              <w:rPr>
                <w:rFonts w:cstheme="minorHAnsi"/>
              </w:rPr>
            </w:pPr>
            <w:r w:rsidRPr="009E6689">
              <w:rPr>
                <w:rFonts w:cstheme="minorHAnsi"/>
              </w:rPr>
              <w:t>Interfejs zarządzania</w:t>
            </w:r>
          </w:p>
        </w:tc>
        <w:tc>
          <w:tcPr>
            <w:tcW w:w="6096" w:type="dxa"/>
            <w:vAlign w:val="center"/>
          </w:tcPr>
          <w:p w14:paraId="151F246C" w14:textId="00A2851E" w:rsidR="004402E4" w:rsidRPr="009E6689" w:rsidRDefault="004402E4" w:rsidP="003A7B29">
            <w:pPr>
              <w:rPr>
                <w:rFonts w:cstheme="minorHAnsi"/>
              </w:rPr>
            </w:pPr>
            <w:r w:rsidRPr="009E6689">
              <w:rPr>
                <w:rFonts w:cstheme="minorHAnsi"/>
              </w:rPr>
              <w:t>Ethernet</w:t>
            </w:r>
          </w:p>
        </w:tc>
      </w:tr>
      <w:tr w:rsidR="004402E4" w14:paraId="1C508592" w14:textId="77777777" w:rsidTr="009F218B">
        <w:tc>
          <w:tcPr>
            <w:tcW w:w="2830" w:type="dxa"/>
            <w:vAlign w:val="center"/>
          </w:tcPr>
          <w:p w14:paraId="6A001B14" w14:textId="5820E19E" w:rsidR="004402E4" w:rsidRPr="009E6689" w:rsidRDefault="004402E4" w:rsidP="003A7B29">
            <w:pPr>
              <w:rPr>
                <w:rFonts w:cstheme="minorHAnsi"/>
              </w:rPr>
            </w:pPr>
            <w:r w:rsidRPr="009E6689">
              <w:rPr>
                <w:rFonts w:cstheme="minorHAnsi"/>
              </w:rPr>
              <w:t>Sposób zasilania</w:t>
            </w:r>
          </w:p>
        </w:tc>
        <w:tc>
          <w:tcPr>
            <w:tcW w:w="6096" w:type="dxa"/>
            <w:vAlign w:val="center"/>
          </w:tcPr>
          <w:p w14:paraId="211BCF12" w14:textId="007C515B" w:rsidR="004402E4" w:rsidRPr="009E6689" w:rsidRDefault="004402E4" w:rsidP="003A7B29">
            <w:pPr>
              <w:rPr>
                <w:rFonts w:cstheme="minorHAnsi"/>
              </w:rPr>
            </w:pPr>
            <w:proofErr w:type="spellStart"/>
            <w:r w:rsidRPr="009E6689">
              <w:rPr>
                <w:rFonts w:cstheme="minorHAnsi"/>
              </w:rPr>
              <w:t>PoE</w:t>
            </w:r>
            <w:proofErr w:type="spellEnd"/>
          </w:p>
        </w:tc>
      </w:tr>
      <w:tr w:rsidR="004402E4" w14:paraId="7DEF1DB1" w14:textId="77777777" w:rsidTr="009F218B">
        <w:tc>
          <w:tcPr>
            <w:tcW w:w="2830" w:type="dxa"/>
            <w:vAlign w:val="center"/>
          </w:tcPr>
          <w:p w14:paraId="56F6F360" w14:textId="59530EE7" w:rsidR="004402E4" w:rsidRPr="009E6689" w:rsidRDefault="004402E4" w:rsidP="003A7B29">
            <w:pPr>
              <w:rPr>
                <w:rFonts w:cstheme="minorHAnsi"/>
              </w:rPr>
            </w:pPr>
            <w:r w:rsidRPr="009E6689">
              <w:rPr>
                <w:rFonts w:cstheme="minorHAnsi"/>
              </w:rPr>
              <w:t>Obsługiwany zakres napięcia</w:t>
            </w:r>
          </w:p>
        </w:tc>
        <w:tc>
          <w:tcPr>
            <w:tcW w:w="6096" w:type="dxa"/>
            <w:vAlign w:val="center"/>
          </w:tcPr>
          <w:p w14:paraId="5AE38C68" w14:textId="626F9AA5" w:rsidR="004402E4" w:rsidRPr="009E6689" w:rsidRDefault="004402E4" w:rsidP="003A7B29">
            <w:pPr>
              <w:rPr>
                <w:rFonts w:cstheme="minorHAnsi"/>
              </w:rPr>
            </w:pPr>
            <w:r w:rsidRPr="009E6689">
              <w:rPr>
                <w:rFonts w:cstheme="minorHAnsi"/>
              </w:rPr>
              <w:t>44–57V DC</w:t>
            </w:r>
          </w:p>
        </w:tc>
      </w:tr>
      <w:tr w:rsidR="004402E4" w14:paraId="2859DE54" w14:textId="77777777" w:rsidTr="009F218B">
        <w:tc>
          <w:tcPr>
            <w:tcW w:w="2830" w:type="dxa"/>
            <w:vAlign w:val="center"/>
          </w:tcPr>
          <w:p w14:paraId="19940768" w14:textId="1AB30F64" w:rsidR="004402E4" w:rsidRPr="009E6689" w:rsidRDefault="004402E4" w:rsidP="003A7B29">
            <w:pPr>
              <w:rPr>
                <w:rFonts w:cstheme="minorHAnsi"/>
              </w:rPr>
            </w:pPr>
            <w:r w:rsidRPr="009E6689">
              <w:rPr>
                <w:rFonts w:cstheme="minorHAnsi"/>
              </w:rPr>
              <w:t>Maksymalny pobór mocy</w:t>
            </w:r>
          </w:p>
        </w:tc>
        <w:tc>
          <w:tcPr>
            <w:tcW w:w="6096" w:type="dxa"/>
            <w:vAlign w:val="center"/>
          </w:tcPr>
          <w:p w14:paraId="5EECEAF5" w14:textId="62621EC2" w:rsidR="004402E4" w:rsidRPr="009E6689" w:rsidRDefault="004402E4" w:rsidP="003A7B29">
            <w:pPr>
              <w:rPr>
                <w:rFonts w:cstheme="minorHAnsi"/>
              </w:rPr>
            </w:pPr>
            <w:r w:rsidRPr="009E6689">
              <w:rPr>
                <w:rFonts w:cstheme="minorHAnsi"/>
              </w:rPr>
              <w:t>9W</w:t>
            </w:r>
          </w:p>
        </w:tc>
      </w:tr>
      <w:tr w:rsidR="004402E4" w14:paraId="63B08196" w14:textId="77777777" w:rsidTr="009F218B">
        <w:tc>
          <w:tcPr>
            <w:tcW w:w="2830" w:type="dxa"/>
            <w:vAlign w:val="center"/>
          </w:tcPr>
          <w:p w14:paraId="343758C5" w14:textId="05685501" w:rsidR="004402E4" w:rsidRPr="002641D4" w:rsidRDefault="004402E4" w:rsidP="003A7B29">
            <w:pPr>
              <w:rPr>
                <w:rFonts w:cstheme="minorHAnsi"/>
                <w:lang w:val="en-US"/>
              </w:rPr>
            </w:pPr>
            <w:r w:rsidRPr="002641D4">
              <w:rPr>
                <w:rFonts w:cstheme="minorHAnsi"/>
                <w:lang w:val="en-US"/>
              </w:rPr>
              <w:t>Max. TX power</w:t>
            </w:r>
            <w:r w:rsidRPr="002641D4">
              <w:rPr>
                <w:rFonts w:cstheme="minorHAnsi"/>
                <w:lang w:val="en-US"/>
              </w:rPr>
              <w:br/>
              <w:t>2.4 GHz</w:t>
            </w:r>
            <w:r w:rsidRPr="002641D4">
              <w:rPr>
                <w:rFonts w:cstheme="minorHAnsi"/>
                <w:lang w:val="en-US"/>
              </w:rPr>
              <w:br/>
              <w:t>5 GHz</w:t>
            </w:r>
          </w:p>
        </w:tc>
        <w:tc>
          <w:tcPr>
            <w:tcW w:w="6096" w:type="dxa"/>
            <w:vAlign w:val="center"/>
          </w:tcPr>
          <w:p w14:paraId="4A554606" w14:textId="0E91B4FF" w:rsidR="004402E4" w:rsidRPr="009E6689" w:rsidRDefault="004402E4" w:rsidP="003A7B29">
            <w:pPr>
              <w:rPr>
                <w:rFonts w:cstheme="minorHAnsi"/>
              </w:rPr>
            </w:pPr>
            <w:r w:rsidRPr="002641D4">
              <w:rPr>
                <w:rFonts w:cstheme="minorHAnsi"/>
                <w:lang w:val="en-US"/>
              </w:rPr>
              <w:br/>
            </w:r>
            <w:r w:rsidRPr="009E6689">
              <w:rPr>
                <w:rFonts w:cstheme="minorHAnsi"/>
              </w:rPr>
              <w:t xml:space="preserve">23 </w:t>
            </w:r>
            <w:proofErr w:type="spellStart"/>
            <w:r w:rsidRPr="009E6689">
              <w:rPr>
                <w:rFonts w:cstheme="minorHAnsi"/>
              </w:rPr>
              <w:t>dBm</w:t>
            </w:r>
            <w:proofErr w:type="spellEnd"/>
            <w:r w:rsidRPr="009E6689">
              <w:rPr>
                <w:rFonts w:cstheme="minorHAnsi"/>
              </w:rPr>
              <w:br/>
              <w:t xml:space="preserve">23 </w:t>
            </w:r>
            <w:proofErr w:type="spellStart"/>
            <w:r w:rsidRPr="009E6689">
              <w:rPr>
                <w:rFonts w:cstheme="minorHAnsi"/>
              </w:rPr>
              <w:t>dBm</w:t>
            </w:r>
            <w:proofErr w:type="spellEnd"/>
          </w:p>
        </w:tc>
      </w:tr>
      <w:tr w:rsidR="004402E4" w14:paraId="6CBAEA93" w14:textId="77777777" w:rsidTr="009F218B">
        <w:tc>
          <w:tcPr>
            <w:tcW w:w="2830" w:type="dxa"/>
            <w:vAlign w:val="center"/>
          </w:tcPr>
          <w:p w14:paraId="65756F58" w14:textId="59C5F1ED" w:rsidR="004402E4" w:rsidRPr="009E6689" w:rsidRDefault="004402E4" w:rsidP="003A7B29">
            <w:pPr>
              <w:rPr>
                <w:rFonts w:cstheme="minorHAnsi"/>
              </w:rPr>
            </w:pPr>
            <w:r w:rsidRPr="009E6689">
              <w:rPr>
                <w:rFonts w:cstheme="minorHAnsi"/>
              </w:rPr>
              <w:t>MIMO</w:t>
            </w:r>
            <w:r w:rsidRPr="009E6689">
              <w:rPr>
                <w:rFonts w:cstheme="minorHAnsi"/>
              </w:rPr>
              <w:br/>
              <w:t>2.4 GHz</w:t>
            </w:r>
            <w:r w:rsidRPr="009E6689">
              <w:rPr>
                <w:rFonts w:cstheme="minorHAnsi"/>
              </w:rPr>
              <w:br/>
              <w:t>5 GHz</w:t>
            </w:r>
          </w:p>
        </w:tc>
        <w:tc>
          <w:tcPr>
            <w:tcW w:w="6096" w:type="dxa"/>
            <w:vAlign w:val="center"/>
          </w:tcPr>
          <w:p w14:paraId="653D6B31" w14:textId="19DEF9ED" w:rsidR="004402E4" w:rsidRPr="009E6689" w:rsidRDefault="004402E4" w:rsidP="003A7B29">
            <w:pPr>
              <w:rPr>
                <w:rFonts w:cstheme="minorHAnsi"/>
              </w:rPr>
            </w:pPr>
            <w:r w:rsidRPr="009E6689">
              <w:rPr>
                <w:rFonts w:cstheme="minorHAnsi"/>
              </w:rPr>
              <w:br/>
              <w:t xml:space="preserve">2 x 2 </w:t>
            </w:r>
            <w:r w:rsidRPr="009E6689">
              <w:rPr>
                <w:rFonts w:cstheme="minorHAnsi"/>
              </w:rPr>
              <w:br/>
              <w:t>2 x 2</w:t>
            </w:r>
          </w:p>
        </w:tc>
      </w:tr>
      <w:tr w:rsidR="004402E4" w14:paraId="756A7284" w14:textId="77777777" w:rsidTr="009F218B">
        <w:tc>
          <w:tcPr>
            <w:tcW w:w="2830" w:type="dxa"/>
            <w:vAlign w:val="center"/>
          </w:tcPr>
          <w:p w14:paraId="3447FA8E" w14:textId="0FB81AC8" w:rsidR="004402E4" w:rsidRPr="009E6689" w:rsidRDefault="004402E4" w:rsidP="003A7B29">
            <w:pPr>
              <w:rPr>
                <w:rFonts w:cstheme="minorHAnsi"/>
              </w:rPr>
            </w:pPr>
            <w:r w:rsidRPr="009E6689">
              <w:rPr>
                <w:rFonts w:cstheme="minorHAnsi"/>
              </w:rPr>
              <w:lastRenderedPageBreak/>
              <w:t>Współczynnik przepustowości</w:t>
            </w:r>
            <w:r w:rsidRPr="009E6689">
              <w:rPr>
                <w:rFonts w:cstheme="minorHAnsi"/>
              </w:rPr>
              <w:br/>
              <w:t>2.4 GHz</w:t>
            </w:r>
            <w:r w:rsidRPr="009E6689">
              <w:rPr>
                <w:rFonts w:cstheme="minorHAnsi"/>
              </w:rPr>
              <w:br/>
              <w:t>5 GHz</w:t>
            </w:r>
          </w:p>
        </w:tc>
        <w:tc>
          <w:tcPr>
            <w:tcW w:w="6096" w:type="dxa"/>
            <w:vAlign w:val="center"/>
          </w:tcPr>
          <w:p w14:paraId="4863F885" w14:textId="24E82E2B" w:rsidR="004402E4" w:rsidRPr="009E6689" w:rsidRDefault="004402E4" w:rsidP="003A7B29">
            <w:pPr>
              <w:rPr>
                <w:rFonts w:cstheme="minorHAnsi"/>
              </w:rPr>
            </w:pPr>
            <w:r w:rsidRPr="009E6689">
              <w:rPr>
                <w:rFonts w:cstheme="minorHAnsi"/>
              </w:rPr>
              <w:br/>
              <w:t xml:space="preserve">573.5 </w:t>
            </w:r>
            <w:proofErr w:type="spellStart"/>
            <w:r w:rsidRPr="009E6689">
              <w:rPr>
                <w:rFonts w:cstheme="minorHAnsi"/>
              </w:rPr>
              <w:t>Mbps</w:t>
            </w:r>
            <w:proofErr w:type="spellEnd"/>
            <w:r w:rsidRPr="009E6689">
              <w:rPr>
                <w:rFonts w:cstheme="minorHAnsi"/>
              </w:rPr>
              <w:br/>
              <w:t xml:space="preserve">2402 </w:t>
            </w:r>
            <w:proofErr w:type="spellStart"/>
            <w:r w:rsidRPr="009E6689">
              <w:rPr>
                <w:rFonts w:cstheme="minorHAnsi"/>
              </w:rPr>
              <w:t>Mbps</w:t>
            </w:r>
            <w:proofErr w:type="spellEnd"/>
          </w:p>
        </w:tc>
      </w:tr>
      <w:tr w:rsidR="004402E4" w14:paraId="64032F73" w14:textId="77777777" w:rsidTr="009F218B">
        <w:tc>
          <w:tcPr>
            <w:tcW w:w="2830" w:type="dxa"/>
            <w:vAlign w:val="center"/>
          </w:tcPr>
          <w:p w14:paraId="0F3F415B" w14:textId="69403D4B" w:rsidR="004402E4" w:rsidRPr="009E6689" w:rsidRDefault="004402E4" w:rsidP="003A7B29">
            <w:pPr>
              <w:rPr>
                <w:rFonts w:cstheme="minorHAnsi"/>
              </w:rPr>
            </w:pPr>
            <w:r w:rsidRPr="009E6689">
              <w:rPr>
                <w:rFonts w:cstheme="minorHAnsi"/>
              </w:rPr>
              <w:t>Zysk anteny</w:t>
            </w:r>
            <w:r w:rsidRPr="009E6689">
              <w:rPr>
                <w:rFonts w:cstheme="minorHAnsi"/>
              </w:rPr>
              <w:br/>
              <w:t>2.4 GHz</w:t>
            </w:r>
            <w:r w:rsidRPr="009E6689">
              <w:rPr>
                <w:rFonts w:cstheme="minorHAnsi"/>
              </w:rPr>
              <w:br/>
              <w:t>5 GHz</w:t>
            </w:r>
          </w:p>
        </w:tc>
        <w:tc>
          <w:tcPr>
            <w:tcW w:w="6096" w:type="dxa"/>
            <w:vAlign w:val="center"/>
          </w:tcPr>
          <w:p w14:paraId="08BB0320" w14:textId="607C6360" w:rsidR="004402E4" w:rsidRPr="009E6689" w:rsidRDefault="004402E4" w:rsidP="003A7B29">
            <w:pPr>
              <w:rPr>
                <w:rFonts w:cstheme="minorHAnsi"/>
              </w:rPr>
            </w:pPr>
            <w:r w:rsidRPr="009E6689">
              <w:rPr>
                <w:rFonts w:cstheme="minorHAnsi"/>
              </w:rPr>
              <w:br/>
              <w:t>3dBi</w:t>
            </w:r>
            <w:r w:rsidRPr="009E6689">
              <w:rPr>
                <w:rFonts w:cstheme="minorHAnsi"/>
              </w:rPr>
              <w:br/>
              <w:t xml:space="preserve">5.4 </w:t>
            </w:r>
            <w:proofErr w:type="spellStart"/>
            <w:r w:rsidRPr="009E6689">
              <w:rPr>
                <w:rFonts w:cstheme="minorHAnsi"/>
              </w:rPr>
              <w:t>dBi</w:t>
            </w:r>
            <w:proofErr w:type="spellEnd"/>
          </w:p>
        </w:tc>
      </w:tr>
      <w:tr w:rsidR="004402E4" w14:paraId="0A14263F" w14:textId="77777777" w:rsidTr="009F218B">
        <w:tc>
          <w:tcPr>
            <w:tcW w:w="2830" w:type="dxa"/>
            <w:vAlign w:val="center"/>
          </w:tcPr>
          <w:p w14:paraId="488F6A2D" w14:textId="420BF7E8" w:rsidR="004402E4" w:rsidRPr="009E6689" w:rsidRDefault="004402E4" w:rsidP="003A7B29">
            <w:pPr>
              <w:rPr>
                <w:rFonts w:cstheme="minorHAnsi"/>
              </w:rPr>
            </w:pPr>
            <w:r w:rsidRPr="009E6689">
              <w:rPr>
                <w:rFonts w:cstheme="minorHAnsi"/>
              </w:rPr>
              <w:t>Przycisk</w:t>
            </w:r>
          </w:p>
        </w:tc>
        <w:tc>
          <w:tcPr>
            <w:tcW w:w="6096" w:type="dxa"/>
            <w:vAlign w:val="center"/>
          </w:tcPr>
          <w:p w14:paraId="40E91D09" w14:textId="603261E3" w:rsidR="004402E4" w:rsidRPr="009E6689" w:rsidRDefault="004402E4" w:rsidP="003A7B29">
            <w:pPr>
              <w:rPr>
                <w:rFonts w:cstheme="minorHAnsi"/>
              </w:rPr>
            </w:pPr>
            <w:proofErr w:type="spellStart"/>
            <w:r w:rsidRPr="009E6689">
              <w:rPr>
                <w:rFonts w:cstheme="minorHAnsi"/>
              </w:rPr>
              <w:t>Factory</w:t>
            </w:r>
            <w:proofErr w:type="spellEnd"/>
            <w:r w:rsidRPr="009E6689">
              <w:rPr>
                <w:rFonts w:cstheme="minorHAnsi"/>
              </w:rPr>
              <w:t xml:space="preserve"> reset</w:t>
            </w:r>
          </w:p>
        </w:tc>
      </w:tr>
      <w:tr w:rsidR="004402E4" w14:paraId="5E348837" w14:textId="77777777" w:rsidTr="009F218B">
        <w:tc>
          <w:tcPr>
            <w:tcW w:w="2830" w:type="dxa"/>
            <w:vAlign w:val="center"/>
          </w:tcPr>
          <w:p w14:paraId="6E39CEC1" w14:textId="205A93AE" w:rsidR="004402E4" w:rsidRPr="009E6689" w:rsidRDefault="004402E4" w:rsidP="003A7B29">
            <w:pPr>
              <w:rPr>
                <w:rFonts w:cstheme="minorHAnsi"/>
              </w:rPr>
            </w:pPr>
            <w:r w:rsidRPr="009E6689">
              <w:rPr>
                <w:rFonts w:cstheme="minorHAnsi"/>
              </w:rPr>
              <w:t>Dopuszczalna temperatura pracy</w:t>
            </w:r>
          </w:p>
        </w:tc>
        <w:tc>
          <w:tcPr>
            <w:tcW w:w="6096" w:type="dxa"/>
            <w:vAlign w:val="center"/>
          </w:tcPr>
          <w:p w14:paraId="3ABDBE58" w14:textId="4DE02AB0" w:rsidR="004402E4" w:rsidRPr="009E6689" w:rsidRDefault="004402E4" w:rsidP="003A7B29">
            <w:pPr>
              <w:rPr>
                <w:rFonts w:cstheme="minorHAnsi"/>
              </w:rPr>
            </w:pPr>
            <w:r w:rsidRPr="009E6689">
              <w:rPr>
                <w:rFonts w:cstheme="minorHAnsi"/>
              </w:rPr>
              <w:t>-30 to 60° C (-22 to 140° F)</w:t>
            </w:r>
          </w:p>
        </w:tc>
      </w:tr>
      <w:tr w:rsidR="004402E4" w14:paraId="2685D101" w14:textId="77777777" w:rsidTr="009F218B">
        <w:tc>
          <w:tcPr>
            <w:tcW w:w="2830" w:type="dxa"/>
            <w:vAlign w:val="center"/>
          </w:tcPr>
          <w:p w14:paraId="05190CB0" w14:textId="76AFDE83" w:rsidR="004402E4" w:rsidRPr="009E6689" w:rsidRDefault="004402E4" w:rsidP="003A7B29">
            <w:pPr>
              <w:rPr>
                <w:rFonts w:cstheme="minorHAnsi"/>
              </w:rPr>
            </w:pPr>
            <w:r w:rsidRPr="009E6689">
              <w:rPr>
                <w:rFonts w:cstheme="minorHAnsi"/>
              </w:rPr>
              <w:t>Dopuszczalna wilgotność</w:t>
            </w:r>
          </w:p>
        </w:tc>
        <w:tc>
          <w:tcPr>
            <w:tcW w:w="6096" w:type="dxa"/>
            <w:vAlign w:val="center"/>
          </w:tcPr>
          <w:p w14:paraId="2D087868" w14:textId="53F84EE9" w:rsidR="004402E4" w:rsidRPr="009E6689" w:rsidRDefault="004402E4" w:rsidP="003A7B29">
            <w:pPr>
              <w:rPr>
                <w:rFonts w:cstheme="minorHAnsi"/>
              </w:rPr>
            </w:pPr>
            <w:r w:rsidRPr="009E6689">
              <w:rPr>
                <w:rFonts w:cstheme="minorHAnsi"/>
              </w:rPr>
              <w:t xml:space="preserve">5 to 95% </w:t>
            </w:r>
            <w:proofErr w:type="spellStart"/>
            <w:r w:rsidRPr="009E6689">
              <w:rPr>
                <w:rFonts w:cstheme="minorHAnsi"/>
              </w:rPr>
              <w:t>noncondensing</w:t>
            </w:r>
            <w:proofErr w:type="spellEnd"/>
          </w:p>
        </w:tc>
      </w:tr>
      <w:tr w:rsidR="004402E4" w14:paraId="32B36812" w14:textId="77777777" w:rsidTr="009F218B">
        <w:tc>
          <w:tcPr>
            <w:tcW w:w="2830" w:type="dxa"/>
            <w:vAlign w:val="center"/>
          </w:tcPr>
          <w:p w14:paraId="0DAAD693" w14:textId="27AC3FD9" w:rsidR="004402E4" w:rsidRPr="009E6689" w:rsidRDefault="004402E4" w:rsidP="003A7B29">
            <w:pPr>
              <w:rPr>
                <w:rFonts w:cstheme="minorHAnsi"/>
              </w:rPr>
            </w:pPr>
            <w:r w:rsidRPr="009E6689">
              <w:rPr>
                <w:rFonts w:cstheme="minorHAnsi"/>
              </w:rPr>
              <w:t>Certyfikacje</w:t>
            </w:r>
          </w:p>
        </w:tc>
        <w:tc>
          <w:tcPr>
            <w:tcW w:w="6096" w:type="dxa"/>
            <w:vAlign w:val="center"/>
          </w:tcPr>
          <w:p w14:paraId="6DF67009" w14:textId="161A4259" w:rsidR="004402E4" w:rsidRPr="009E6689" w:rsidRDefault="004402E4" w:rsidP="003A7B29">
            <w:pPr>
              <w:rPr>
                <w:rFonts w:cstheme="minorHAnsi"/>
              </w:rPr>
            </w:pPr>
            <w:r w:rsidRPr="009E6689">
              <w:rPr>
                <w:rFonts w:cstheme="minorHAnsi"/>
              </w:rPr>
              <w:t>CE, FCC, IC</w:t>
            </w:r>
          </w:p>
        </w:tc>
      </w:tr>
      <w:tr w:rsidR="004402E4" w14:paraId="0E9989B9" w14:textId="77777777" w:rsidTr="009F218B">
        <w:tc>
          <w:tcPr>
            <w:tcW w:w="2830" w:type="dxa"/>
            <w:vAlign w:val="center"/>
          </w:tcPr>
          <w:p w14:paraId="76656B65" w14:textId="33453FD9" w:rsidR="004402E4" w:rsidRPr="009E6689" w:rsidRDefault="004402E4" w:rsidP="003A7B29">
            <w:pPr>
              <w:rPr>
                <w:rFonts w:cstheme="minorHAnsi"/>
              </w:rPr>
            </w:pPr>
            <w:r w:rsidRPr="009E6689">
              <w:rPr>
                <w:rFonts w:cstheme="minorHAnsi"/>
                <w:b/>
                <w:bCs/>
              </w:rPr>
              <w:t>Oprogramowanie</w:t>
            </w:r>
          </w:p>
        </w:tc>
        <w:tc>
          <w:tcPr>
            <w:tcW w:w="6096" w:type="dxa"/>
            <w:vAlign w:val="center"/>
          </w:tcPr>
          <w:p w14:paraId="2BD5F36F" w14:textId="77777777" w:rsidR="004402E4" w:rsidRPr="009E6689" w:rsidRDefault="004402E4" w:rsidP="003A7B29">
            <w:pPr>
              <w:rPr>
                <w:rFonts w:cstheme="minorHAnsi"/>
              </w:rPr>
            </w:pPr>
          </w:p>
        </w:tc>
      </w:tr>
      <w:tr w:rsidR="004402E4" w:rsidRPr="0040124F" w14:paraId="1A735EAE" w14:textId="77777777" w:rsidTr="009F218B">
        <w:tc>
          <w:tcPr>
            <w:tcW w:w="2830" w:type="dxa"/>
            <w:vAlign w:val="center"/>
          </w:tcPr>
          <w:p w14:paraId="26F99495" w14:textId="57040663" w:rsidR="004402E4" w:rsidRPr="009E6689" w:rsidRDefault="004402E4" w:rsidP="003A7B29">
            <w:pPr>
              <w:rPr>
                <w:rFonts w:cstheme="minorHAnsi"/>
                <w:b/>
                <w:bCs/>
              </w:rPr>
            </w:pPr>
            <w:r w:rsidRPr="009E6689">
              <w:rPr>
                <w:rFonts w:cstheme="minorHAnsi"/>
              </w:rPr>
              <w:t>Standardy Wi-Fi</w:t>
            </w:r>
          </w:p>
        </w:tc>
        <w:tc>
          <w:tcPr>
            <w:tcW w:w="6096" w:type="dxa"/>
            <w:vAlign w:val="center"/>
          </w:tcPr>
          <w:p w14:paraId="4FC5D7D1" w14:textId="5075E140" w:rsidR="004402E4" w:rsidRPr="002641D4" w:rsidRDefault="004402E4" w:rsidP="003A7B29">
            <w:pPr>
              <w:rPr>
                <w:rFonts w:cstheme="minorHAnsi"/>
                <w:lang w:val="en-US"/>
              </w:rPr>
            </w:pPr>
            <w:r w:rsidRPr="002641D4">
              <w:rPr>
                <w:rFonts w:cstheme="minorHAnsi"/>
                <w:lang w:val="en-US"/>
              </w:rPr>
              <w:t xml:space="preserve">802.11a/b/g </w:t>
            </w:r>
            <w:r w:rsidRPr="002641D4">
              <w:rPr>
                <w:rFonts w:cstheme="minorHAnsi"/>
                <w:lang w:val="en-US"/>
              </w:rPr>
              <w:br/>
            </w:r>
            <w:proofErr w:type="spellStart"/>
            <w:r w:rsidRPr="002641D4">
              <w:rPr>
                <w:rFonts w:cstheme="minorHAnsi"/>
                <w:lang w:val="en-US"/>
              </w:rPr>
              <w:t>WiFi</w:t>
            </w:r>
            <w:proofErr w:type="spellEnd"/>
            <w:r w:rsidRPr="002641D4">
              <w:rPr>
                <w:rFonts w:cstheme="minorHAnsi"/>
                <w:lang w:val="en-US"/>
              </w:rPr>
              <w:t xml:space="preserve"> 4/</w:t>
            </w:r>
            <w:proofErr w:type="spellStart"/>
            <w:r w:rsidRPr="002641D4">
              <w:rPr>
                <w:rFonts w:cstheme="minorHAnsi"/>
                <w:lang w:val="en-US"/>
              </w:rPr>
              <w:t>WiFi</w:t>
            </w:r>
            <w:proofErr w:type="spellEnd"/>
            <w:r w:rsidRPr="002641D4">
              <w:rPr>
                <w:rFonts w:cstheme="minorHAnsi"/>
                <w:lang w:val="en-US"/>
              </w:rPr>
              <w:t xml:space="preserve"> 5/</w:t>
            </w:r>
            <w:proofErr w:type="spellStart"/>
            <w:r w:rsidRPr="002641D4">
              <w:rPr>
                <w:rFonts w:cstheme="minorHAnsi"/>
                <w:lang w:val="en-US"/>
              </w:rPr>
              <w:t>WiFi</w:t>
            </w:r>
            <w:proofErr w:type="spellEnd"/>
            <w:r w:rsidRPr="002641D4">
              <w:rPr>
                <w:rFonts w:cstheme="minorHAnsi"/>
                <w:lang w:val="en-US"/>
              </w:rPr>
              <w:t xml:space="preserve"> 6</w:t>
            </w:r>
          </w:p>
        </w:tc>
      </w:tr>
      <w:tr w:rsidR="004402E4" w14:paraId="137D1A06" w14:textId="77777777" w:rsidTr="009F218B">
        <w:tc>
          <w:tcPr>
            <w:tcW w:w="2830" w:type="dxa"/>
            <w:vAlign w:val="center"/>
          </w:tcPr>
          <w:p w14:paraId="7BC19A69" w14:textId="415C1CD0" w:rsidR="004402E4" w:rsidRPr="009E6689" w:rsidRDefault="004402E4" w:rsidP="003A7B29">
            <w:pPr>
              <w:rPr>
                <w:rFonts w:cstheme="minorHAnsi"/>
              </w:rPr>
            </w:pPr>
            <w:r w:rsidRPr="009E6689">
              <w:rPr>
                <w:rFonts w:cstheme="minorHAnsi"/>
              </w:rPr>
              <w:t>Bezpieczeństwo sieci bezprzewodowej</w:t>
            </w:r>
          </w:p>
        </w:tc>
        <w:tc>
          <w:tcPr>
            <w:tcW w:w="6096" w:type="dxa"/>
            <w:vAlign w:val="center"/>
          </w:tcPr>
          <w:p w14:paraId="4D4D9878" w14:textId="05CA4017" w:rsidR="004402E4" w:rsidRPr="009E6689" w:rsidRDefault="004402E4" w:rsidP="003A7B29">
            <w:pPr>
              <w:rPr>
                <w:rFonts w:cstheme="minorHAnsi"/>
              </w:rPr>
            </w:pPr>
            <w:r w:rsidRPr="009E6689">
              <w:rPr>
                <w:rFonts w:cstheme="minorHAnsi"/>
              </w:rPr>
              <w:t>WPA-PSK, WPA-Enterprise (WPA/WPA2/WPA3)</w:t>
            </w:r>
          </w:p>
        </w:tc>
      </w:tr>
      <w:tr w:rsidR="004402E4" w14:paraId="25C6E064" w14:textId="77777777" w:rsidTr="009F218B">
        <w:tc>
          <w:tcPr>
            <w:tcW w:w="2830" w:type="dxa"/>
            <w:vAlign w:val="center"/>
          </w:tcPr>
          <w:p w14:paraId="5F208F19" w14:textId="599B2515" w:rsidR="004402E4" w:rsidRPr="009E6689" w:rsidRDefault="004402E4" w:rsidP="003A7B29">
            <w:pPr>
              <w:rPr>
                <w:rFonts w:cstheme="minorHAnsi"/>
              </w:rPr>
            </w:pPr>
            <w:r w:rsidRPr="009E6689">
              <w:rPr>
                <w:rFonts w:cstheme="minorHAnsi"/>
              </w:rPr>
              <w:t>BSSID</w:t>
            </w:r>
          </w:p>
        </w:tc>
        <w:tc>
          <w:tcPr>
            <w:tcW w:w="6096" w:type="dxa"/>
            <w:vAlign w:val="center"/>
          </w:tcPr>
          <w:p w14:paraId="7F1E8972" w14:textId="2FEA7EC8" w:rsidR="004402E4" w:rsidRPr="009E6689" w:rsidRDefault="004402E4" w:rsidP="003A7B29">
            <w:pPr>
              <w:rPr>
                <w:rFonts w:cstheme="minorHAnsi"/>
              </w:rPr>
            </w:pPr>
            <w:r w:rsidRPr="009E6689">
              <w:rPr>
                <w:rFonts w:cstheme="minorHAnsi"/>
              </w:rPr>
              <w:t>8 per radio</w:t>
            </w:r>
          </w:p>
        </w:tc>
      </w:tr>
      <w:tr w:rsidR="004402E4" w14:paraId="6E840E12" w14:textId="77777777" w:rsidTr="009F218B">
        <w:tc>
          <w:tcPr>
            <w:tcW w:w="2830" w:type="dxa"/>
            <w:vAlign w:val="center"/>
          </w:tcPr>
          <w:p w14:paraId="51DA1F3A" w14:textId="5B1CBC3A" w:rsidR="004402E4" w:rsidRPr="009E6689" w:rsidRDefault="004402E4" w:rsidP="003A7B29">
            <w:pPr>
              <w:rPr>
                <w:rFonts w:cstheme="minorHAnsi"/>
              </w:rPr>
            </w:pPr>
            <w:r w:rsidRPr="009E6689">
              <w:rPr>
                <w:rFonts w:cstheme="minorHAnsi"/>
              </w:rPr>
              <w:t>VLAN</w:t>
            </w:r>
          </w:p>
        </w:tc>
        <w:tc>
          <w:tcPr>
            <w:tcW w:w="6096" w:type="dxa"/>
            <w:vAlign w:val="center"/>
          </w:tcPr>
          <w:p w14:paraId="37ECE177" w14:textId="786DE84A" w:rsidR="004402E4" w:rsidRPr="009E6689" w:rsidRDefault="004402E4" w:rsidP="003A7B29">
            <w:pPr>
              <w:rPr>
                <w:rFonts w:cstheme="minorHAnsi"/>
              </w:rPr>
            </w:pPr>
            <w:r w:rsidRPr="009E6689">
              <w:rPr>
                <w:rFonts w:cstheme="minorHAnsi"/>
              </w:rPr>
              <w:t>802.1Q</w:t>
            </w:r>
          </w:p>
        </w:tc>
      </w:tr>
      <w:tr w:rsidR="004402E4" w14:paraId="146E44AA" w14:textId="77777777" w:rsidTr="009F218B">
        <w:tc>
          <w:tcPr>
            <w:tcW w:w="2830" w:type="dxa"/>
            <w:vAlign w:val="center"/>
          </w:tcPr>
          <w:p w14:paraId="63824969" w14:textId="654CF04B" w:rsidR="004402E4" w:rsidRPr="009E6689" w:rsidRDefault="004402E4" w:rsidP="003A7B29">
            <w:pPr>
              <w:rPr>
                <w:rFonts w:cstheme="minorHAnsi"/>
              </w:rPr>
            </w:pPr>
            <w:r w:rsidRPr="009E6689">
              <w:rPr>
                <w:rFonts w:cstheme="minorHAnsi"/>
              </w:rPr>
              <w:t>Izolacja ruchu gości</w:t>
            </w:r>
          </w:p>
        </w:tc>
        <w:tc>
          <w:tcPr>
            <w:tcW w:w="6096" w:type="dxa"/>
            <w:vAlign w:val="center"/>
          </w:tcPr>
          <w:p w14:paraId="18472793" w14:textId="53AB5279" w:rsidR="004402E4" w:rsidRPr="009E6689" w:rsidRDefault="004402E4" w:rsidP="003A7B29">
            <w:pPr>
              <w:rPr>
                <w:rFonts w:cstheme="minorHAnsi"/>
              </w:rPr>
            </w:pPr>
            <w:r w:rsidRPr="009E6689">
              <w:rPr>
                <w:rFonts w:cstheme="minorHAnsi"/>
              </w:rPr>
              <w:t>TAK</w:t>
            </w:r>
          </w:p>
        </w:tc>
      </w:tr>
      <w:tr w:rsidR="004402E4" w14:paraId="7BACCF80" w14:textId="77777777" w:rsidTr="009F218B">
        <w:tc>
          <w:tcPr>
            <w:tcW w:w="2830" w:type="dxa"/>
            <w:vAlign w:val="center"/>
          </w:tcPr>
          <w:p w14:paraId="6D15EFE9" w14:textId="2FA154F7" w:rsidR="004402E4" w:rsidRPr="009E6689" w:rsidRDefault="004402E4" w:rsidP="003A7B29">
            <w:pPr>
              <w:rPr>
                <w:rFonts w:cstheme="minorHAnsi"/>
              </w:rPr>
            </w:pPr>
            <w:r w:rsidRPr="009E6689">
              <w:rPr>
                <w:rFonts w:cstheme="minorHAnsi"/>
              </w:rPr>
              <w:t>liczba klientów równocześnie</w:t>
            </w:r>
          </w:p>
        </w:tc>
        <w:tc>
          <w:tcPr>
            <w:tcW w:w="6096" w:type="dxa"/>
            <w:vAlign w:val="center"/>
          </w:tcPr>
          <w:p w14:paraId="7DA1AAF6" w14:textId="5B455E1F" w:rsidR="004402E4" w:rsidRPr="009E6689" w:rsidRDefault="004402E4" w:rsidP="003A7B29">
            <w:pPr>
              <w:rPr>
                <w:rFonts w:cstheme="minorHAnsi"/>
              </w:rPr>
            </w:pPr>
            <w:r w:rsidRPr="009E6689">
              <w:rPr>
                <w:rFonts w:cstheme="minorHAnsi"/>
              </w:rPr>
              <w:t>300+</w:t>
            </w:r>
          </w:p>
        </w:tc>
      </w:tr>
      <w:tr w:rsidR="004402E4" w14:paraId="66D5C277" w14:textId="77777777" w:rsidTr="009F218B">
        <w:tc>
          <w:tcPr>
            <w:tcW w:w="2830" w:type="dxa"/>
            <w:vAlign w:val="center"/>
          </w:tcPr>
          <w:p w14:paraId="311A7B8C" w14:textId="31922A58" w:rsidR="004402E4" w:rsidRPr="009E6689" w:rsidRDefault="004402E4" w:rsidP="003A7B29">
            <w:pPr>
              <w:rPr>
                <w:rFonts w:cstheme="minorHAnsi"/>
              </w:rPr>
            </w:pPr>
            <w:r w:rsidRPr="009E6689">
              <w:rPr>
                <w:rFonts w:cstheme="minorHAnsi"/>
              </w:rPr>
              <w:t>Aplikacja do zarządzania</w:t>
            </w:r>
          </w:p>
        </w:tc>
        <w:tc>
          <w:tcPr>
            <w:tcW w:w="6096" w:type="dxa"/>
            <w:vAlign w:val="center"/>
          </w:tcPr>
          <w:p w14:paraId="4F6F4703" w14:textId="77777777" w:rsidR="004402E4" w:rsidRPr="009E6689" w:rsidRDefault="004402E4" w:rsidP="003A7B29">
            <w:pPr>
              <w:rPr>
                <w:rFonts w:cstheme="minorHAnsi"/>
              </w:rPr>
            </w:pPr>
            <w:r w:rsidRPr="009E6689">
              <w:rPr>
                <w:rFonts w:cstheme="minorHAnsi"/>
              </w:rPr>
              <w:t>TAK</w:t>
            </w:r>
          </w:p>
          <w:p w14:paraId="60028844" w14:textId="77777777" w:rsidR="004402E4" w:rsidRPr="009E6689" w:rsidRDefault="004402E4" w:rsidP="003A7B29">
            <w:pPr>
              <w:rPr>
                <w:rFonts w:cstheme="minorHAnsi"/>
              </w:rPr>
            </w:pPr>
          </w:p>
        </w:tc>
      </w:tr>
      <w:tr w:rsidR="004402E4" w14:paraId="44C2C259" w14:textId="77777777" w:rsidTr="009F218B">
        <w:tc>
          <w:tcPr>
            <w:tcW w:w="2830" w:type="dxa"/>
            <w:vAlign w:val="center"/>
          </w:tcPr>
          <w:p w14:paraId="0D78D786" w14:textId="7EA6B628" w:rsidR="004402E4" w:rsidRPr="009E6689" w:rsidRDefault="004402E4" w:rsidP="003A7B29">
            <w:pPr>
              <w:rPr>
                <w:rFonts w:cstheme="minorHAnsi"/>
              </w:rPr>
            </w:pPr>
            <w:r w:rsidRPr="009E6689">
              <w:rPr>
                <w:rFonts w:cstheme="minorHAnsi"/>
              </w:rPr>
              <w:t>Gwarancja</w:t>
            </w:r>
          </w:p>
        </w:tc>
        <w:tc>
          <w:tcPr>
            <w:tcW w:w="6096" w:type="dxa"/>
            <w:vAlign w:val="center"/>
          </w:tcPr>
          <w:p w14:paraId="6FF0E5C6" w14:textId="5CA716F6" w:rsidR="004402E4" w:rsidRPr="009E6689" w:rsidRDefault="004402E4" w:rsidP="003A7B29">
            <w:pPr>
              <w:rPr>
                <w:rFonts w:cstheme="minorHAnsi"/>
              </w:rPr>
            </w:pPr>
            <w:r w:rsidRPr="009E6689">
              <w:rPr>
                <w:rFonts w:cstheme="minorHAnsi"/>
              </w:rPr>
              <w:t xml:space="preserve">Minimum 12 mies. </w:t>
            </w:r>
          </w:p>
        </w:tc>
      </w:tr>
    </w:tbl>
    <w:p w14:paraId="7CA15CB1" w14:textId="77777777" w:rsidR="00FD5F02" w:rsidRPr="009E6689" w:rsidRDefault="00FD5F02" w:rsidP="00FD5F02">
      <w:pPr>
        <w:jc w:val="both"/>
        <w:rPr>
          <w:rFonts w:cstheme="minorHAnsi"/>
        </w:rPr>
      </w:pPr>
    </w:p>
    <w:p w14:paraId="092CAE6F" w14:textId="77777777" w:rsidR="00FD5F02" w:rsidRPr="009E6689" w:rsidRDefault="00FD5F02" w:rsidP="00FD5F02">
      <w:pPr>
        <w:jc w:val="both"/>
        <w:rPr>
          <w:rFonts w:cstheme="minorHAnsi"/>
          <w:b/>
          <w:bCs/>
          <w:u w:val="single"/>
        </w:rPr>
      </w:pPr>
      <w:r w:rsidRPr="009E6689">
        <w:rPr>
          <w:rFonts w:cstheme="minorHAnsi"/>
          <w:b/>
          <w:bCs/>
          <w:u w:val="single"/>
        </w:rPr>
        <w:t>17. Zasilacz awaryjny do serwera – 2 szt.</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72"/>
        <w:gridCol w:w="5954"/>
      </w:tblGrid>
      <w:tr w:rsidR="004402E4" w:rsidRPr="009E6689" w14:paraId="329FC4AB" w14:textId="58DCEBE0" w:rsidTr="009F218B">
        <w:trPr>
          <w:trHeight w:val="240"/>
        </w:trPr>
        <w:tc>
          <w:tcPr>
            <w:tcW w:w="2972" w:type="dxa"/>
            <w:vAlign w:val="center"/>
            <w:hideMark/>
          </w:tcPr>
          <w:p w14:paraId="516F2F7B" w14:textId="77777777" w:rsidR="004402E4" w:rsidRPr="009E6689" w:rsidRDefault="004402E4" w:rsidP="003A7B29">
            <w:pPr>
              <w:rPr>
                <w:rFonts w:cstheme="minorHAnsi"/>
                <w:b/>
                <w:bCs/>
              </w:rPr>
            </w:pPr>
            <w:r w:rsidRPr="009E6689">
              <w:rPr>
                <w:rFonts w:cstheme="minorHAnsi"/>
                <w:b/>
                <w:bCs/>
              </w:rPr>
              <w:t>PARAMETRY \ TYP</w:t>
            </w:r>
          </w:p>
        </w:tc>
        <w:tc>
          <w:tcPr>
            <w:tcW w:w="5954" w:type="dxa"/>
            <w:vAlign w:val="center"/>
            <w:hideMark/>
          </w:tcPr>
          <w:p w14:paraId="317D6531" w14:textId="77777777" w:rsidR="004402E4" w:rsidRPr="009E6689" w:rsidRDefault="004402E4" w:rsidP="003A7B29">
            <w:pPr>
              <w:rPr>
                <w:rFonts w:cstheme="minorHAnsi"/>
                <w:b/>
                <w:bCs/>
              </w:rPr>
            </w:pPr>
            <w:r w:rsidRPr="009E6689">
              <w:rPr>
                <w:rFonts w:cstheme="minorHAnsi"/>
                <w:b/>
                <w:bCs/>
              </w:rPr>
              <w:t>Wymagania minimalne</w:t>
            </w:r>
          </w:p>
        </w:tc>
      </w:tr>
      <w:tr w:rsidR="004402E4" w:rsidRPr="009E6689" w14:paraId="124B77B3" w14:textId="16902613" w:rsidTr="009F218B">
        <w:trPr>
          <w:trHeight w:val="285"/>
        </w:trPr>
        <w:tc>
          <w:tcPr>
            <w:tcW w:w="2972" w:type="dxa"/>
            <w:vMerge w:val="restart"/>
            <w:hideMark/>
          </w:tcPr>
          <w:p w14:paraId="3648B2FB" w14:textId="77777777" w:rsidR="004402E4" w:rsidRPr="009E6689" w:rsidRDefault="004402E4" w:rsidP="003A7B29">
            <w:pPr>
              <w:rPr>
                <w:rFonts w:cstheme="minorHAnsi"/>
              </w:rPr>
            </w:pPr>
            <w:r w:rsidRPr="009E6689">
              <w:rPr>
                <w:rFonts w:cstheme="minorHAnsi"/>
              </w:rPr>
              <w:t>Moc wyjściowa (pozorna / czynna)</w:t>
            </w:r>
          </w:p>
        </w:tc>
        <w:tc>
          <w:tcPr>
            <w:tcW w:w="5954" w:type="dxa"/>
            <w:vAlign w:val="center"/>
            <w:hideMark/>
          </w:tcPr>
          <w:p w14:paraId="1E071F60" w14:textId="77777777" w:rsidR="004402E4" w:rsidRPr="009E6689" w:rsidRDefault="004402E4" w:rsidP="003A7B29">
            <w:pPr>
              <w:rPr>
                <w:rFonts w:cstheme="minorHAnsi"/>
              </w:rPr>
            </w:pPr>
            <w:r w:rsidRPr="009E6689">
              <w:rPr>
                <w:rFonts w:cstheme="minorHAnsi"/>
              </w:rPr>
              <w:t>minimum 3000 VA</w:t>
            </w:r>
          </w:p>
        </w:tc>
      </w:tr>
      <w:tr w:rsidR="004402E4" w:rsidRPr="009E6689" w14:paraId="245D2CA1" w14:textId="3A8BBB02" w:rsidTr="009F218B">
        <w:trPr>
          <w:trHeight w:val="315"/>
        </w:trPr>
        <w:tc>
          <w:tcPr>
            <w:tcW w:w="2972" w:type="dxa"/>
            <w:vMerge/>
            <w:vAlign w:val="center"/>
            <w:hideMark/>
          </w:tcPr>
          <w:p w14:paraId="743BCEFD" w14:textId="77777777" w:rsidR="004402E4" w:rsidRPr="009E6689" w:rsidRDefault="004402E4" w:rsidP="003A7B29">
            <w:pPr>
              <w:rPr>
                <w:rFonts w:cstheme="minorHAnsi"/>
              </w:rPr>
            </w:pPr>
          </w:p>
        </w:tc>
        <w:tc>
          <w:tcPr>
            <w:tcW w:w="5954" w:type="dxa"/>
            <w:vAlign w:val="center"/>
            <w:hideMark/>
          </w:tcPr>
          <w:p w14:paraId="3580AC42" w14:textId="77777777" w:rsidR="004402E4" w:rsidRPr="009E6689" w:rsidRDefault="004402E4" w:rsidP="003A7B29">
            <w:pPr>
              <w:rPr>
                <w:rFonts w:cstheme="minorHAnsi"/>
              </w:rPr>
            </w:pPr>
            <w:r w:rsidRPr="009E6689">
              <w:rPr>
                <w:rFonts w:cstheme="minorHAnsi"/>
              </w:rPr>
              <w:t>minimum 2250 W</w:t>
            </w:r>
          </w:p>
        </w:tc>
      </w:tr>
      <w:tr w:rsidR="004402E4" w:rsidRPr="009E6689" w14:paraId="0FF68100" w14:textId="0694A166" w:rsidTr="009F218B">
        <w:trPr>
          <w:trHeight w:val="240"/>
        </w:trPr>
        <w:tc>
          <w:tcPr>
            <w:tcW w:w="2972" w:type="dxa"/>
            <w:vAlign w:val="center"/>
            <w:hideMark/>
          </w:tcPr>
          <w:p w14:paraId="2585EF5C" w14:textId="77777777" w:rsidR="004402E4" w:rsidRPr="009E6689" w:rsidRDefault="004402E4" w:rsidP="003A7B29">
            <w:pPr>
              <w:rPr>
                <w:rFonts w:cstheme="minorHAnsi"/>
                <w:b/>
                <w:bCs/>
              </w:rPr>
            </w:pPr>
            <w:r w:rsidRPr="009E6689">
              <w:rPr>
                <w:rFonts w:cstheme="minorHAnsi"/>
                <w:b/>
                <w:bCs/>
              </w:rPr>
              <w:t>DANE OGÓLNE I ŚRODOWISKOWE</w:t>
            </w:r>
          </w:p>
        </w:tc>
        <w:tc>
          <w:tcPr>
            <w:tcW w:w="5954" w:type="dxa"/>
            <w:vAlign w:val="center"/>
            <w:hideMark/>
          </w:tcPr>
          <w:p w14:paraId="1E3C7238" w14:textId="77777777" w:rsidR="004402E4" w:rsidRPr="009E6689" w:rsidRDefault="004402E4" w:rsidP="003A7B29">
            <w:pPr>
              <w:rPr>
                <w:rFonts w:cstheme="minorHAnsi"/>
                <w:b/>
                <w:bCs/>
              </w:rPr>
            </w:pPr>
            <w:r w:rsidRPr="009E6689">
              <w:rPr>
                <w:rFonts w:cstheme="minorHAnsi"/>
                <w:b/>
                <w:bCs/>
              </w:rPr>
              <w:t> </w:t>
            </w:r>
          </w:p>
        </w:tc>
      </w:tr>
      <w:tr w:rsidR="004402E4" w:rsidRPr="009E6689" w14:paraId="6F38629E" w14:textId="1E2F6001" w:rsidTr="009F218B">
        <w:trPr>
          <w:trHeight w:val="240"/>
        </w:trPr>
        <w:tc>
          <w:tcPr>
            <w:tcW w:w="2972" w:type="dxa"/>
            <w:vAlign w:val="center"/>
            <w:hideMark/>
          </w:tcPr>
          <w:p w14:paraId="7EBF8861" w14:textId="77777777" w:rsidR="004402E4" w:rsidRPr="009E6689" w:rsidRDefault="004402E4" w:rsidP="003A7B29">
            <w:pPr>
              <w:rPr>
                <w:rFonts w:cstheme="minorHAnsi"/>
              </w:rPr>
            </w:pPr>
            <w:r w:rsidRPr="009E6689">
              <w:rPr>
                <w:rFonts w:cstheme="minorHAnsi"/>
              </w:rPr>
              <w:t>Topologia</w:t>
            </w:r>
          </w:p>
        </w:tc>
        <w:tc>
          <w:tcPr>
            <w:tcW w:w="5954" w:type="dxa"/>
            <w:vAlign w:val="center"/>
            <w:hideMark/>
          </w:tcPr>
          <w:p w14:paraId="14DFF7F6" w14:textId="77777777" w:rsidR="004402E4" w:rsidRPr="009E6689" w:rsidRDefault="004402E4" w:rsidP="003A7B29">
            <w:pPr>
              <w:rPr>
                <w:rFonts w:cstheme="minorHAnsi"/>
              </w:rPr>
            </w:pPr>
            <w:r w:rsidRPr="009E6689">
              <w:rPr>
                <w:rFonts w:cstheme="minorHAnsi"/>
              </w:rPr>
              <w:t>VI (</w:t>
            </w:r>
            <w:proofErr w:type="spellStart"/>
            <w:r w:rsidRPr="009E6689">
              <w:rPr>
                <w:rFonts w:cstheme="minorHAnsi"/>
              </w:rPr>
              <w:t>line</w:t>
            </w:r>
            <w:proofErr w:type="spellEnd"/>
            <w:r w:rsidRPr="009E6689">
              <w:rPr>
                <w:rFonts w:cstheme="minorHAnsi"/>
              </w:rPr>
              <w:t xml:space="preserve"> </w:t>
            </w:r>
            <w:proofErr w:type="spellStart"/>
            <w:r w:rsidRPr="009E6689">
              <w:rPr>
                <w:rFonts w:cstheme="minorHAnsi"/>
              </w:rPr>
              <w:t>interactive</w:t>
            </w:r>
            <w:proofErr w:type="spellEnd"/>
            <w:r w:rsidRPr="009E6689">
              <w:rPr>
                <w:rFonts w:cstheme="minorHAnsi"/>
              </w:rPr>
              <w:t>)</w:t>
            </w:r>
          </w:p>
        </w:tc>
      </w:tr>
      <w:tr w:rsidR="004402E4" w:rsidRPr="009E6689" w14:paraId="0B347434" w14:textId="2913E5BF" w:rsidTr="009F218B">
        <w:trPr>
          <w:trHeight w:val="240"/>
        </w:trPr>
        <w:tc>
          <w:tcPr>
            <w:tcW w:w="2972" w:type="dxa"/>
            <w:vAlign w:val="center"/>
            <w:hideMark/>
          </w:tcPr>
          <w:p w14:paraId="612C47D3" w14:textId="77777777" w:rsidR="004402E4" w:rsidRPr="009E6689" w:rsidRDefault="004402E4" w:rsidP="003A7B29">
            <w:pPr>
              <w:rPr>
                <w:rFonts w:cstheme="minorHAnsi"/>
              </w:rPr>
            </w:pPr>
            <w:r w:rsidRPr="009E6689">
              <w:rPr>
                <w:rFonts w:cstheme="minorHAnsi"/>
              </w:rPr>
              <w:t>Typ obudowy</w:t>
            </w:r>
          </w:p>
        </w:tc>
        <w:tc>
          <w:tcPr>
            <w:tcW w:w="5954" w:type="dxa"/>
            <w:vAlign w:val="center"/>
            <w:hideMark/>
          </w:tcPr>
          <w:p w14:paraId="7ACC5060" w14:textId="77777777" w:rsidR="004402E4" w:rsidRPr="009E6689" w:rsidRDefault="004402E4" w:rsidP="003A7B29">
            <w:pPr>
              <w:rPr>
                <w:rFonts w:cstheme="minorHAnsi"/>
              </w:rPr>
            </w:pPr>
            <w:proofErr w:type="spellStart"/>
            <w:r w:rsidRPr="009E6689">
              <w:rPr>
                <w:rFonts w:cstheme="minorHAnsi"/>
              </w:rPr>
              <w:t>Rack</w:t>
            </w:r>
            <w:proofErr w:type="spellEnd"/>
            <w:r w:rsidRPr="009E6689">
              <w:rPr>
                <w:rFonts w:cstheme="minorHAnsi"/>
              </w:rPr>
              <w:t xml:space="preserve"> / Tower</w:t>
            </w:r>
          </w:p>
        </w:tc>
      </w:tr>
      <w:tr w:rsidR="004402E4" w:rsidRPr="009E6689" w14:paraId="5F9CA1F6" w14:textId="6A95FE38" w:rsidTr="009F218B">
        <w:trPr>
          <w:trHeight w:val="240"/>
        </w:trPr>
        <w:tc>
          <w:tcPr>
            <w:tcW w:w="2972" w:type="dxa"/>
            <w:vAlign w:val="center"/>
            <w:hideMark/>
          </w:tcPr>
          <w:p w14:paraId="765AB625" w14:textId="77777777" w:rsidR="004402E4" w:rsidRPr="009E6689" w:rsidRDefault="004402E4" w:rsidP="003A7B29">
            <w:pPr>
              <w:rPr>
                <w:rFonts w:cstheme="minorHAnsi"/>
              </w:rPr>
            </w:pPr>
            <w:r w:rsidRPr="009E6689">
              <w:rPr>
                <w:rFonts w:cstheme="minorHAnsi"/>
              </w:rPr>
              <w:t>Chłodzenie</w:t>
            </w:r>
          </w:p>
        </w:tc>
        <w:tc>
          <w:tcPr>
            <w:tcW w:w="5954" w:type="dxa"/>
            <w:vAlign w:val="center"/>
            <w:hideMark/>
          </w:tcPr>
          <w:p w14:paraId="110A9FAE" w14:textId="77777777" w:rsidR="004402E4" w:rsidRPr="009E6689" w:rsidRDefault="004402E4" w:rsidP="003A7B29">
            <w:pPr>
              <w:rPr>
                <w:rFonts w:cstheme="minorHAnsi"/>
              </w:rPr>
            </w:pPr>
            <w:r w:rsidRPr="009E6689">
              <w:rPr>
                <w:rFonts w:cstheme="minorHAnsi"/>
              </w:rPr>
              <w:t>Wymuszone, wewnętrzne wentylatory</w:t>
            </w:r>
          </w:p>
        </w:tc>
      </w:tr>
      <w:tr w:rsidR="004402E4" w:rsidRPr="009E6689" w14:paraId="6872EDBB" w14:textId="082A06AA" w:rsidTr="009F218B">
        <w:trPr>
          <w:trHeight w:val="240"/>
        </w:trPr>
        <w:tc>
          <w:tcPr>
            <w:tcW w:w="2972" w:type="dxa"/>
            <w:vAlign w:val="center"/>
            <w:hideMark/>
          </w:tcPr>
          <w:p w14:paraId="16FE4CB6" w14:textId="77777777" w:rsidR="004402E4" w:rsidRPr="009E6689" w:rsidRDefault="004402E4" w:rsidP="003A7B29">
            <w:pPr>
              <w:rPr>
                <w:rFonts w:cstheme="minorHAnsi"/>
                <w:b/>
                <w:bCs/>
              </w:rPr>
            </w:pPr>
            <w:r w:rsidRPr="009E6689">
              <w:rPr>
                <w:rFonts w:cstheme="minorHAnsi"/>
                <w:b/>
                <w:bCs/>
              </w:rPr>
              <w:t>WEJŚCIE</w:t>
            </w:r>
          </w:p>
        </w:tc>
        <w:tc>
          <w:tcPr>
            <w:tcW w:w="5954" w:type="dxa"/>
            <w:vAlign w:val="center"/>
            <w:hideMark/>
          </w:tcPr>
          <w:p w14:paraId="34D19CA3" w14:textId="77777777" w:rsidR="004402E4" w:rsidRPr="009E6689" w:rsidRDefault="004402E4" w:rsidP="003A7B29">
            <w:pPr>
              <w:rPr>
                <w:rFonts w:cstheme="minorHAnsi"/>
                <w:b/>
                <w:bCs/>
              </w:rPr>
            </w:pPr>
            <w:r w:rsidRPr="009E6689">
              <w:rPr>
                <w:rFonts w:cstheme="minorHAnsi"/>
                <w:b/>
                <w:bCs/>
              </w:rPr>
              <w:t> </w:t>
            </w:r>
          </w:p>
        </w:tc>
      </w:tr>
      <w:tr w:rsidR="004402E4" w:rsidRPr="009E6689" w14:paraId="40AEAC7A" w14:textId="09CFF856" w:rsidTr="009F218B">
        <w:trPr>
          <w:trHeight w:val="255"/>
        </w:trPr>
        <w:tc>
          <w:tcPr>
            <w:tcW w:w="2972" w:type="dxa"/>
            <w:vAlign w:val="center"/>
            <w:hideMark/>
          </w:tcPr>
          <w:p w14:paraId="1C171AF1" w14:textId="77777777" w:rsidR="004402E4" w:rsidRPr="009E6689" w:rsidRDefault="004402E4" w:rsidP="003A7B29">
            <w:pPr>
              <w:rPr>
                <w:rFonts w:cstheme="minorHAnsi"/>
              </w:rPr>
            </w:pPr>
            <w:r w:rsidRPr="009E6689">
              <w:rPr>
                <w:rFonts w:cstheme="minorHAnsi"/>
              </w:rPr>
              <w:t>Napięcie znamionowe (wartość skuteczna)</w:t>
            </w:r>
          </w:p>
        </w:tc>
        <w:tc>
          <w:tcPr>
            <w:tcW w:w="5954" w:type="dxa"/>
            <w:vAlign w:val="center"/>
            <w:hideMark/>
          </w:tcPr>
          <w:p w14:paraId="3D715AA1" w14:textId="77777777" w:rsidR="004402E4" w:rsidRPr="009E6689" w:rsidRDefault="004402E4" w:rsidP="003A7B29">
            <w:pPr>
              <w:rPr>
                <w:rFonts w:cstheme="minorHAnsi"/>
              </w:rPr>
            </w:pPr>
            <w:r w:rsidRPr="009E6689">
              <w:rPr>
                <w:rFonts w:cstheme="minorHAnsi"/>
              </w:rPr>
              <w:t>230 V AC</w:t>
            </w:r>
          </w:p>
        </w:tc>
      </w:tr>
      <w:tr w:rsidR="004402E4" w:rsidRPr="009E6689" w14:paraId="100CD9A6" w14:textId="08D13B39" w:rsidTr="009F218B">
        <w:trPr>
          <w:trHeight w:val="240"/>
        </w:trPr>
        <w:tc>
          <w:tcPr>
            <w:tcW w:w="2972" w:type="dxa"/>
            <w:vAlign w:val="center"/>
            <w:hideMark/>
          </w:tcPr>
          <w:p w14:paraId="081BA3EF" w14:textId="77777777" w:rsidR="004402E4" w:rsidRPr="009E6689" w:rsidRDefault="004402E4" w:rsidP="003A7B29">
            <w:pPr>
              <w:rPr>
                <w:rFonts w:cstheme="minorHAnsi"/>
              </w:rPr>
            </w:pPr>
            <w:r w:rsidRPr="009E6689">
              <w:rPr>
                <w:rFonts w:cstheme="minorHAnsi"/>
              </w:rPr>
              <w:t>Zakres napięcia wejściowego (wartości skuteczne) i tolerancja</w:t>
            </w:r>
          </w:p>
        </w:tc>
        <w:tc>
          <w:tcPr>
            <w:tcW w:w="5954" w:type="dxa"/>
            <w:vAlign w:val="center"/>
            <w:hideMark/>
          </w:tcPr>
          <w:p w14:paraId="276CB29C" w14:textId="77777777" w:rsidR="004402E4" w:rsidRPr="009E6689" w:rsidRDefault="004402E4" w:rsidP="003A7B29">
            <w:pPr>
              <w:rPr>
                <w:rFonts w:cstheme="minorHAnsi"/>
              </w:rPr>
            </w:pPr>
            <w:r w:rsidRPr="009E6689">
              <w:rPr>
                <w:rFonts w:cstheme="minorHAnsi"/>
              </w:rPr>
              <w:t>178 ÷ 281 V AC ± 2 %</w:t>
            </w:r>
          </w:p>
        </w:tc>
      </w:tr>
      <w:tr w:rsidR="004402E4" w:rsidRPr="009E6689" w14:paraId="56B39CC2" w14:textId="02CA3644" w:rsidTr="009F218B">
        <w:trPr>
          <w:trHeight w:val="240"/>
        </w:trPr>
        <w:tc>
          <w:tcPr>
            <w:tcW w:w="2972" w:type="dxa"/>
            <w:vAlign w:val="center"/>
            <w:hideMark/>
          </w:tcPr>
          <w:p w14:paraId="58067A03" w14:textId="77777777" w:rsidR="004402E4" w:rsidRPr="009E6689" w:rsidRDefault="004402E4" w:rsidP="003A7B29">
            <w:pPr>
              <w:rPr>
                <w:rFonts w:cstheme="minorHAnsi"/>
              </w:rPr>
            </w:pPr>
            <w:r w:rsidRPr="009E6689">
              <w:rPr>
                <w:rFonts w:cstheme="minorHAnsi"/>
              </w:rPr>
              <w:lastRenderedPageBreak/>
              <w:t>Częstotliwość znamionowa napięcia wejściowego</w:t>
            </w:r>
          </w:p>
        </w:tc>
        <w:tc>
          <w:tcPr>
            <w:tcW w:w="5954" w:type="dxa"/>
            <w:vAlign w:val="center"/>
            <w:hideMark/>
          </w:tcPr>
          <w:p w14:paraId="0B83B496" w14:textId="77777777" w:rsidR="004402E4" w:rsidRPr="009E6689" w:rsidRDefault="004402E4" w:rsidP="003A7B29">
            <w:pPr>
              <w:rPr>
                <w:rFonts w:cstheme="minorHAnsi"/>
              </w:rPr>
            </w:pPr>
            <w:r w:rsidRPr="009E6689">
              <w:rPr>
                <w:rFonts w:cstheme="minorHAnsi"/>
              </w:rPr>
              <w:t xml:space="preserve">50 </w:t>
            </w:r>
            <w:proofErr w:type="spellStart"/>
            <w:r w:rsidRPr="009E6689">
              <w:rPr>
                <w:rFonts w:cstheme="minorHAnsi"/>
              </w:rPr>
              <w:t>Hz</w:t>
            </w:r>
            <w:proofErr w:type="spellEnd"/>
          </w:p>
        </w:tc>
      </w:tr>
      <w:tr w:rsidR="004402E4" w:rsidRPr="009E6689" w14:paraId="1C0DF2A5" w14:textId="1F4614B6" w:rsidTr="009F218B">
        <w:trPr>
          <w:trHeight w:val="240"/>
        </w:trPr>
        <w:tc>
          <w:tcPr>
            <w:tcW w:w="2972" w:type="dxa"/>
            <w:vAlign w:val="center"/>
            <w:hideMark/>
          </w:tcPr>
          <w:p w14:paraId="43919625" w14:textId="77777777" w:rsidR="004402E4" w:rsidRPr="009E6689" w:rsidRDefault="004402E4" w:rsidP="003A7B29">
            <w:pPr>
              <w:rPr>
                <w:rFonts w:cstheme="minorHAnsi"/>
              </w:rPr>
            </w:pPr>
            <w:r w:rsidRPr="009E6689">
              <w:rPr>
                <w:rFonts w:cstheme="minorHAnsi"/>
              </w:rPr>
              <w:t>Zakres częstotliwości i tolerancja</w:t>
            </w:r>
          </w:p>
        </w:tc>
        <w:tc>
          <w:tcPr>
            <w:tcW w:w="5954" w:type="dxa"/>
            <w:vAlign w:val="center"/>
            <w:hideMark/>
          </w:tcPr>
          <w:p w14:paraId="4339D0D9" w14:textId="77777777" w:rsidR="004402E4" w:rsidRPr="009E6689" w:rsidRDefault="004402E4" w:rsidP="003A7B29">
            <w:pPr>
              <w:rPr>
                <w:rFonts w:cstheme="minorHAnsi"/>
              </w:rPr>
            </w:pPr>
            <w:r w:rsidRPr="009E6689">
              <w:rPr>
                <w:rFonts w:cstheme="minorHAnsi"/>
              </w:rPr>
              <w:t xml:space="preserve">45 ÷ 55 </w:t>
            </w:r>
            <w:proofErr w:type="spellStart"/>
            <w:r w:rsidRPr="009E6689">
              <w:rPr>
                <w:rFonts w:cstheme="minorHAnsi"/>
              </w:rPr>
              <w:t>Hz</w:t>
            </w:r>
            <w:proofErr w:type="spellEnd"/>
            <w:r w:rsidRPr="009E6689">
              <w:rPr>
                <w:rFonts w:cstheme="minorHAnsi"/>
              </w:rPr>
              <w:t xml:space="preserve"> ± 1 </w:t>
            </w:r>
            <w:proofErr w:type="spellStart"/>
            <w:r w:rsidRPr="009E6689">
              <w:rPr>
                <w:rFonts w:cstheme="minorHAnsi"/>
              </w:rPr>
              <w:t>Hz</w:t>
            </w:r>
            <w:proofErr w:type="spellEnd"/>
          </w:p>
        </w:tc>
      </w:tr>
      <w:tr w:rsidR="004402E4" w:rsidRPr="009E6689" w14:paraId="3B79DFB5" w14:textId="21DB3A31" w:rsidTr="009F218B">
        <w:trPr>
          <w:trHeight w:val="240"/>
        </w:trPr>
        <w:tc>
          <w:tcPr>
            <w:tcW w:w="2972" w:type="dxa"/>
            <w:vAlign w:val="center"/>
            <w:hideMark/>
          </w:tcPr>
          <w:p w14:paraId="5E22674D" w14:textId="77777777" w:rsidR="004402E4" w:rsidRPr="009E6689" w:rsidRDefault="004402E4" w:rsidP="003A7B29">
            <w:pPr>
              <w:rPr>
                <w:rFonts w:cstheme="minorHAnsi"/>
              </w:rPr>
            </w:pPr>
            <w:r w:rsidRPr="009E6689">
              <w:rPr>
                <w:rFonts w:cstheme="minorHAnsi"/>
              </w:rPr>
              <w:t>Progi przełączania: sieć – UPS</w:t>
            </w:r>
          </w:p>
        </w:tc>
        <w:tc>
          <w:tcPr>
            <w:tcW w:w="5954" w:type="dxa"/>
            <w:vAlign w:val="center"/>
            <w:hideMark/>
          </w:tcPr>
          <w:p w14:paraId="68E1DA20" w14:textId="77777777" w:rsidR="004402E4" w:rsidRPr="009E6689" w:rsidRDefault="004402E4" w:rsidP="003A7B29">
            <w:pPr>
              <w:rPr>
                <w:rFonts w:cstheme="minorHAnsi"/>
              </w:rPr>
            </w:pPr>
            <w:r w:rsidRPr="009E6689">
              <w:rPr>
                <w:rFonts w:cstheme="minorHAnsi"/>
              </w:rPr>
              <w:t>178 ÷ 281 V AC ± 2 %</w:t>
            </w:r>
          </w:p>
        </w:tc>
      </w:tr>
      <w:tr w:rsidR="004402E4" w:rsidRPr="009E6689" w14:paraId="45C2DF3B" w14:textId="20025DD2" w:rsidTr="009F218B">
        <w:trPr>
          <w:trHeight w:val="240"/>
        </w:trPr>
        <w:tc>
          <w:tcPr>
            <w:tcW w:w="2972" w:type="dxa"/>
            <w:vAlign w:val="center"/>
            <w:hideMark/>
          </w:tcPr>
          <w:p w14:paraId="4D87F3AD" w14:textId="77777777" w:rsidR="004402E4" w:rsidRPr="009E6689" w:rsidRDefault="004402E4" w:rsidP="003A7B29">
            <w:pPr>
              <w:rPr>
                <w:rFonts w:cstheme="minorHAnsi"/>
                <w:b/>
                <w:bCs/>
              </w:rPr>
            </w:pPr>
            <w:r w:rsidRPr="009E6689">
              <w:rPr>
                <w:rFonts w:cstheme="minorHAnsi"/>
                <w:b/>
                <w:bCs/>
              </w:rPr>
              <w:t>WYJŚCIE</w:t>
            </w:r>
          </w:p>
        </w:tc>
        <w:tc>
          <w:tcPr>
            <w:tcW w:w="5954" w:type="dxa"/>
            <w:vAlign w:val="center"/>
            <w:hideMark/>
          </w:tcPr>
          <w:p w14:paraId="739C1447" w14:textId="77777777" w:rsidR="004402E4" w:rsidRPr="009E6689" w:rsidRDefault="004402E4" w:rsidP="003A7B29">
            <w:pPr>
              <w:rPr>
                <w:rFonts w:cstheme="minorHAnsi"/>
                <w:b/>
                <w:bCs/>
              </w:rPr>
            </w:pPr>
            <w:r w:rsidRPr="009E6689">
              <w:rPr>
                <w:rFonts w:cstheme="minorHAnsi"/>
                <w:b/>
                <w:bCs/>
              </w:rPr>
              <w:t> </w:t>
            </w:r>
          </w:p>
        </w:tc>
      </w:tr>
      <w:tr w:rsidR="004402E4" w:rsidRPr="009E6689" w14:paraId="7E1427A3" w14:textId="4EB6B6DF" w:rsidTr="009F218B">
        <w:trPr>
          <w:trHeight w:val="240"/>
        </w:trPr>
        <w:tc>
          <w:tcPr>
            <w:tcW w:w="2972" w:type="dxa"/>
            <w:vAlign w:val="center"/>
            <w:hideMark/>
          </w:tcPr>
          <w:p w14:paraId="5FFAA297" w14:textId="77777777" w:rsidR="004402E4" w:rsidRPr="009E6689" w:rsidRDefault="004402E4" w:rsidP="003A7B29">
            <w:pPr>
              <w:rPr>
                <w:rFonts w:cstheme="minorHAnsi"/>
              </w:rPr>
            </w:pPr>
            <w:r w:rsidRPr="009E6689">
              <w:rPr>
                <w:rFonts w:cstheme="minorHAnsi"/>
              </w:rPr>
              <w:t>Napięcie znamionowe (wartość skuteczna)</w:t>
            </w:r>
          </w:p>
        </w:tc>
        <w:tc>
          <w:tcPr>
            <w:tcW w:w="5954" w:type="dxa"/>
            <w:vAlign w:val="center"/>
            <w:hideMark/>
          </w:tcPr>
          <w:p w14:paraId="2D3C51A0" w14:textId="77777777" w:rsidR="004402E4" w:rsidRPr="009E6689" w:rsidRDefault="004402E4" w:rsidP="003A7B29">
            <w:pPr>
              <w:rPr>
                <w:rFonts w:cstheme="minorHAnsi"/>
              </w:rPr>
            </w:pPr>
            <w:r w:rsidRPr="009E6689">
              <w:rPr>
                <w:rFonts w:cstheme="minorHAnsi"/>
              </w:rPr>
              <w:t>230 V AC</w:t>
            </w:r>
          </w:p>
        </w:tc>
      </w:tr>
      <w:tr w:rsidR="004402E4" w:rsidRPr="009E6689" w14:paraId="642693E3" w14:textId="5548D278" w:rsidTr="009F218B">
        <w:trPr>
          <w:trHeight w:val="480"/>
        </w:trPr>
        <w:tc>
          <w:tcPr>
            <w:tcW w:w="2972" w:type="dxa"/>
            <w:vAlign w:val="center"/>
            <w:hideMark/>
          </w:tcPr>
          <w:p w14:paraId="6641811D" w14:textId="77777777" w:rsidR="004402E4" w:rsidRPr="009E6689" w:rsidRDefault="004402E4" w:rsidP="003A7B29">
            <w:pPr>
              <w:rPr>
                <w:rFonts w:cstheme="minorHAnsi"/>
              </w:rPr>
            </w:pPr>
            <w:r w:rsidRPr="009E6689">
              <w:rPr>
                <w:rFonts w:cstheme="minorHAnsi"/>
              </w:rPr>
              <w:t>Zakres napięcia wyjściowego (wartości skuteczne) i tolerancja – praca sieciowa</w:t>
            </w:r>
          </w:p>
        </w:tc>
        <w:tc>
          <w:tcPr>
            <w:tcW w:w="5954" w:type="dxa"/>
            <w:vAlign w:val="center"/>
            <w:hideMark/>
          </w:tcPr>
          <w:p w14:paraId="7A031AC3" w14:textId="77777777" w:rsidR="004402E4" w:rsidRPr="009E6689" w:rsidRDefault="004402E4" w:rsidP="003A7B29">
            <w:pPr>
              <w:rPr>
                <w:rFonts w:cstheme="minorHAnsi"/>
              </w:rPr>
            </w:pPr>
            <w:r w:rsidRPr="009E6689">
              <w:rPr>
                <w:rFonts w:cstheme="minorHAnsi"/>
              </w:rPr>
              <w:t>195 ÷ 253 V AC ± 2 %</w:t>
            </w:r>
          </w:p>
        </w:tc>
      </w:tr>
      <w:tr w:rsidR="004402E4" w:rsidRPr="009E6689" w14:paraId="60102FF1" w14:textId="721420C0" w:rsidTr="009F218B">
        <w:trPr>
          <w:trHeight w:val="480"/>
        </w:trPr>
        <w:tc>
          <w:tcPr>
            <w:tcW w:w="2972" w:type="dxa"/>
            <w:vAlign w:val="center"/>
            <w:hideMark/>
          </w:tcPr>
          <w:p w14:paraId="37045EC8" w14:textId="77777777" w:rsidR="004402E4" w:rsidRPr="009E6689" w:rsidRDefault="004402E4" w:rsidP="003A7B29">
            <w:pPr>
              <w:rPr>
                <w:rFonts w:cstheme="minorHAnsi"/>
              </w:rPr>
            </w:pPr>
            <w:r w:rsidRPr="009E6689">
              <w:rPr>
                <w:rFonts w:cstheme="minorHAnsi"/>
              </w:rPr>
              <w:t>Zakres napięcia wyjściowego (wartości skuteczne) i tolerancja – praca rezerwowa</w:t>
            </w:r>
          </w:p>
        </w:tc>
        <w:tc>
          <w:tcPr>
            <w:tcW w:w="5954" w:type="dxa"/>
            <w:vAlign w:val="center"/>
            <w:hideMark/>
          </w:tcPr>
          <w:p w14:paraId="3DB4E70A" w14:textId="77777777" w:rsidR="004402E4" w:rsidRPr="009E6689" w:rsidRDefault="004402E4" w:rsidP="003A7B29">
            <w:pPr>
              <w:rPr>
                <w:rFonts w:cstheme="minorHAnsi"/>
              </w:rPr>
            </w:pPr>
            <w:r w:rsidRPr="009E6689">
              <w:rPr>
                <w:rFonts w:cstheme="minorHAnsi"/>
              </w:rPr>
              <w:t>230 V AC ± 5 %</w:t>
            </w:r>
          </w:p>
        </w:tc>
      </w:tr>
      <w:tr w:rsidR="004402E4" w:rsidRPr="009E6689" w14:paraId="000A4269" w14:textId="773A73B7" w:rsidTr="009F218B">
        <w:trPr>
          <w:trHeight w:val="240"/>
        </w:trPr>
        <w:tc>
          <w:tcPr>
            <w:tcW w:w="2972" w:type="dxa"/>
            <w:vAlign w:val="center"/>
            <w:hideMark/>
          </w:tcPr>
          <w:p w14:paraId="680C0B10" w14:textId="77777777" w:rsidR="004402E4" w:rsidRPr="009E6689" w:rsidRDefault="004402E4" w:rsidP="003A7B29">
            <w:pPr>
              <w:rPr>
                <w:rFonts w:cstheme="minorHAnsi"/>
              </w:rPr>
            </w:pPr>
            <w:r w:rsidRPr="009E6689">
              <w:rPr>
                <w:rFonts w:cstheme="minorHAnsi"/>
              </w:rPr>
              <w:t>Automatyczna regulacja napięcia (AVR)</w:t>
            </w:r>
          </w:p>
        </w:tc>
        <w:tc>
          <w:tcPr>
            <w:tcW w:w="5954" w:type="dxa"/>
            <w:vAlign w:val="center"/>
            <w:hideMark/>
          </w:tcPr>
          <w:p w14:paraId="31114ED6" w14:textId="77777777" w:rsidR="004402E4" w:rsidRPr="009E6689" w:rsidRDefault="004402E4" w:rsidP="003A7B29">
            <w:pPr>
              <w:rPr>
                <w:rFonts w:cstheme="minorHAnsi"/>
              </w:rPr>
            </w:pPr>
            <w:r w:rsidRPr="009E6689">
              <w:rPr>
                <w:rFonts w:cstheme="minorHAnsi"/>
              </w:rPr>
              <w:t>± 10 %</w:t>
            </w:r>
          </w:p>
        </w:tc>
      </w:tr>
      <w:tr w:rsidR="004402E4" w:rsidRPr="009E6689" w14:paraId="07B36B62" w14:textId="09CEF092" w:rsidTr="009F218B">
        <w:trPr>
          <w:trHeight w:val="240"/>
        </w:trPr>
        <w:tc>
          <w:tcPr>
            <w:tcW w:w="2972" w:type="dxa"/>
            <w:vAlign w:val="center"/>
            <w:hideMark/>
          </w:tcPr>
          <w:p w14:paraId="24A26161" w14:textId="77777777" w:rsidR="004402E4" w:rsidRPr="009E6689" w:rsidRDefault="004402E4" w:rsidP="003A7B29">
            <w:pPr>
              <w:rPr>
                <w:rFonts w:cstheme="minorHAnsi"/>
              </w:rPr>
            </w:pPr>
            <w:r w:rsidRPr="009E6689">
              <w:rPr>
                <w:rFonts w:cstheme="minorHAnsi"/>
              </w:rPr>
              <w:t>Kształt napięcia wyjściowego (przy pracy rezerwowej / sieciowej)</w:t>
            </w:r>
          </w:p>
        </w:tc>
        <w:tc>
          <w:tcPr>
            <w:tcW w:w="5954" w:type="dxa"/>
            <w:vAlign w:val="center"/>
            <w:hideMark/>
          </w:tcPr>
          <w:p w14:paraId="047E98AA" w14:textId="77777777" w:rsidR="004402E4" w:rsidRPr="009E6689" w:rsidRDefault="004402E4" w:rsidP="003A7B29">
            <w:pPr>
              <w:rPr>
                <w:rFonts w:cstheme="minorHAnsi"/>
              </w:rPr>
            </w:pPr>
            <w:r w:rsidRPr="009E6689">
              <w:rPr>
                <w:rFonts w:cstheme="minorHAnsi"/>
              </w:rPr>
              <w:t>Sinusoidalny / Tak jak na wejściu</w:t>
            </w:r>
          </w:p>
        </w:tc>
      </w:tr>
      <w:tr w:rsidR="004402E4" w:rsidRPr="009E6689" w14:paraId="72AAC665" w14:textId="20FA08A8" w:rsidTr="009F218B">
        <w:trPr>
          <w:trHeight w:val="240"/>
        </w:trPr>
        <w:tc>
          <w:tcPr>
            <w:tcW w:w="2972" w:type="dxa"/>
            <w:vAlign w:val="center"/>
            <w:hideMark/>
          </w:tcPr>
          <w:p w14:paraId="092B35DE" w14:textId="77777777" w:rsidR="004402E4" w:rsidRPr="009E6689" w:rsidRDefault="004402E4" w:rsidP="003A7B29">
            <w:pPr>
              <w:rPr>
                <w:rFonts w:cstheme="minorHAnsi"/>
              </w:rPr>
            </w:pPr>
            <w:r w:rsidRPr="009E6689">
              <w:rPr>
                <w:rFonts w:cstheme="minorHAnsi"/>
              </w:rPr>
              <w:t>Częstotliwość znamionowa napięcia wyjściowego</w:t>
            </w:r>
          </w:p>
        </w:tc>
        <w:tc>
          <w:tcPr>
            <w:tcW w:w="5954" w:type="dxa"/>
            <w:vAlign w:val="center"/>
            <w:hideMark/>
          </w:tcPr>
          <w:p w14:paraId="59BE4004" w14:textId="77777777" w:rsidR="004402E4" w:rsidRPr="009E6689" w:rsidRDefault="004402E4" w:rsidP="003A7B29">
            <w:pPr>
              <w:rPr>
                <w:rFonts w:cstheme="minorHAnsi"/>
              </w:rPr>
            </w:pPr>
            <w:r w:rsidRPr="009E6689">
              <w:rPr>
                <w:rFonts w:cstheme="minorHAnsi"/>
              </w:rPr>
              <w:t xml:space="preserve">50 </w:t>
            </w:r>
            <w:proofErr w:type="spellStart"/>
            <w:r w:rsidRPr="009E6689">
              <w:rPr>
                <w:rFonts w:cstheme="minorHAnsi"/>
              </w:rPr>
              <w:t>Hz</w:t>
            </w:r>
            <w:proofErr w:type="spellEnd"/>
          </w:p>
        </w:tc>
      </w:tr>
      <w:tr w:rsidR="004402E4" w:rsidRPr="009E6689" w14:paraId="036D17A5" w14:textId="0DE1B7CE" w:rsidTr="009F218B">
        <w:trPr>
          <w:trHeight w:val="480"/>
        </w:trPr>
        <w:tc>
          <w:tcPr>
            <w:tcW w:w="2972" w:type="dxa"/>
            <w:vAlign w:val="center"/>
            <w:hideMark/>
          </w:tcPr>
          <w:p w14:paraId="1C8A14F1" w14:textId="77777777" w:rsidR="004402E4" w:rsidRPr="009E6689" w:rsidRDefault="004402E4" w:rsidP="003A7B29">
            <w:pPr>
              <w:rPr>
                <w:rFonts w:cstheme="minorHAnsi"/>
              </w:rPr>
            </w:pPr>
            <w:r w:rsidRPr="009E6689">
              <w:rPr>
                <w:rFonts w:cstheme="minorHAnsi"/>
              </w:rPr>
              <w:t>Filtracja napięcia wyjściowego</w:t>
            </w:r>
          </w:p>
        </w:tc>
        <w:tc>
          <w:tcPr>
            <w:tcW w:w="5954" w:type="dxa"/>
            <w:vAlign w:val="center"/>
            <w:hideMark/>
          </w:tcPr>
          <w:p w14:paraId="78522BF4" w14:textId="77777777" w:rsidR="004402E4" w:rsidRPr="009E6689" w:rsidRDefault="004402E4" w:rsidP="003A7B29">
            <w:pPr>
              <w:rPr>
                <w:rFonts w:cstheme="minorHAnsi"/>
              </w:rPr>
            </w:pPr>
            <w:r w:rsidRPr="009E6689">
              <w:rPr>
                <w:rFonts w:cstheme="minorHAnsi"/>
              </w:rPr>
              <w:t xml:space="preserve">Filtr przeciwzakłóceniowy RFI/EMI, tłumik </w:t>
            </w:r>
            <w:proofErr w:type="spellStart"/>
            <w:r w:rsidRPr="009E6689">
              <w:rPr>
                <w:rFonts w:cstheme="minorHAnsi"/>
              </w:rPr>
              <w:t>warystorowy</w:t>
            </w:r>
            <w:proofErr w:type="spellEnd"/>
          </w:p>
        </w:tc>
      </w:tr>
      <w:tr w:rsidR="004402E4" w:rsidRPr="009E6689" w14:paraId="1A6EB954" w14:textId="03E133C4" w:rsidTr="009F218B">
        <w:trPr>
          <w:trHeight w:val="240"/>
        </w:trPr>
        <w:tc>
          <w:tcPr>
            <w:tcW w:w="2972" w:type="dxa"/>
            <w:vAlign w:val="center"/>
            <w:hideMark/>
          </w:tcPr>
          <w:p w14:paraId="0B30CCEB" w14:textId="77777777" w:rsidR="004402E4" w:rsidRPr="009E6689" w:rsidRDefault="004402E4" w:rsidP="003A7B29">
            <w:pPr>
              <w:rPr>
                <w:rFonts w:cstheme="minorHAnsi"/>
              </w:rPr>
            </w:pPr>
            <w:r w:rsidRPr="009E6689">
              <w:rPr>
                <w:rFonts w:cstheme="minorHAnsi"/>
              </w:rPr>
              <w:t>Progi przełączania: UPS – sieć</w:t>
            </w:r>
          </w:p>
        </w:tc>
        <w:tc>
          <w:tcPr>
            <w:tcW w:w="5954" w:type="dxa"/>
            <w:vAlign w:val="center"/>
            <w:hideMark/>
          </w:tcPr>
          <w:p w14:paraId="6A31FAC8" w14:textId="77777777" w:rsidR="004402E4" w:rsidRPr="009E6689" w:rsidRDefault="004402E4" w:rsidP="003A7B29">
            <w:pPr>
              <w:rPr>
                <w:rFonts w:cstheme="minorHAnsi"/>
              </w:rPr>
            </w:pPr>
            <w:r w:rsidRPr="009E6689">
              <w:rPr>
                <w:rFonts w:cstheme="minorHAnsi"/>
              </w:rPr>
              <w:t>183 ÷ 276 V AC ± 2 %</w:t>
            </w:r>
          </w:p>
        </w:tc>
      </w:tr>
      <w:tr w:rsidR="004402E4" w:rsidRPr="009E6689" w14:paraId="6865C273" w14:textId="1373DB4F" w:rsidTr="009F218B">
        <w:trPr>
          <w:trHeight w:val="240"/>
        </w:trPr>
        <w:tc>
          <w:tcPr>
            <w:tcW w:w="2972" w:type="dxa"/>
            <w:vAlign w:val="center"/>
            <w:hideMark/>
          </w:tcPr>
          <w:p w14:paraId="24C889DC" w14:textId="77777777" w:rsidR="004402E4" w:rsidRPr="009E6689" w:rsidRDefault="004402E4" w:rsidP="003A7B29">
            <w:pPr>
              <w:rPr>
                <w:rFonts w:cstheme="minorHAnsi"/>
              </w:rPr>
            </w:pPr>
            <w:r w:rsidRPr="009E6689">
              <w:rPr>
                <w:rFonts w:cstheme="minorHAnsi"/>
              </w:rPr>
              <w:t>Czas przełączenia na pracę rezerwową</w:t>
            </w:r>
          </w:p>
        </w:tc>
        <w:tc>
          <w:tcPr>
            <w:tcW w:w="5954" w:type="dxa"/>
            <w:vAlign w:val="center"/>
            <w:hideMark/>
          </w:tcPr>
          <w:p w14:paraId="3C5D7532" w14:textId="77777777" w:rsidR="004402E4" w:rsidRPr="009E6689" w:rsidRDefault="004402E4" w:rsidP="003A7B29">
            <w:pPr>
              <w:rPr>
                <w:rFonts w:cstheme="minorHAnsi"/>
              </w:rPr>
            </w:pPr>
            <w:r w:rsidRPr="009E6689">
              <w:rPr>
                <w:rFonts w:cstheme="minorHAnsi"/>
              </w:rPr>
              <w:t>&lt; 3 ms</w:t>
            </w:r>
          </w:p>
        </w:tc>
      </w:tr>
      <w:tr w:rsidR="004402E4" w:rsidRPr="009E6689" w14:paraId="78CBF395" w14:textId="4C1C99A3" w:rsidTr="009F218B">
        <w:trPr>
          <w:trHeight w:val="240"/>
        </w:trPr>
        <w:tc>
          <w:tcPr>
            <w:tcW w:w="2972" w:type="dxa"/>
            <w:vAlign w:val="center"/>
            <w:hideMark/>
          </w:tcPr>
          <w:p w14:paraId="22E193F7" w14:textId="77777777" w:rsidR="004402E4" w:rsidRPr="009E6689" w:rsidRDefault="004402E4" w:rsidP="003A7B29">
            <w:pPr>
              <w:rPr>
                <w:rFonts w:cstheme="minorHAnsi"/>
              </w:rPr>
            </w:pPr>
            <w:r w:rsidRPr="009E6689">
              <w:rPr>
                <w:rFonts w:cstheme="minorHAnsi"/>
              </w:rPr>
              <w:t>Czas powrotu na pracę sieciową</w:t>
            </w:r>
          </w:p>
        </w:tc>
        <w:tc>
          <w:tcPr>
            <w:tcW w:w="5954" w:type="dxa"/>
            <w:vAlign w:val="center"/>
            <w:hideMark/>
          </w:tcPr>
          <w:p w14:paraId="42F62A92" w14:textId="77777777" w:rsidR="004402E4" w:rsidRPr="009E6689" w:rsidRDefault="004402E4" w:rsidP="003A7B29">
            <w:pPr>
              <w:rPr>
                <w:rFonts w:cstheme="minorHAnsi"/>
              </w:rPr>
            </w:pPr>
            <w:r w:rsidRPr="009E6689">
              <w:rPr>
                <w:rFonts w:cstheme="minorHAnsi"/>
              </w:rPr>
              <w:t>0 ms</w:t>
            </w:r>
          </w:p>
        </w:tc>
      </w:tr>
      <w:tr w:rsidR="004402E4" w:rsidRPr="009E6689" w14:paraId="703ADA97" w14:textId="09A07353" w:rsidTr="009F218B">
        <w:trPr>
          <w:trHeight w:val="240"/>
        </w:trPr>
        <w:tc>
          <w:tcPr>
            <w:tcW w:w="2972" w:type="dxa"/>
            <w:vAlign w:val="center"/>
            <w:hideMark/>
          </w:tcPr>
          <w:p w14:paraId="434CA572" w14:textId="77777777" w:rsidR="004402E4" w:rsidRPr="009E6689" w:rsidRDefault="004402E4" w:rsidP="003A7B29">
            <w:pPr>
              <w:rPr>
                <w:rFonts w:cstheme="minorHAnsi"/>
              </w:rPr>
            </w:pPr>
            <w:r w:rsidRPr="009E6689">
              <w:rPr>
                <w:rFonts w:cstheme="minorHAnsi"/>
              </w:rPr>
              <w:t>Przeciążalność</w:t>
            </w:r>
          </w:p>
        </w:tc>
        <w:tc>
          <w:tcPr>
            <w:tcW w:w="5954" w:type="dxa"/>
            <w:vAlign w:val="center"/>
            <w:hideMark/>
          </w:tcPr>
          <w:p w14:paraId="6E73EC3D" w14:textId="77777777" w:rsidR="004402E4" w:rsidRPr="009E6689" w:rsidRDefault="004402E4" w:rsidP="003A7B29">
            <w:pPr>
              <w:rPr>
                <w:rFonts w:cstheme="minorHAnsi"/>
              </w:rPr>
            </w:pPr>
            <w:r w:rsidRPr="009E6689">
              <w:rPr>
                <w:rFonts w:cstheme="minorHAnsi"/>
              </w:rPr>
              <w:t>&gt; 105% - 15 s (wyłączenie UPS)</w:t>
            </w:r>
          </w:p>
        </w:tc>
      </w:tr>
      <w:tr w:rsidR="004402E4" w:rsidRPr="009E6689" w14:paraId="2DDED975" w14:textId="028A5DD0" w:rsidTr="009F218B">
        <w:trPr>
          <w:trHeight w:val="240"/>
        </w:trPr>
        <w:tc>
          <w:tcPr>
            <w:tcW w:w="2972" w:type="dxa"/>
            <w:vAlign w:val="center"/>
            <w:hideMark/>
          </w:tcPr>
          <w:p w14:paraId="1CE0CB91" w14:textId="77777777" w:rsidR="004402E4" w:rsidRPr="009E6689" w:rsidRDefault="004402E4" w:rsidP="003A7B29">
            <w:pPr>
              <w:rPr>
                <w:rFonts w:cstheme="minorHAnsi"/>
                <w:b/>
                <w:bCs/>
              </w:rPr>
            </w:pPr>
            <w:proofErr w:type="gramStart"/>
            <w:r w:rsidRPr="009E6689">
              <w:rPr>
                <w:rFonts w:cstheme="minorHAnsi"/>
                <w:b/>
                <w:bCs/>
              </w:rPr>
              <w:t>AKUMULATORY  I</w:t>
            </w:r>
            <w:proofErr w:type="gramEnd"/>
            <w:r w:rsidRPr="009E6689">
              <w:rPr>
                <w:rFonts w:cstheme="minorHAnsi"/>
                <w:b/>
                <w:bCs/>
              </w:rPr>
              <w:t xml:space="preserve">  CZASY PODTRZYMANIA</w:t>
            </w:r>
          </w:p>
        </w:tc>
        <w:tc>
          <w:tcPr>
            <w:tcW w:w="5954" w:type="dxa"/>
            <w:vAlign w:val="center"/>
            <w:hideMark/>
          </w:tcPr>
          <w:p w14:paraId="76EE4520" w14:textId="77777777" w:rsidR="004402E4" w:rsidRPr="009E6689" w:rsidRDefault="004402E4" w:rsidP="003A7B29">
            <w:pPr>
              <w:rPr>
                <w:rFonts w:cstheme="minorHAnsi"/>
                <w:b/>
                <w:bCs/>
              </w:rPr>
            </w:pPr>
            <w:r w:rsidRPr="009E6689">
              <w:rPr>
                <w:rFonts w:cstheme="minorHAnsi"/>
                <w:b/>
                <w:bCs/>
              </w:rPr>
              <w:t> </w:t>
            </w:r>
          </w:p>
        </w:tc>
      </w:tr>
      <w:tr w:rsidR="004402E4" w:rsidRPr="009E6689" w14:paraId="12EBE667" w14:textId="052ADBE6" w:rsidTr="009F218B">
        <w:trPr>
          <w:trHeight w:val="240"/>
        </w:trPr>
        <w:tc>
          <w:tcPr>
            <w:tcW w:w="2972" w:type="dxa"/>
            <w:vAlign w:val="center"/>
            <w:hideMark/>
          </w:tcPr>
          <w:p w14:paraId="594928A8" w14:textId="77777777" w:rsidR="004402E4" w:rsidRPr="009E6689" w:rsidRDefault="004402E4" w:rsidP="003A7B29">
            <w:pPr>
              <w:rPr>
                <w:rFonts w:cstheme="minorHAnsi"/>
              </w:rPr>
            </w:pPr>
            <w:r w:rsidRPr="009E6689">
              <w:rPr>
                <w:rFonts w:cstheme="minorHAnsi"/>
              </w:rPr>
              <w:t>Akumulatory wewnętrzne</w:t>
            </w:r>
          </w:p>
        </w:tc>
        <w:tc>
          <w:tcPr>
            <w:tcW w:w="5954" w:type="dxa"/>
            <w:vAlign w:val="center"/>
            <w:hideMark/>
          </w:tcPr>
          <w:p w14:paraId="66A995FD" w14:textId="77777777" w:rsidR="004402E4" w:rsidRPr="009E6689" w:rsidRDefault="004402E4" w:rsidP="003A7B29">
            <w:pPr>
              <w:rPr>
                <w:rFonts w:cstheme="minorHAnsi"/>
              </w:rPr>
            </w:pPr>
            <w:r w:rsidRPr="009E6689">
              <w:rPr>
                <w:rFonts w:cstheme="minorHAnsi"/>
              </w:rPr>
              <w:t>minimum 12 V / 9 Ah VRLA</w:t>
            </w:r>
          </w:p>
        </w:tc>
      </w:tr>
      <w:tr w:rsidR="004402E4" w:rsidRPr="009E6689" w14:paraId="524D97E3" w14:textId="1163880A" w:rsidTr="009F218B">
        <w:trPr>
          <w:trHeight w:val="240"/>
        </w:trPr>
        <w:tc>
          <w:tcPr>
            <w:tcW w:w="2972" w:type="dxa"/>
            <w:vAlign w:val="center"/>
            <w:hideMark/>
          </w:tcPr>
          <w:p w14:paraId="7EF2A893" w14:textId="77777777" w:rsidR="004402E4" w:rsidRPr="009E6689" w:rsidRDefault="004402E4" w:rsidP="003A7B29">
            <w:pPr>
              <w:rPr>
                <w:rFonts w:cstheme="minorHAnsi"/>
              </w:rPr>
            </w:pPr>
            <w:r w:rsidRPr="009E6689">
              <w:rPr>
                <w:rFonts w:cstheme="minorHAnsi"/>
              </w:rPr>
              <w:t>Czas podtrzymania z baterii wewnętrznych dla obciążenia 2250W</w:t>
            </w:r>
          </w:p>
        </w:tc>
        <w:tc>
          <w:tcPr>
            <w:tcW w:w="5954" w:type="dxa"/>
            <w:vAlign w:val="center"/>
            <w:hideMark/>
          </w:tcPr>
          <w:p w14:paraId="3E3A0138" w14:textId="77777777" w:rsidR="004402E4" w:rsidRPr="009E6689" w:rsidRDefault="004402E4" w:rsidP="003A7B29">
            <w:pPr>
              <w:rPr>
                <w:rFonts w:cstheme="minorHAnsi"/>
              </w:rPr>
            </w:pPr>
            <w:r w:rsidRPr="009E6689">
              <w:rPr>
                <w:rFonts w:cstheme="minorHAnsi"/>
              </w:rPr>
              <w:t>minimum 3 min</w:t>
            </w:r>
          </w:p>
        </w:tc>
      </w:tr>
      <w:tr w:rsidR="004402E4" w:rsidRPr="009E6689" w14:paraId="1D8D3299" w14:textId="282AD262" w:rsidTr="009F218B">
        <w:trPr>
          <w:trHeight w:val="720"/>
        </w:trPr>
        <w:tc>
          <w:tcPr>
            <w:tcW w:w="2972" w:type="dxa"/>
            <w:vAlign w:val="center"/>
            <w:hideMark/>
          </w:tcPr>
          <w:p w14:paraId="05C8B171" w14:textId="77777777" w:rsidR="004402E4" w:rsidRPr="009E6689" w:rsidRDefault="004402E4" w:rsidP="003A7B29">
            <w:pPr>
              <w:rPr>
                <w:rFonts w:cstheme="minorHAnsi"/>
              </w:rPr>
            </w:pPr>
            <w:r w:rsidRPr="009E6689">
              <w:rPr>
                <w:rFonts w:cstheme="minorHAnsi"/>
              </w:rPr>
              <w:t xml:space="preserve">Maksymalny czas ładowania baterii wewnętrznych UPS do 90% pojemności baterii </w:t>
            </w:r>
            <w:proofErr w:type="gramStart"/>
            <w:r w:rsidRPr="009E6689">
              <w:rPr>
                <w:rFonts w:cstheme="minorHAnsi"/>
              </w:rPr>
              <w:t>-  po</w:t>
            </w:r>
            <w:proofErr w:type="gramEnd"/>
            <w:r w:rsidRPr="009E6689">
              <w:rPr>
                <w:rFonts w:cstheme="minorHAnsi"/>
              </w:rPr>
              <w:t xml:space="preserve"> </w:t>
            </w:r>
            <w:r w:rsidRPr="009E6689">
              <w:rPr>
                <w:rFonts w:cstheme="minorHAnsi"/>
              </w:rPr>
              <w:lastRenderedPageBreak/>
              <w:t xml:space="preserve">uprzednim rozładowaniu obciążeniem równym 80% </w:t>
            </w:r>
            <w:proofErr w:type="spellStart"/>
            <w:r w:rsidRPr="009E6689">
              <w:rPr>
                <w:rFonts w:cstheme="minorHAnsi"/>
              </w:rPr>
              <w:t>Pmax</w:t>
            </w:r>
            <w:proofErr w:type="spellEnd"/>
            <w:r w:rsidRPr="009E6689">
              <w:rPr>
                <w:rFonts w:cstheme="minorHAnsi"/>
              </w:rPr>
              <w:t xml:space="preserve"> (do wyłączenia się zasilacza).</w:t>
            </w:r>
          </w:p>
        </w:tc>
        <w:tc>
          <w:tcPr>
            <w:tcW w:w="5954" w:type="dxa"/>
            <w:vAlign w:val="center"/>
            <w:hideMark/>
          </w:tcPr>
          <w:p w14:paraId="7F4BE495" w14:textId="77777777" w:rsidR="004402E4" w:rsidRPr="009E6689" w:rsidRDefault="004402E4" w:rsidP="003A7B29">
            <w:pPr>
              <w:rPr>
                <w:rFonts w:cstheme="minorHAnsi"/>
              </w:rPr>
            </w:pPr>
            <w:r w:rsidRPr="009E6689">
              <w:rPr>
                <w:rFonts w:cstheme="minorHAnsi"/>
              </w:rPr>
              <w:lastRenderedPageBreak/>
              <w:t>do 4 h</w:t>
            </w:r>
          </w:p>
        </w:tc>
      </w:tr>
      <w:tr w:rsidR="004402E4" w:rsidRPr="009E6689" w14:paraId="2F57590A" w14:textId="5F42C60A" w:rsidTr="009F218B">
        <w:trPr>
          <w:trHeight w:val="240"/>
        </w:trPr>
        <w:tc>
          <w:tcPr>
            <w:tcW w:w="2972" w:type="dxa"/>
            <w:vAlign w:val="center"/>
            <w:hideMark/>
          </w:tcPr>
          <w:p w14:paraId="4CDAE4D5" w14:textId="77777777" w:rsidR="004402E4" w:rsidRPr="009E6689" w:rsidRDefault="004402E4" w:rsidP="003A7B29">
            <w:pPr>
              <w:rPr>
                <w:rFonts w:cstheme="minorHAnsi"/>
                <w:b/>
                <w:bCs/>
              </w:rPr>
            </w:pPr>
            <w:r w:rsidRPr="009E6689">
              <w:rPr>
                <w:rFonts w:cstheme="minorHAnsi"/>
                <w:b/>
                <w:bCs/>
              </w:rPr>
              <w:t>PARAMETRY MECHANICZNE</w:t>
            </w:r>
          </w:p>
        </w:tc>
        <w:tc>
          <w:tcPr>
            <w:tcW w:w="5954" w:type="dxa"/>
            <w:vAlign w:val="center"/>
            <w:hideMark/>
          </w:tcPr>
          <w:p w14:paraId="0489A3A3" w14:textId="77777777" w:rsidR="004402E4" w:rsidRPr="009E6689" w:rsidRDefault="004402E4" w:rsidP="003A7B29">
            <w:pPr>
              <w:rPr>
                <w:rFonts w:cstheme="minorHAnsi"/>
                <w:b/>
                <w:bCs/>
              </w:rPr>
            </w:pPr>
            <w:r w:rsidRPr="009E6689">
              <w:rPr>
                <w:rFonts w:cstheme="minorHAnsi"/>
                <w:b/>
                <w:bCs/>
              </w:rPr>
              <w:t> </w:t>
            </w:r>
          </w:p>
        </w:tc>
      </w:tr>
      <w:tr w:rsidR="004402E4" w:rsidRPr="009E6689" w14:paraId="4DA4DDB5" w14:textId="658DB771" w:rsidTr="009F218B">
        <w:trPr>
          <w:trHeight w:val="240"/>
        </w:trPr>
        <w:tc>
          <w:tcPr>
            <w:tcW w:w="2972" w:type="dxa"/>
            <w:vAlign w:val="center"/>
            <w:hideMark/>
          </w:tcPr>
          <w:p w14:paraId="44FFB0A5" w14:textId="77777777" w:rsidR="004402E4" w:rsidRPr="009E6689" w:rsidRDefault="004402E4" w:rsidP="003A7B29">
            <w:pPr>
              <w:rPr>
                <w:rFonts w:cstheme="minorHAnsi"/>
              </w:rPr>
            </w:pPr>
            <w:r w:rsidRPr="009E6689">
              <w:rPr>
                <w:rFonts w:cstheme="minorHAnsi"/>
              </w:rPr>
              <w:t>Wymiary – TOWER (wys. X szer. X gł.)</w:t>
            </w:r>
          </w:p>
        </w:tc>
        <w:tc>
          <w:tcPr>
            <w:tcW w:w="5954" w:type="dxa"/>
            <w:vAlign w:val="center"/>
            <w:hideMark/>
          </w:tcPr>
          <w:p w14:paraId="202885E1" w14:textId="77777777" w:rsidR="004402E4" w:rsidRPr="009E6689" w:rsidRDefault="004402E4" w:rsidP="003A7B29">
            <w:pPr>
              <w:rPr>
                <w:rFonts w:cstheme="minorHAnsi"/>
              </w:rPr>
            </w:pPr>
            <w:r w:rsidRPr="009E6689">
              <w:rPr>
                <w:rFonts w:cstheme="minorHAnsi"/>
              </w:rPr>
              <w:t>nie większe niż 440 x 132 x 460 mm (zasilacz)</w:t>
            </w:r>
          </w:p>
        </w:tc>
      </w:tr>
      <w:tr w:rsidR="004402E4" w:rsidRPr="009E6689" w14:paraId="0504EB51" w14:textId="48971667" w:rsidTr="009F218B">
        <w:trPr>
          <w:trHeight w:val="240"/>
        </w:trPr>
        <w:tc>
          <w:tcPr>
            <w:tcW w:w="2972" w:type="dxa"/>
            <w:vAlign w:val="center"/>
            <w:hideMark/>
          </w:tcPr>
          <w:p w14:paraId="48DA41D8" w14:textId="77777777" w:rsidR="004402E4" w:rsidRPr="009E6689" w:rsidRDefault="004402E4" w:rsidP="003A7B29">
            <w:pPr>
              <w:rPr>
                <w:rFonts w:cstheme="minorHAnsi"/>
              </w:rPr>
            </w:pPr>
            <w:r w:rsidRPr="009E6689">
              <w:rPr>
                <w:rFonts w:cstheme="minorHAnsi"/>
              </w:rPr>
              <w:t>Masa zasilacza</w:t>
            </w:r>
          </w:p>
        </w:tc>
        <w:tc>
          <w:tcPr>
            <w:tcW w:w="5954" w:type="dxa"/>
            <w:vAlign w:val="center"/>
            <w:hideMark/>
          </w:tcPr>
          <w:p w14:paraId="781CD42E" w14:textId="77777777" w:rsidR="004402E4" w:rsidRPr="009E6689" w:rsidRDefault="004402E4" w:rsidP="003A7B29">
            <w:pPr>
              <w:rPr>
                <w:rFonts w:cstheme="minorHAnsi"/>
              </w:rPr>
            </w:pPr>
            <w:r w:rsidRPr="009E6689">
              <w:rPr>
                <w:rFonts w:cstheme="minorHAnsi"/>
              </w:rPr>
              <w:t>nie większa niż 28 kg</w:t>
            </w:r>
          </w:p>
        </w:tc>
      </w:tr>
      <w:tr w:rsidR="004402E4" w:rsidRPr="009E6689" w14:paraId="0DEB088E" w14:textId="1A062CAE" w:rsidTr="009F218B">
        <w:trPr>
          <w:trHeight w:val="240"/>
        </w:trPr>
        <w:tc>
          <w:tcPr>
            <w:tcW w:w="2972" w:type="dxa"/>
            <w:vAlign w:val="center"/>
            <w:hideMark/>
          </w:tcPr>
          <w:p w14:paraId="28C4269E" w14:textId="77777777" w:rsidR="004402E4" w:rsidRPr="009E6689" w:rsidRDefault="004402E4" w:rsidP="003A7B29">
            <w:pPr>
              <w:rPr>
                <w:rFonts w:cstheme="minorHAnsi"/>
                <w:b/>
                <w:bCs/>
              </w:rPr>
            </w:pPr>
            <w:r w:rsidRPr="009E6689">
              <w:rPr>
                <w:rFonts w:cstheme="minorHAnsi"/>
                <w:b/>
                <w:bCs/>
              </w:rPr>
              <w:t>ZABEZPIECZENIA</w:t>
            </w:r>
          </w:p>
        </w:tc>
        <w:tc>
          <w:tcPr>
            <w:tcW w:w="5954" w:type="dxa"/>
            <w:vAlign w:val="center"/>
            <w:hideMark/>
          </w:tcPr>
          <w:p w14:paraId="080A4AFA" w14:textId="77777777" w:rsidR="004402E4" w:rsidRPr="009E6689" w:rsidRDefault="004402E4" w:rsidP="003A7B29">
            <w:pPr>
              <w:rPr>
                <w:rFonts w:cstheme="minorHAnsi"/>
                <w:b/>
                <w:bCs/>
              </w:rPr>
            </w:pPr>
            <w:r w:rsidRPr="009E6689">
              <w:rPr>
                <w:rFonts w:cstheme="minorHAnsi"/>
                <w:b/>
                <w:bCs/>
              </w:rPr>
              <w:t> </w:t>
            </w:r>
          </w:p>
        </w:tc>
      </w:tr>
      <w:tr w:rsidR="004402E4" w:rsidRPr="009E6689" w14:paraId="4B1C2EF2" w14:textId="0AD60D09" w:rsidTr="009F218B">
        <w:trPr>
          <w:trHeight w:val="240"/>
        </w:trPr>
        <w:tc>
          <w:tcPr>
            <w:tcW w:w="2972" w:type="dxa"/>
            <w:vMerge w:val="restart"/>
            <w:hideMark/>
          </w:tcPr>
          <w:p w14:paraId="0CB3D7C0" w14:textId="77777777" w:rsidR="004402E4" w:rsidRPr="009E6689" w:rsidRDefault="004402E4" w:rsidP="003A7B29">
            <w:pPr>
              <w:rPr>
                <w:rFonts w:cstheme="minorHAnsi"/>
              </w:rPr>
            </w:pPr>
            <w:r w:rsidRPr="009E6689">
              <w:rPr>
                <w:rFonts w:cstheme="minorHAnsi"/>
              </w:rPr>
              <w:t>Zabezpieczenie wejściowe</w:t>
            </w:r>
          </w:p>
        </w:tc>
        <w:tc>
          <w:tcPr>
            <w:tcW w:w="5954" w:type="dxa"/>
            <w:vAlign w:val="center"/>
            <w:hideMark/>
          </w:tcPr>
          <w:p w14:paraId="6A68A203" w14:textId="77777777" w:rsidR="004402E4" w:rsidRPr="009E6689" w:rsidRDefault="004402E4" w:rsidP="003A7B29">
            <w:pPr>
              <w:rPr>
                <w:rFonts w:cstheme="minorHAnsi"/>
              </w:rPr>
            </w:pPr>
            <w:r w:rsidRPr="009E6689">
              <w:rPr>
                <w:rFonts w:cstheme="minorHAnsi"/>
              </w:rPr>
              <w:t>Przeciwzwarciowe – Bezpiecznik automatyczny</w:t>
            </w:r>
          </w:p>
        </w:tc>
      </w:tr>
      <w:tr w:rsidR="004402E4" w:rsidRPr="009E6689" w14:paraId="6B3373F1" w14:textId="42B1F6AE" w:rsidTr="009F218B">
        <w:trPr>
          <w:trHeight w:val="315"/>
        </w:trPr>
        <w:tc>
          <w:tcPr>
            <w:tcW w:w="2972" w:type="dxa"/>
            <w:vMerge/>
            <w:vAlign w:val="center"/>
            <w:hideMark/>
          </w:tcPr>
          <w:p w14:paraId="1341DC4C" w14:textId="77777777" w:rsidR="004402E4" w:rsidRPr="009E6689" w:rsidRDefault="004402E4" w:rsidP="003A7B29">
            <w:pPr>
              <w:rPr>
                <w:rFonts w:cstheme="minorHAnsi"/>
              </w:rPr>
            </w:pPr>
          </w:p>
        </w:tc>
        <w:tc>
          <w:tcPr>
            <w:tcW w:w="5954" w:type="dxa"/>
            <w:vAlign w:val="center"/>
            <w:hideMark/>
          </w:tcPr>
          <w:p w14:paraId="60AD160A" w14:textId="77777777" w:rsidR="004402E4" w:rsidRPr="009E6689" w:rsidRDefault="004402E4" w:rsidP="003A7B29">
            <w:pPr>
              <w:rPr>
                <w:rFonts w:cstheme="minorHAnsi"/>
              </w:rPr>
            </w:pPr>
            <w:r w:rsidRPr="009E6689">
              <w:rPr>
                <w:rFonts w:cstheme="minorHAnsi"/>
              </w:rPr>
              <w:t>16 A / 250 V AC</w:t>
            </w:r>
          </w:p>
        </w:tc>
      </w:tr>
      <w:tr w:rsidR="004402E4" w:rsidRPr="009E6689" w14:paraId="348C45C2" w14:textId="070CE22E" w:rsidTr="009F218B">
        <w:trPr>
          <w:trHeight w:val="315"/>
        </w:trPr>
        <w:tc>
          <w:tcPr>
            <w:tcW w:w="2972" w:type="dxa"/>
            <w:vMerge/>
            <w:vAlign w:val="center"/>
            <w:hideMark/>
          </w:tcPr>
          <w:p w14:paraId="2FF3DD7D" w14:textId="77777777" w:rsidR="004402E4" w:rsidRPr="009E6689" w:rsidRDefault="004402E4" w:rsidP="003A7B29">
            <w:pPr>
              <w:rPr>
                <w:rFonts w:cstheme="minorHAnsi"/>
              </w:rPr>
            </w:pPr>
          </w:p>
        </w:tc>
        <w:tc>
          <w:tcPr>
            <w:tcW w:w="5954" w:type="dxa"/>
            <w:vAlign w:val="center"/>
            <w:hideMark/>
          </w:tcPr>
          <w:p w14:paraId="3984BE7B" w14:textId="77777777" w:rsidR="004402E4" w:rsidRPr="009E6689" w:rsidRDefault="004402E4" w:rsidP="003A7B29">
            <w:pPr>
              <w:rPr>
                <w:rFonts w:cstheme="minorHAnsi"/>
              </w:rPr>
            </w:pPr>
            <w:r w:rsidRPr="009E6689">
              <w:rPr>
                <w:rFonts w:cstheme="minorHAnsi"/>
              </w:rPr>
              <w:t>Przeciwprzepięciowe</w:t>
            </w:r>
          </w:p>
        </w:tc>
      </w:tr>
      <w:tr w:rsidR="004402E4" w:rsidRPr="009E6689" w14:paraId="78D4CC7E" w14:textId="012A4A9A" w:rsidTr="009F218B">
        <w:trPr>
          <w:trHeight w:val="240"/>
        </w:trPr>
        <w:tc>
          <w:tcPr>
            <w:tcW w:w="2972" w:type="dxa"/>
            <w:vAlign w:val="center"/>
            <w:hideMark/>
          </w:tcPr>
          <w:p w14:paraId="045CEB7D" w14:textId="77777777" w:rsidR="004402E4" w:rsidRPr="009E6689" w:rsidRDefault="004402E4" w:rsidP="003A7B29">
            <w:pPr>
              <w:rPr>
                <w:rFonts w:cstheme="minorHAnsi"/>
              </w:rPr>
            </w:pPr>
            <w:r w:rsidRPr="009E6689">
              <w:rPr>
                <w:rFonts w:cstheme="minorHAnsi"/>
              </w:rPr>
              <w:t>Zabezpieczenie wyjściowe</w:t>
            </w:r>
          </w:p>
        </w:tc>
        <w:tc>
          <w:tcPr>
            <w:tcW w:w="5954" w:type="dxa"/>
            <w:vAlign w:val="center"/>
            <w:hideMark/>
          </w:tcPr>
          <w:p w14:paraId="7BC2BCE0" w14:textId="77777777" w:rsidR="004402E4" w:rsidRPr="009E6689" w:rsidRDefault="004402E4" w:rsidP="003A7B29">
            <w:pPr>
              <w:rPr>
                <w:rFonts w:cstheme="minorHAnsi"/>
              </w:rPr>
            </w:pPr>
            <w:r w:rsidRPr="009E6689">
              <w:rPr>
                <w:rFonts w:cstheme="minorHAnsi"/>
              </w:rPr>
              <w:t>Elektroniczne – przeciwzwarciowe i przeciążeniowe</w:t>
            </w:r>
          </w:p>
        </w:tc>
      </w:tr>
      <w:tr w:rsidR="004402E4" w:rsidRPr="009E6689" w14:paraId="0EBF0B06" w14:textId="1C7FC850" w:rsidTr="009F218B">
        <w:trPr>
          <w:trHeight w:val="240"/>
        </w:trPr>
        <w:tc>
          <w:tcPr>
            <w:tcW w:w="2972" w:type="dxa"/>
            <w:vAlign w:val="center"/>
            <w:hideMark/>
          </w:tcPr>
          <w:p w14:paraId="16B5E600" w14:textId="77777777" w:rsidR="004402E4" w:rsidRPr="009E6689" w:rsidRDefault="004402E4" w:rsidP="003A7B29">
            <w:pPr>
              <w:rPr>
                <w:rFonts w:cstheme="minorHAnsi"/>
              </w:rPr>
            </w:pPr>
            <w:r w:rsidRPr="009E6689">
              <w:rPr>
                <w:rFonts w:cstheme="minorHAnsi"/>
              </w:rPr>
              <w:t>Zabezpieczenia wejścia DC (akumulatory wewnętrzne)</w:t>
            </w:r>
          </w:p>
        </w:tc>
        <w:tc>
          <w:tcPr>
            <w:tcW w:w="5954" w:type="dxa"/>
            <w:vAlign w:val="center"/>
            <w:hideMark/>
          </w:tcPr>
          <w:p w14:paraId="5B455AF3" w14:textId="77777777" w:rsidR="004402E4" w:rsidRPr="009E6689" w:rsidRDefault="004402E4" w:rsidP="003A7B29">
            <w:pPr>
              <w:rPr>
                <w:rFonts w:cstheme="minorHAnsi"/>
              </w:rPr>
            </w:pPr>
            <w:r w:rsidRPr="009E6689">
              <w:rPr>
                <w:rFonts w:cstheme="minorHAnsi"/>
              </w:rPr>
              <w:t>Zabezpieczenie nadprądowe</w:t>
            </w:r>
          </w:p>
        </w:tc>
      </w:tr>
      <w:tr w:rsidR="004402E4" w:rsidRPr="009E6689" w14:paraId="2B14E2C2" w14:textId="0B6960FE" w:rsidTr="009F218B">
        <w:trPr>
          <w:trHeight w:val="240"/>
        </w:trPr>
        <w:tc>
          <w:tcPr>
            <w:tcW w:w="2972" w:type="dxa"/>
            <w:vAlign w:val="center"/>
            <w:hideMark/>
          </w:tcPr>
          <w:p w14:paraId="5216AA7D" w14:textId="77777777" w:rsidR="004402E4" w:rsidRPr="009E6689" w:rsidRDefault="004402E4" w:rsidP="003A7B29">
            <w:pPr>
              <w:rPr>
                <w:rFonts w:cstheme="minorHAnsi"/>
              </w:rPr>
            </w:pPr>
            <w:r w:rsidRPr="009E6689">
              <w:rPr>
                <w:rFonts w:cstheme="minorHAnsi"/>
              </w:rPr>
              <w:t>Zabezpieczenia DC (zewnętrzny moduł bateryjny)</w:t>
            </w:r>
          </w:p>
        </w:tc>
        <w:tc>
          <w:tcPr>
            <w:tcW w:w="5954" w:type="dxa"/>
            <w:vAlign w:val="center"/>
            <w:hideMark/>
          </w:tcPr>
          <w:p w14:paraId="4A9757EC" w14:textId="77777777" w:rsidR="004402E4" w:rsidRPr="009E6689" w:rsidRDefault="004402E4" w:rsidP="003A7B29">
            <w:pPr>
              <w:rPr>
                <w:rFonts w:cstheme="minorHAnsi"/>
              </w:rPr>
            </w:pPr>
            <w:r w:rsidRPr="009E6689">
              <w:rPr>
                <w:rFonts w:cstheme="minorHAnsi"/>
              </w:rPr>
              <w:t>Zabezpieczenie nadprądowe</w:t>
            </w:r>
          </w:p>
        </w:tc>
      </w:tr>
      <w:tr w:rsidR="004402E4" w:rsidRPr="009E6689" w14:paraId="2DA4DC45" w14:textId="64F567C5" w:rsidTr="009F218B">
        <w:trPr>
          <w:trHeight w:val="240"/>
        </w:trPr>
        <w:tc>
          <w:tcPr>
            <w:tcW w:w="2972" w:type="dxa"/>
            <w:vAlign w:val="center"/>
            <w:hideMark/>
          </w:tcPr>
          <w:p w14:paraId="5B4C0723" w14:textId="77777777" w:rsidR="004402E4" w:rsidRPr="009E6689" w:rsidRDefault="004402E4" w:rsidP="003A7B29">
            <w:pPr>
              <w:rPr>
                <w:rFonts w:cstheme="minorHAnsi"/>
                <w:b/>
                <w:bCs/>
              </w:rPr>
            </w:pPr>
            <w:r w:rsidRPr="009E6689">
              <w:rPr>
                <w:rFonts w:cstheme="minorHAnsi"/>
                <w:b/>
                <w:bCs/>
              </w:rPr>
              <w:t>WYPOSAŻENIE I FUNKCJE DODATKOWE</w:t>
            </w:r>
          </w:p>
        </w:tc>
        <w:tc>
          <w:tcPr>
            <w:tcW w:w="5954" w:type="dxa"/>
            <w:vAlign w:val="center"/>
            <w:hideMark/>
          </w:tcPr>
          <w:p w14:paraId="0EBAC1AE" w14:textId="77777777" w:rsidR="004402E4" w:rsidRPr="009E6689" w:rsidRDefault="004402E4" w:rsidP="003A7B29">
            <w:pPr>
              <w:rPr>
                <w:rFonts w:cstheme="minorHAnsi"/>
                <w:b/>
                <w:bCs/>
              </w:rPr>
            </w:pPr>
            <w:r w:rsidRPr="009E6689">
              <w:rPr>
                <w:rFonts w:cstheme="minorHAnsi"/>
                <w:b/>
                <w:bCs/>
              </w:rPr>
              <w:t> </w:t>
            </w:r>
          </w:p>
        </w:tc>
      </w:tr>
      <w:tr w:rsidR="004402E4" w:rsidRPr="009E6689" w14:paraId="2FD429F7" w14:textId="0E93069C" w:rsidTr="009F218B">
        <w:trPr>
          <w:trHeight w:val="720"/>
        </w:trPr>
        <w:tc>
          <w:tcPr>
            <w:tcW w:w="2972" w:type="dxa"/>
            <w:vAlign w:val="center"/>
            <w:hideMark/>
          </w:tcPr>
          <w:p w14:paraId="28A3156A" w14:textId="77777777" w:rsidR="004402E4" w:rsidRPr="009E6689" w:rsidRDefault="004402E4" w:rsidP="003A7B29">
            <w:pPr>
              <w:rPr>
                <w:rFonts w:cstheme="minorHAnsi"/>
              </w:rPr>
            </w:pPr>
            <w:r w:rsidRPr="009E6689">
              <w:rPr>
                <w:rFonts w:cstheme="minorHAnsi"/>
              </w:rPr>
              <w:t>Przyłącza wyjściowe (liczba i typ gniazd)</w:t>
            </w:r>
          </w:p>
        </w:tc>
        <w:tc>
          <w:tcPr>
            <w:tcW w:w="5954" w:type="dxa"/>
            <w:vAlign w:val="center"/>
            <w:hideMark/>
          </w:tcPr>
          <w:p w14:paraId="13794EE4" w14:textId="77777777" w:rsidR="004402E4" w:rsidRPr="009E6689" w:rsidRDefault="004402E4" w:rsidP="003A7B29">
            <w:pPr>
              <w:rPr>
                <w:rFonts w:cstheme="minorHAnsi"/>
              </w:rPr>
            </w:pPr>
            <w:r w:rsidRPr="009E6689">
              <w:rPr>
                <w:rFonts w:cstheme="minorHAnsi"/>
              </w:rPr>
              <w:t>minimum 8 gniazd z podtrzymaniem bateryjnym (w tym minimum 2 gniazda w standardzie PL z bolcem uziemiającym)</w:t>
            </w:r>
          </w:p>
        </w:tc>
      </w:tr>
      <w:tr w:rsidR="004402E4" w:rsidRPr="009E6689" w14:paraId="0B55F538" w14:textId="4C9B5418" w:rsidTr="009F218B">
        <w:trPr>
          <w:trHeight w:val="480"/>
        </w:trPr>
        <w:tc>
          <w:tcPr>
            <w:tcW w:w="2972" w:type="dxa"/>
            <w:vAlign w:val="center"/>
            <w:hideMark/>
          </w:tcPr>
          <w:p w14:paraId="795AB7DA" w14:textId="77777777" w:rsidR="004402E4" w:rsidRPr="009E6689" w:rsidRDefault="004402E4" w:rsidP="003A7B29">
            <w:pPr>
              <w:rPr>
                <w:rFonts w:cstheme="minorHAnsi"/>
              </w:rPr>
            </w:pPr>
            <w:r w:rsidRPr="009E6689">
              <w:rPr>
                <w:rFonts w:cstheme="minorHAnsi"/>
              </w:rPr>
              <w:t>Sygnalizacja</w:t>
            </w:r>
          </w:p>
        </w:tc>
        <w:tc>
          <w:tcPr>
            <w:tcW w:w="5954" w:type="dxa"/>
            <w:vAlign w:val="center"/>
            <w:hideMark/>
          </w:tcPr>
          <w:p w14:paraId="284C1F35" w14:textId="77777777" w:rsidR="004402E4" w:rsidRPr="009E6689" w:rsidRDefault="004402E4" w:rsidP="003A7B29">
            <w:pPr>
              <w:rPr>
                <w:rFonts w:cstheme="minorHAnsi"/>
              </w:rPr>
            </w:pPr>
            <w:r w:rsidRPr="009E6689">
              <w:rPr>
                <w:rFonts w:cstheme="minorHAnsi"/>
              </w:rPr>
              <w:t>Akustyczno – optyczna; graficzny wyświetlacz LCD w języku polskim</w:t>
            </w:r>
          </w:p>
        </w:tc>
      </w:tr>
      <w:tr w:rsidR="004402E4" w:rsidRPr="009E6689" w14:paraId="40AE3ED3" w14:textId="5DC7773A" w:rsidTr="009F218B">
        <w:trPr>
          <w:trHeight w:val="240"/>
        </w:trPr>
        <w:tc>
          <w:tcPr>
            <w:tcW w:w="2972" w:type="dxa"/>
            <w:vAlign w:val="center"/>
            <w:hideMark/>
          </w:tcPr>
          <w:p w14:paraId="7BAD2B53" w14:textId="77777777" w:rsidR="004402E4" w:rsidRPr="009E6689" w:rsidRDefault="004402E4" w:rsidP="003A7B29">
            <w:pPr>
              <w:rPr>
                <w:rFonts w:cstheme="minorHAnsi"/>
              </w:rPr>
            </w:pPr>
            <w:r w:rsidRPr="009E6689">
              <w:rPr>
                <w:rFonts w:cstheme="minorHAnsi"/>
              </w:rPr>
              <w:t xml:space="preserve">Interfejsy komunikacyjne </w:t>
            </w:r>
          </w:p>
        </w:tc>
        <w:tc>
          <w:tcPr>
            <w:tcW w:w="5954" w:type="dxa"/>
            <w:vAlign w:val="center"/>
            <w:hideMark/>
          </w:tcPr>
          <w:p w14:paraId="3D640205" w14:textId="77777777" w:rsidR="004402E4" w:rsidRPr="009E6689" w:rsidRDefault="004402E4" w:rsidP="003A7B29">
            <w:pPr>
              <w:rPr>
                <w:rFonts w:cstheme="minorHAnsi"/>
              </w:rPr>
            </w:pPr>
            <w:r w:rsidRPr="009E6689">
              <w:rPr>
                <w:rFonts w:cstheme="minorHAnsi"/>
              </w:rPr>
              <w:t>USB HID, SNMP/HTTP</w:t>
            </w:r>
          </w:p>
        </w:tc>
      </w:tr>
      <w:tr w:rsidR="004402E4" w:rsidRPr="009E6689" w14:paraId="17988970" w14:textId="5371BC3F" w:rsidTr="009F218B">
        <w:trPr>
          <w:trHeight w:val="2640"/>
        </w:trPr>
        <w:tc>
          <w:tcPr>
            <w:tcW w:w="2972" w:type="dxa"/>
            <w:vMerge w:val="restart"/>
            <w:vAlign w:val="center"/>
            <w:hideMark/>
          </w:tcPr>
          <w:p w14:paraId="77AD09A7" w14:textId="77777777" w:rsidR="004402E4" w:rsidRPr="009E6689" w:rsidRDefault="004402E4" w:rsidP="003A7B29">
            <w:pPr>
              <w:rPr>
                <w:rFonts w:cstheme="minorHAnsi"/>
              </w:rPr>
            </w:pPr>
            <w:r w:rsidRPr="009E6689">
              <w:rPr>
                <w:rFonts w:cstheme="minorHAnsi"/>
              </w:rPr>
              <w:t xml:space="preserve">Oprogramowanie monitorująco-zarządzające </w:t>
            </w:r>
          </w:p>
        </w:tc>
        <w:tc>
          <w:tcPr>
            <w:tcW w:w="5954" w:type="dxa"/>
            <w:vAlign w:val="center"/>
            <w:hideMark/>
          </w:tcPr>
          <w:p w14:paraId="4458462D" w14:textId="77777777" w:rsidR="004402E4" w:rsidRPr="009E6689" w:rsidRDefault="004402E4" w:rsidP="00FD5A20">
            <w:pPr>
              <w:pStyle w:val="Akapitzlist"/>
              <w:numPr>
                <w:ilvl w:val="0"/>
                <w:numId w:val="28"/>
              </w:numPr>
              <w:rPr>
                <w:rFonts w:cstheme="minorHAnsi"/>
              </w:rPr>
            </w:pPr>
            <w:r w:rsidRPr="009E6689">
              <w:rPr>
                <w:rFonts w:cstheme="minorHAnsi"/>
              </w:rPr>
              <w:t xml:space="preserve">Tego samego producenta co UPS, bezpłatne bez ograniczeń funkcjonalności oraz ilości podłączonych stanowisk komputerowych - możliwość zamykania systemu na min. 75 stanowiskach komputerowych w sieci; pod Windows 10, Windows 11, Windows Server 2019, Windows Server 2022, Linux. </w:t>
            </w:r>
          </w:p>
          <w:p w14:paraId="09890597" w14:textId="77777777" w:rsidR="004402E4" w:rsidRPr="009E6689" w:rsidRDefault="004402E4" w:rsidP="00FD5A20">
            <w:pPr>
              <w:pStyle w:val="Akapitzlist"/>
              <w:numPr>
                <w:ilvl w:val="0"/>
                <w:numId w:val="28"/>
              </w:numPr>
              <w:rPr>
                <w:rFonts w:cstheme="minorHAnsi"/>
              </w:rPr>
            </w:pPr>
            <w:r w:rsidRPr="009E6689">
              <w:rPr>
                <w:rFonts w:cstheme="minorHAnsi"/>
              </w:rPr>
              <w:t xml:space="preserve">Możliwość pobierania ze strony </w:t>
            </w:r>
            <w:proofErr w:type="gramStart"/>
            <w:r w:rsidRPr="009E6689">
              <w:rPr>
                <w:rFonts w:cstheme="minorHAnsi"/>
              </w:rPr>
              <w:t>producenta  i</w:t>
            </w:r>
            <w:proofErr w:type="gramEnd"/>
            <w:r w:rsidRPr="009E6689">
              <w:rPr>
                <w:rFonts w:cstheme="minorHAnsi"/>
              </w:rPr>
              <w:t xml:space="preserve"> dokonywania aktualizacji przez użytkownika bez dodatkowych kosztów</w:t>
            </w:r>
          </w:p>
          <w:p w14:paraId="68A83224" w14:textId="77777777" w:rsidR="004402E4" w:rsidRPr="009E6689" w:rsidRDefault="004402E4" w:rsidP="003A7B29">
            <w:pPr>
              <w:ind w:left="360"/>
              <w:rPr>
                <w:rFonts w:cstheme="minorHAnsi"/>
              </w:rPr>
            </w:pPr>
            <w:r w:rsidRPr="009E6689">
              <w:rPr>
                <w:rFonts w:cstheme="minorHAnsi"/>
              </w:rPr>
              <w:t>Powyższe wymagania potwierdzone oświadczeniem producenta oprogramowania na etapie składania oferty.</w:t>
            </w:r>
          </w:p>
        </w:tc>
      </w:tr>
      <w:tr w:rsidR="004402E4" w:rsidRPr="009E6689" w14:paraId="732FD830" w14:textId="003C7BEC" w:rsidTr="009F218B">
        <w:trPr>
          <w:trHeight w:val="510"/>
        </w:trPr>
        <w:tc>
          <w:tcPr>
            <w:tcW w:w="2972" w:type="dxa"/>
            <w:vMerge/>
            <w:vAlign w:val="center"/>
            <w:hideMark/>
          </w:tcPr>
          <w:p w14:paraId="51DD58EA" w14:textId="77777777" w:rsidR="004402E4" w:rsidRPr="009E6689" w:rsidRDefault="004402E4" w:rsidP="003A7B29">
            <w:pPr>
              <w:rPr>
                <w:rFonts w:cstheme="minorHAnsi"/>
              </w:rPr>
            </w:pPr>
          </w:p>
        </w:tc>
        <w:tc>
          <w:tcPr>
            <w:tcW w:w="5954" w:type="dxa"/>
            <w:vAlign w:val="center"/>
            <w:hideMark/>
          </w:tcPr>
          <w:p w14:paraId="33A8F0EF" w14:textId="77777777" w:rsidR="004402E4" w:rsidRPr="009E6689" w:rsidRDefault="004402E4" w:rsidP="003A7B29">
            <w:pPr>
              <w:rPr>
                <w:rFonts w:cstheme="minorHAnsi"/>
              </w:rPr>
            </w:pPr>
            <w:r w:rsidRPr="009E6689">
              <w:rPr>
                <w:rFonts w:cstheme="minorHAnsi"/>
              </w:rPr>
              <w:t xml:space="preserve">możliwość zdalnego włączenia / wyłączenia </w:t>
            </w:r>
            <w:proofErr w:type="spellStart"/>
            <w:r w:rsidRPr="009E6689">
              <w:rPr>
                <w:rFonts w:cstheme="minorHAnsi"/>
              </w:rPr>
              <w:t>UPSa</w:t>
            </w:r>
            <w:proofErr w:type="spellEnd"/>
            <w:r w:rsidRPr="009E6689">
              <w:rPr>
                <w:rFonts w:cstheme="minorHAnsi"/>
              </w:rPr>
              <w:t xml:space="preserve"> (poprzez SNMP)</w:t>
            </w:r>
          </w:p>
        </w:tc>
      </w:tr>
      <w:tr w:rsidR="004402E4" w:rsidRPr="009E6689" w14:paraId="3E3BDA1A" w14:textId="3693C95D" w:rsidTr="009F218B">
        <w:trPr>
          <w:trHeight w:val="480"/>
        </w:trPr>
        <w:tc>
          <w:tcPr>
            <w:tcW w:w="2972" w:type="dxa"/>
            <w:vMerge/>
            <w:vAlign w:val="center"/>
            <w:hideMark/>
          </w:tcPr>
          <w:p w14:paraId="0D85A1B3" w14:textId="77777777" w:rsidR="004402E4" w:rsidRPr="009E6689" w:rsidRDefault="004402E4" w:rsidP="003A7B29">
            <w:pPr>
              <w:rPr>
                <w:rFonts w:cstheme="minorHAnsi"/>
              </w:rPr>
            </w:pPr>
          </w:p>
        </w:tc>
        <w:tc>
          <w:tcPr>
            <w:tcW w:w="5954" w:type="dxa"/>
            <w:vAlign w:val="center"/>
            <w:hideMark/>
          </w:tcPr>
          <w:p w14:paraId="5A991808" w14:textId="77777777" w:rsidR="004402E4" w:rsidRPr="009E6689" w:rsidRDefault="004402E4" w:rsidP="003A7B29">
            <w:pPr>
              <w:rPr>
                <w:rFonts w:cstheme="minorHAnsi"/>
              </w:rPr>
            </w:pPr>
            <w:r w:rsidRPr="009E6689">
              <w:rPr>
                <w:rFonts w:cstheme="minorHAnsi"/>
              </w:rPr>
              <w:t xml:space="preserve">możliwość zdalnego wyłączenia </w:t>
            </w:r>
            <w:proofErr w:type="spellStart"/>
            <w:r w:rsidRPr="009E6689">
              <w:rPr>
                <w:rFonts w:cstheme="minorHAnsi"/>
              </w:rPr>
              <w:t>zarządzalnej</w:t>
            </w:r>
            <w:proofErr w:type="spellEnd"/>
            <w:r w:rsidRPr="009E6689">
              <w:rPr>
                <w:rFonts w:cstheme="minorHAnsi"/>
              </w:rPr>
              <w:t xml:space="preserve"> sekcji gniazd</w:t>
            </w:r>
          </w:p>
        </w:tc>
      </w:tr>
      <w:tr w:rsidR="004402E4" w:rsidRPr="009E6689" w14:paraId="086F951F" w14:textId="5A296189" w:rsidTr="009F218B">
        <w:trPr>
          <w:trHeight w:val="443"/>
        </w:trPr>
        <w:tc>
          <w:tcPr>
            <w:tcW w:w="2972" w:type="dxa"/>
            <w:vMerge/>
            <w:vAlign w:val="center"/>
            <w:hideMark/>
          </w:tcPr>
          <w:p w14:paraId="192AE034" w14:textId="77777777" w:rsidR="004402E4" w:rsidRPr="009E6689" w:rsidRDefault="004402E4" w:rsidP="003A7B29">
            <w:pPr>
              <w:rPr>
                <w:rFonts w:cstheme="minorHAnsi"/>
              </w:rPr>
            </w:pPr>
          </w:p>
        </w:tc>
        <w:tc>
          <w:tcPr>
            <w:tcW w:w="5954" w:type="dxa"/>
            <w:vAlign w:val="center"/>
            <w:hideMark/>
          </w:tcPr>
          <w:p w14:paraId="1CE7ECAE" w14:textId="77777777" w:rsidR="004402E4" w:rsidRPr="009E6689" w:rsidRDefault="004402E4" w:rsidP="003A7B29">
            <w:pPr>
              <w:rPr>
                <w:rFonts w:cstheme="minorHAnsi"/>
              </w:rPr>
            </w:pPr>
            <w:r w:rsidRPr="009E6689">
              <w:rPr>
                <w:rFonts w:cstheme="minorHAnsi"/>
              </w:rPr>
              <w:t xml:space="preserve">możliwość edycji nazw urządzeń na liście monitorowanych </w:t>
            </w:r>
            <w:proofErr w:type="spellStart"/>
            <w:r w:rsidRPr="009E6689">
              <w:rPr>
                <w:rFonts w:cstheme="minorHAnsi"/>
              </w:rPr>
              <w:t>UPSów</w:t>
            </w:r>
            <w:proofErr w:type="spellEnd"/>
          </w:p>
        </w:tc>
      </w:tr>
      <w:tr w:rsidR="004402E4" w:rsidRPr="009E6689" w14:paraId="40D95AEB" w14:textId="2536E522" w:rsidTr="009F218B">
        <w:trPr>
          <w:trHeight w:val="720"/>
        </w:trPr>
        <w:tc>
          <w:tcPr>
            <w:tcW w:w="2972" w:type="dxa"/>
            <w:vMerge/>
            <w:vAlign w:val="center"/>
            <w:hideMark/>
          </w:tcPr>
          <w:p w14:paraId="3BB88BCC" w14:textId="77777777" w:rsidR="004402E4" w:rsidRPr="009E6689" w:rsidRDefault="004402E4" w:rsidP="003A7B29">
            <w:pPr>
              <w:rPr>
                <w:rFonts w:cstheme="minorHAnsi"/>
              </w:rPr>
            </w:pPr>
          </w:p>
        </w:tc>
        <w:tc>
          <w:tcPr>
            <w:tcW w:w="5954" w:type="dxa"/>
            <w:vAlign w:val="center"/>
            <w:hideMark/>
          </w:tcPr>
          <w:p w14:paraId="31D7DA2A" w14:textId="77777777" w:rsidR="004402E4" w:rsidRPr="009E6689" w:rsidRDefault="004402E4" w:rsidP="003A7B29">
            <w:pPr>
              <w:rPr>
                <w:rFonts w:cstheme="minorHAnsi"/>
              </w:rPr>
            </w:pPr>
            <w:r w:rsidRPr="009E6689">
              <w:rPr>
                <w:rFonts w:cstheme="minorHAnsi"/>
              </w:rPr>
              <w:t xml:space="preserve">wymagane wsparcie producenta (telefoniczne oraz mailowe) w języku polskim odnośnie konfiguracji i rozwiązywania problemów. </w:t>
            </w:r>
          </w:p>
        </w:tc>
      </w:tr>
      <w:tr w:rsidR="004402E4" w:rsidRPr="009E6689" w14:paraId="0446716F" w14:textId="31855072" w:rsidTr="009F218B">
        <w:trPr>
          <w:trHeight w:val="480"/>
        </w:trPr>
        <w:tc>
          <w:tcPr>
            <w:tcW w:w="2972" w:type="dxa"/>
            <w:vMerge/>
            <w:vAlign w:val="center"/>
            <w:hideMark/>
          </w:tcPr>
          <w:p w14:paraId="6D81C528" w14:textId="77777777" w:rsidR="004402E4" w:rsidRPr="009E6689" w:rsidRDefault="004402E4" w:rsidP="003A7B29">
            <w:pPr>
              <w:rPr>
                <w:rFonts w:cstheme="minorHAnsi"/>
              </w:rPr>
            </w:pPr>
          </w:p>
        </w:tc>
        <w:tc>
          <w:tcPr>
            <w:tcW w:w="5954" w:type="dxa"/>
            <w:vAlign w:val="center"/>
            <w:hideMark/>
          </w:tcPr>
          <w:p w14:paraId="26757CEE" w14:textId="77777777" w:rsidR="004402E4" w:rsidRPr="009E6689" w:rsidRDefault="004402E4" w:rsidP="003A7B29">
            <w:pPr>
              <w:rPr>
                <w:rFonts w:cstheme="minorHAnsi"/>
              </w:rPr>
            </w:pPr>
            <w:r w:rsidRPr="009E6689">
              <w:rPr>
                <w:rFonts w:cstheme="minorHAnsi"/>
              </w:rPr>
              <w:t xml:space="preserve">wsparcie dla systemów Linux, Windows oraz wirtualizacji Hyper-V, Vmware, </w:t>
            </w:r>
            <w:proofErr w:type="spellStart"/>
            <w:r w:rsidRPr="009E6689">
              <w:rPr>
                <w:rFonts w:cstheme="minorHAnsi"/>
              </w:rPr>
              <w:t>XenServer</w:t>
            </w:r>
            <w:proofErr w:type="spellEnd"/>
          </w:p>
        </w:tc>
      </w:tr>
      <w:tr w:rsidR="004402E4" w:rsidRPr="009E6689" w14:paraId="48F02190" w14:textId="623AE8A8" w:rsidTr="009F218B">
        <w:trPr>
          <w:trHeight w:val="720"/>
        </w:trPr>
        <w:tc>
          <w:tcPr>
            <w:tcW w:w="2972" w:type="dxa"/>
            <w:vAlign w:val="center"/>
            <w:hideMark/>
          </w:tcPr>
          <w:p w14:paraId="1D7A60EE" w14:textId="77777777" w:rsidR="004402E4" w:rsidRPr="009E6689" w:rsidRDefault="004402E4" w:rsidP="003A7B29">
            <w:pPr>
              <w:rPr>
                <w:rFonts w:cstheme="minorHAnsi"/>
              </w:rPr>
            </w:pPr>
            <w:r w:rsidRPr="009E6689">
              <w:rPr>
                <w:rFonts w:cstheme="minorHAnsi"/>
              </w:rPr>
              <w:t>Możliwość ustawienie minimalnego stopnia naładowania akumulatorów, przy którym zasilacz uruchomi się po rozładowaniu akumulatorów i powrocie napięcia sieciowego</w:t>
            </w:r>
          </w:p>
        </w:tc>
        <w:tc>
          <w:tcPr>
            <w:tcW w:w="5954" w:type="dxa"/>
            <w:vAlign w:val="center"/>
            <w:hideMark/>
          </w:tcPr>
          <w:p w14:paraId="7AE54760" w14:textId="77777777" w:rsidR="004402E4" w:rsidRPr="009E6689" w:rsidRDefault="004402E4" w:rsidP="003A7B29">
            <w:pPr>
              <w:rPr>
                <w:rFonts w:cstheme="minorHAnsi"/>
              </w:rPr>
            </w:pPr>
            <w:r w:rsidRPr="009E6689">
              <w:rPr>
                <w:rFonts w:cstheme="minorHAnsi"/>
              </w:rPr>
              <w:t>wymagane</w:t>
            </w:r>
          </w:p>
        </w:tc>
      </w:tr>
      <w:tr w:rsidR="004402E4" w:rsidRPr="009E6689" w14:paraId="2A917021" w14:textId="55B4CCCA" w:rsidTr="009F218B">
        <w:trPr>
          <w:trHeight w:val="420"/>
        </w:trPr>
        <w:tc>
          <w:tcPr>
            <w:tcW w:w="2972" w:type="dxa"/>
            <w:vAlign w:val="center"/>
            <w:hideMark/>
          </w:tcPr>
          <w:p w14:paraId="3F447C89" w14:textId="77777777" w:rsidR="004402E4" w:rsidRPr="009E6689" w:rsidRDefault="004402E4" w:rsidP="003A7B29">
            <w:pPr>
              <w:rPr>
                <w:rFonts w:cstheme="minorHAnsi"/>
              </w:rPr>
            </w:pPr>
            <w:r w:rsidRPr="009E6689">
              <w:rPr>
                <w:rFonts w:cstheme="minorHAnsi"/>
              </w:rPr>
              <w:t xml:space="preserve">Możliwość aktualizacji oprogramowania </w:t>
            </w:r>
            <w:proofErr w:type="spellStart"/>
            <w:r w:rsidRPr="009E6689">
              <w:rPr>
                <w:rFonts w:cstheme="minorHAnsi"/>
              </w:rPr>
              <w:t>firmware</w:t>
            </w:r>
            <w:proofErr w:type="spellEnd"/>
            <w:r w:rsidRPr="009E6689">
              <w:rPr>
                <w:rFonts w:cstheme="minorHAnsi"/>
              </w:rPr>
              <w:t xml:space="preserve"> przez użytkownika</w:t>
            </w:r>
          </w:p>
        </w:tc>
        <w:tc>
          <w:tcPr>
            <w:tcW w:w="5954" w:type="dxa"/>
            <w:vAlign w:val="center"/>
            <w:hideMark/>
          </w:tcPr>
          <w:p w14:paraId="416A6AD6" w14:textId="77777777" w:rsidR="004402E4" w:rsidRPr="009E6689" w:rsidRDefault="004402E4" w:rsidP="003A7B29">
            <w:pPr>
              <w:rPr>
                <w:rFonts w:cstheme="minorHAnsi"/>
              </w:rPr>
            </w:pPr>
            <w:r w:rsidRPr="009E6689">
              <w:rPr>
                <w:rFonts w:cstheme="minorHAnsi"/>
              </w:rPr>
              <w:t>wymagane</w:t>
            </w:r>
          </w:p>
        </w:tc>
      </w:tr>
      <w:tr w:rsidR="004402E4" w:rsidRPr="009E6689" w14:paraId="06926E68" w14:textId="5CDDC95D" w:rsidTr="009F218B">
        <w:trPr>
          <w:trHeight w:val="240"/>
        </w:trPr>
        <w:tc>
          <w:tcPr>
            <w:tcW w:w="2972" w:type="dxa"/>
            <w:vAlign w:val="center"/>
            <w:hideMark/>
          </w:tcPr>
          <w:p w14:paraId="28877A68" w14:textId="77777777" w:rsidR="004402E4" w:rsidRPr="009E6689" w:rsidRDefault="004402E4" w:rsidP="003A7B29">
            <w:pPr>
              <w:rPr>
                <w:rFonts w:cstheme="minorHAnsi"/>
                <w:b/>
                <w:bCs/>
              </w:rPr>
            </w:pPr>
            <w:r w:rsidRPr="009E6689">
              <w:rPr>
                <w:rFonts w:cstheme="minorHAnsi"/>
                <w:b/>
                <w:bCs/>
              </w:rPr>
              <w:t>GWARANCJA / SERWIS</w:t>
            </w:r>
          </w:p>
        </w:tc>
        <w:tc>
          <w:tcPr>
            <w:tcW w:w="5954" w:type="dxa"/>
            <w:vAlign w:val="center"/>
            <w:hideMark/>
          </w:tcPr>
          <w:p w14:paraId="706FA824" w14:textId="77777777" w:rsidR="004402E4" w:rsidRPr="009E6689" w:rsidRDefault="004402E4" w:rsidP="003A7B29">
            <w:pPr>
              <w:rPr>
                <w:rFonts w:cstheme="minorHAnsi"/>
                <w:b/>
                <w:bCs/>
              </w:rPr>
            </w:pPr>
            <w:r w:rsidRPr="009E6689">
              <w:rPr>
                <w:rFonts w:cstheme="minorHAnsi"/>
                <w:b/>
                <w:bCs/>
              </w:rPr>
              <w:t> </w:t>
            </w:r>
          </w:p>
        </w:tc>
      </w:tr>
      <w:tr w:rsidR="004402E4" w:rsidRPr="009E6689" w14:paraId="5CC724D4" w14:textId="1079510B" w:rsidTr="009F218B">
        <w:trPr>
          <w:trHeight w:val="480"/>
        </w:trPr>
        <w:tc>
          <w:tcPr>
            <w:tcW w:w="2972" w:type="dxa"/>
            <w:vAlign w:val="center"/>
            <w:hideMark/>
          </w:tcPr>
          <w:p w14:paraId="3AA2530A" w14:textId="77777777" w:rsidR="004402E4" w:rsidRPr="009E6689" w:rsidRDefault="004402E4" w:rsidP="003A7B29">
            <w:pPr>
              <w:rPr>
                <w:rFonts w:cstheme="minorHAnsi"/>
              </w:rPr>
            </w:pPr>
            <w:r w:rsidRPr="009E6689">
              <w:rPr>
                <w:rFonts w:cstheme="minorHAnsi"/>
              </w:rPr>
              <w:t>Gwarancja</w:t>
            </w:r>
          </w:p>
        </w:tc>
        <w:tc>
          <w:tcPr>
            <w:tcW w:w="5954" w:type="dxa"/>
            <w:vAlign w:val="center"/>
            <w:hideMark/>
          </w:tcPr>
          <w:p w14:paraId="00587683" w14:textId="77777777" w:rsidR="004402E4" w:rsidRPr="009E6689" w:rsidRDefault="004402E4" w:rsidP="003A7B29">
            <w:pPr>
              <w:rPr>
                <w:rFonts w:cstheme="minorHAnsi"/>
              </w:rPr>
            </w:pPr>
            <w:r w:rsidRPr="009E6689">
              <w:rPr>
                <w:rFonts w:cstheme="minorHAnsi"/>
              </w:rPr>
              <w:t xml:space="preserve">24 miesięcy na elektronikę i 24 miesiące na akumulatory; </w:t>
            </w:r>
          </w:p>
        </w:tc>
      </w:tr>
      <w:tr w:rsidR="004402E4" w:rsidRPr="009E6689" w14:paraId="387DE394" w14:textId="026A612C" w:rsidTr="009F218B">
        <w:trPr>
          <w:trHeight w:val="525"/>
        </w:trPr>
        <w:tc>
          <w:tcPr>
            <w:tcW w:w="2972" w:type="dxa"/>
            <w:vMerge w:val="restart"/>
            <w:vAlign w:val="center"/>
            <w:hideMark/>
          </w:tcPr>
          <w:p w14:paraId="5EDCBD6B" w14:textId="77777777" w:rsidR="004402E4" w:rsidRPr="009E6689" w:rsidRDefault="004402E4" w:rsidP="003A7B29">
            <w:pPr>
              <w:rPr>
                <w:rFonts w:cstheme="minorHAnsi"/>
              </w:rPr>
            </w:pPr>
            <w:r w:rsidRPr="009E6689">
              <w:rPr>
                <w:rFonts w:cstheme="minorHAnsi"/>
              </w:rPr>
              <w:t>Serwis</w:t>
            </w:r>
          </w:p>
        </w:tc>
        <w:tc>
          <w:tcPr>
            <w:tcW w:w="5954" w:type="dxa"/>
            <w:vAlign w:val="center"/>
            <w:hideMark/>
          </w:tcPr>
          <w:p w14:paraId="555BA961" w14:textId="77777777" w:rsidR="004402E4" w:rsidRPr="009E6689" w:rsidRDefault="004402E4" w:rsidP="003A7B29">
            <w:pPr>
              <w:rPr>
                <w:rFonts w:cstheme="minorHAnsi"/>
              </w:rPr>
            </w:pPr>
            <w:r w:rsidRPr="009E6689">
              <w:rPr>
                <w:rFonts w:cstheme="minorHAnsi"/>
              </w:rPr>
              <w:t xml:space="preserve">autoryzowany serwis producenta zlokalizowany w Polsce. </w:t>
            </w:r>
          </w:p>
        </w:tc>
      </w:tr>
      <w:tr w:rsidR="004402E4" w:rsidRPr="009E6689" w14:paraId="47D4BE68" w14:textId="1C8B46DD" w:rsidTr="009F218B">
        <w:trPr>
          <w:trHeight w:val="525"/>
        </w:trPr>
        <w:tc>
          <w:tcPr>
            <w:tcW w:w="2972" w:type="dxa"/>
            <w:vMerge/>
            <w:vAlign w:val="center"/>
            <w:hideMark/>
          </w:tcPr>
          <w:p w14:paraId="50906979" w14:textId="77777777" w:rsidR="004402E4" w:rsidRPr="009E6689" w:rsidRDefault="004402E4" w:rsidP="003A7B29">
            <w:pPr>
              <w:rPr>
                <w:rFonts w:cstheme="minorHAnsi"/>
              </w:rPr>
            </w:pPr>
          </w:p>
        </w:tc>
        <w:tc>
          <w:tcPr>
            <w:tcW w:w="5954" w:type="dxa"/>
            <w:vAlign w:val="center"/>
            <w:hideMark/>
          </w:tcPr>
          <w:p w14:paraId="4F2B3673" w14:textId="77777777" w:rsidR="004402E4" w:rsidRPr="009E6689" w:rsidRDefault="004402E4" w:rsidP="003A7B29">
            <w:pPr>
              <w:rPr>
                <w:rFonts w:cstheme="minorHAnsi"/>
              </w:rPr>
            </w:pPr>
            <w:r w:rsidRPr="009E6689">
              <w:rPr>
                <w:rFonts w:cstheme="minorHAnsi"/>
              </w:rPr>
              <w:t xml:space="preserve">serwis realizowany w systemie </w:t>
            </w:r>
            <w:proofErr w:type="spellStart"/>
            <w:r w:rsidRPr="009E6689">
              <w:rPr>
                <w:rFonts w:cstheme="minorHAnsi"/>
              </w:rPr>
              <w:t>door</w:t>
            </w:r>
            <w:proofErr w:type="spellEnd"/>
            <w:r w:rsidRPr="009E6689">
              <w:rPr>
                <w:rFonts w:cstheme="minorHAnsi"/>
              </w:rPr>
              <w:t xml:space="preserve"> to </w:t>
            </w:r>
            <w:proofErr w:type="spellStart"/>
            <w:r w:rsidRPr="009E6689">
              <w:rPr>
                <w:rFonts w:cstheme="minorHAnsi"/>
              </w:rPr>
              <w:t>door</w:t>
            </w:r>
            <w:proofErr w:type="spellEnd"/>
          </w:p>
        </w:tc>
      </w:tr>
      <w:tr w:rsidR="004402E4" w:rsidRPr="009E6689" w14:paraId="37CF4AE3" w14:textId="3EF6A0D7" w:rsidTr="009F218B">
        <w:trPr>
          <w:trHeight w:val="345"/>
        </w:trPr>
        <w:tc>
          <w:tcPr>
            <w:tcW w:w="2972" w:type="dxa"/>
            <w:vMerge/>
            <w:vAlign w:val="center"/>
            <w:hideMark/>
          </w:tcPr>
          <w:p w14:paraId="47997372" w14:textId="77777777" w:rsidR="004402E4" w:rsidRPr="009E6689" w:rsidRDefault="004402E4" w:rsidP="003A7B29">
            <w:pPr>
              <w:rPr>
                <w:rFonts w:cstheme="minorHAnsi"/>
              </w:rPr>
            </w:pPr>
          </w:p>
        </w:tc>
        <w:tc>
          <w:tcPr>
            <w:tcW w:w="5954" w:type="dxa"/>
            <w:vAlign w:val="center"/>
            <w:hideMark/>
          </w:tcPr>
          <w:p w14:paraId="64EECA2F" w14:textId="77777777" w:rsidR="004402E4" w:rsidRPr="009E6689" w:rsidRDefault="004402E4" w:rsidP="003A7B29">
            <w:pPr>
              <w:rPr>
                <w:rFonts w:cstheme="minorHAnsi"/>
              </w:rPr>
            </w:pPr>
            <w:r w:rsidRPr="009E6689">
              <w:rPr>
                <w:rFonts w:cstheme="minorHAnsi"/>
              </w:rPr>
              <w:t>naprawa w maksymalnie 5 dni roboczych</w:t>
            </w:r>
          </w:p>
        </w:tc>
      </w:tr>
      <w:tr w:rsidR="004402E4" w:rsidRPr="009E6689" w14:paraId="764B08EA" w14:textId="0BC08649" w:rsidTr="009F218B">
        <w:trPr>
          <w:trHeight w:val="240"/>
        </w:trPr>
        <w:tc>
          <w:tcPr>
            <w:tcW w:w="2972" w:type="dxa"/>
            <w:vAlign w:val="center"/>
            <w:hideMark/>
          </w:tcPr>
          <w:p w14:paraId="2678A9D4" w14:textId="77777777" w:rsidR="004402E4" w:rsidRPr="009E6689" w:rsidRDefault="004402E4" w:rsidP="003A7B29">
            <w:pPr>
              <w:rPr>
                <w:rFonts w:cstheme="minorHAnsi"/>
                <w:b/>
                <w:bCs/>
              </w:rPr>
            </w:pPr>
            <w:r w:rsidRPr="009E6689">
              <w:rPr>
                <w:rFonts w:cstheme="minorHAnsi"/>
                <w:b/>
                <w:bCs/>
              </w:rPr>
              <w:t>DODATKOWE OŚWIADCZENIA/DOKUMENTY</w:t>
            </w:r>
          </w:p>
        </w:tc>
        <w:tc>
          <w:tcPr>
            <w:tcW w:w="5954" w:type="dxa"/>
            <w:vAlign w:val="center"/>
            <w:hideMark/>
          </w:tcPr>
          <w:p w14:paraId="7E17E8CD" w14:textId="77777777" w:rsidR="004402E4" w:rsidRPr="009E6689" w:rsidRDefault="004402E4" w:rsidP="003A7B29">
            <w:pPr>
              <w:rPr>
                <w:rFonts w:cstheme="minorHAnsi"/>
                <w:b/>
                <w:bCs/>
              </w:rPr>
            </w:pPr>
            <w:r w:rsidRPr="009E6689">
              <w:rPr>
                <w:rFonts w:cstheme="minorHAnsi"/>
                <w:b/>
                <w:bCs/>
              </w:rPr>
              <w:t> </w:t>
            </w:r>
          </w:p>
        </w:tc>
      </w:tr>
      <w:tr w:rsidR="004402E4" w:rsidRPr="009E6689" w14:paraId="41D6270B" w14:textId="49FBCD5D" w:rsidTr="009F218B">
        <w:trPr>
          <w:trHeight w:val="480"/>
        </w:trPr>
        <w:tc>
          <w:tcPr>
            <w:tcW w:w="2972" w:type="dxa"/>
            <w:vAlign w:val="center"/>
            <w:hideMark/>
          </w:tcPr>
          <w:p w14:paraId="37A1F05F" w14:textId="77777777" w:rsidR="004402E4" w:rsidRPr="009E6689" w:rsidRDefault="004402E4" w:rsidP="003A7B29">
            <w:pPr>
              <w:rPr>
                <w:rFonts w:cstheme="minorHAnsi"/>
              </w:rPr>
            </w:pPr>
            <w:r w:rsidRPr="009E6689">
              <w:rPr>
                <w:rFonts w:cstheme="minorHAnsi"/>
              </w:rPr>
              <w:t> </w:t>
            </w:r>
          </w:p>
        </w:tc>
        <w:tc>
          <w:tcPr>
            <w:tcW w:w="5954" w:type="dxa"/>
            <w:vAlign w:val="center"/>
            <w:hideMark/>
          </w:tcPr>
          <w:p w14:paraId="5A8F2DA0" w14:textId="77777777" w:rsidR="004402E4" w:rsidRPr="009E6689" w:rsidRDefault="004402E4" w:rsidP="003A7B29">
            <w:pPr>
              <w:rPr>
                <w:rFonts w:cstheme="minorHAnsi"/>
              </w:rPr>
            </w:pPr>
            <w:r w:rsidRPr="009E6689">
              <w:rPr>
                <w:rFonts w:cstheme="minorHAnsi"/>
              </w:rPr>
              <w:t>ISO 9001:2015 dla producenta sprzętu obejmujący proces projektowania, produkcji i serwisowania – dołączone do oferty</w:t>
            </w:r>
          </w:p>
        </w:tc>
      </w:tr>
      <w:tr w:rsidR="004402E4" w:rsidRPr="009E6689" w14:paraId="11855469" w14:textId="5D94C7DD" w:rsidTr="009F218B">
        <w:trPr>
          <w:trHeight w:val="240"/>
        </w:trPr>
        <w:tc>
          <w:tcPr>
            <w:tcW w:w="2972" w:type="dxa"/>
            <w:vAlign w:val="center"/>
            <w:hideMark/>
          </w:tcPr>
          <w:p w14:paraId="4FA4BB9E" w14:textId="77777777" w:rsidR="004402E4" w:rsidRPr="009E6689" w:rsidRDefault="004402E4" w:rsidP="003A7B29">
            <w:pPr>
              <w:rPr>
                <w:rFonts w:cstheme="minorHAnsi"/>
              </w:rPr>
            </w:pPr>
            <w:r w:rsidRPr="009E6689">
              <w:rPr>
                <w:rFonts w:cstheme="minorHAnsi"/>
              </w:rPr>
              <w:t> </w:t>
            </w:r>
          </w:p>
        </w:tc>
        <w:tc>
          <w:tcPr>
            <w:tcW w:w="5954" w:type="dxa"/>
            <w:vAlign w:val="center"/>
            <w:hideMark/>
          </w:tcPr>
          <w:p w14:paraId="7DBE8871" w14:textId="77777777" w:rsidR="004402E4" w:rsidRPr="009E6689" w:rsidRDefault="004402E4" w:rsidP="003A7B29">
            <w:pPr>
              <w:rPr>
                <w:rFonts w:cstheme="minorHAnsi"/>
              </w:rPr>
            </w:pPr>
            <w:r w:rsidRPr="009E6689">
              <w:rPr>
                <w:rFonts w:cstheme="minorHAnsi"/>
              </w:rPr>
              <w:t>deklaracja CE producenta sprzętu – dołączone do oferty</w:t>
            </w:r>
          </w:p>
        </w:tc>
      </w:tr>
    </w:tbl>
    <w:p w14:paraId="4303EF46" w14:textId="77777777" w:rsidR="00FD5F02" w:rsidRDefault="00FD5F02" w:rsidP="00FD5F02">
      <w:pPr>
        <w:jc w:val="both"/>
        <w:rPr>
          <w:rFonts w:cstheme="minorHAnsi"/>
        </w:rPr>
      </w:pPr>
    </w:p>
    <w:p w14:paraId="08FF33F0" w14:textId="77777777" w:rsidR="00FD5F02" w:rsidRPr="009E6689" w:rsidRDefault="00FD5F02" w:rsidP="00FD5F02">
      <w:pPr>
        <w:jc w:val="both"/>
        <w:rPr>
          <w:rFonts w:cstheme="minorHAnsi"/>
          <w:b/>
          <w:bCs/>
          <w:u w:val="single"/>
        </w:rPr>
      </w:pPr>
      <w:r w:rsidRPr="009E6689">
        <w:rPr>
          <w:rFonts w:cstheme="minorHAnsi"/>
          <w:b/>
          <w:bCs/>
          <w:u w:val="single"/>
        </w:rPr>
        <w:t>18. Serwer plików NAS z integralnym osprzętem – 2 sztuki</w:t>
      </w:r>
    </w:p>
    <w:tbl>
      <w:tblPr>
        <w:tblW w:w="7508" w:type="dxa"/>
        <w:tblCellMar>
          <w:left w:w="0" w:type="dxa"/>
          <w:right w:w="0" w:type="dxa"/>
        </w:tblCellMar>
        <w:tblLook w:val="04A0" w:firstRow="1" w:lastRow="0" w:firstColumn="1" w:lastColumn="0" w:noHBand="0" w:noVBand="1"/>
      </w:tblPr>
      <w:tblGrid>
        <w:gridCol w:w="1902"/>
        <w:gridCol w:w="5606"/>
      </w:tblGrid>
      <w:tr w:rsidR="004402E4" w:rsidRPr="009E6689" w14:paraId="5CD41AA1" w14:textId="015DCB63"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C5809F2" w14:textId="52FB80B0" w:rsidR="004402E4" w:rsidRPr="008A6E6E" w:rsidRDefault="004402E4" w:rsidP="008A6E6E">
            <w:pPr>
              <w:jc w:val="both"/>
              <w:rPr>
                <w:rFonts w:cstheme="minorHAnsi"/>
                <w:b/>
              </w:rPr>
            </w:pPr>
            <w:r w:rsidRPr="009E6689">
              <w:rPr>
                <w:rFonts w:eastAsia="Calibri" w:cstheme="minorHAnsi"/>
                <w:b/>
                <w:kern w:val="0"/>
                <w14:ligatures w14:val="none"/>
              </w:rPr>
              <w:t>Parametr</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882611B" w14:textId="77777777" w:rsidR="004402E4" w:rsidRPr="008A6E6E" w:rsidRDefault="004402E4" w:rsidP="008A6E6E">
            <w:pPr>
              <w:jc w:val="both"/>
              <w:rPr>
                <w:rFonts w:cstheme="minorHAnsi"/>
                <w:b/>
              </w:rPr>
            </w:pPr>
            <w:r w:rsidRPr="008A6E6E">
              <w:rPr>
                <w:rFonts w:cstheme="minorHAnsi"/>
                <w:b/>
              </w:rPr>
              <w:t>Opis minimalnych wymagań technicznych</w:t>
            </w:r>
          </w:p>
        </w:tc>
      </w:tr>
      <w:tr w:rsidR="004402E4" w:rsidRPr="009E6689" w14:paraId="57501325" w14:textId="503D1121"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500E79D0" w14:textId="77777777" w:rsidR="004402E4" w:rsidRPr="009E6689" w:rsidRDefault="004402E4" w:rsidP="008A6E6E">
            <w:pPr>
              <w:jc w:val="both"/>
              <w:rPr>
                <w:rFonts w:cstheme="minorHAnsi"/>
                <w:bCs/>
              </w:rPr>
            </w:pPr>
            <w:r w:rsidRPr="009E6689">
              <w:rPr>
                <w:rFonts w:cstheme="minorHAnsi"/>
                <w:bCs/>
              </w:rPr>
              <w:t>Typ</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tcPr>
          <w:p w14:paraId="56640CE8" w14:textId="77777777" w:rsidR="004402E4" w:rsidRPr="009E6689" w:rsidRDefault="004402E4" w:rsidP="008A6E6E">
            <w:pPr>
              <w:jc w:val="both"/>
              <w:rPr>
                <w:rFonts w:cstheme="minorHAnsi"/>
                <w:bCs/>
              </w:rPr>
            </w:pPr>
            <w:r w:rsidRPr="009E6689">
              <w:rPr>
                <w:rFonts w:cstheme="minorHAnsi"/>
              </w:rPr>
              <w:t>Sieciowy serwer plików NAS</w:t>
            </w:r>
          </w:p>
        </w:tc>
      </w:tr>
      <w:tr w:rsidR="004402E4" w:rsidRPr="009E6689" w14:paraId="6F42F9ED" w14:textId="5AD29ECE"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5FB5DBD" w14:textId="77777777" w:rsidR="004402E4" w:rsidRPr="009E6689" w:rsidRDefault="004402E4" w:rsidP="008A6E6E">
            <w:pPr>
              <w:jc w:val="both"/>
              <w:rPr>
                <w:rFonts w:cstheme="minorHAnsi"/>
                <w:b/>
              </w:rPr>
            </w:pPr>
            <w:r w:rsidRPr="009E6689">
              <w:rPr>
                <w:rFonts w:cstheme="minorHAnsi"/>
                <w:bCs/>
              </w:rPr>
              <w:t>Obudowa</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747F9B3" w14:textId="77777777" w:rsidR="004402E4" w:rsidRPr="009E6689" w:rsidRDefault="004402E4" w:rsidP="008A6E6E">
            <w:pPr>
              <w:jc w:val="both"/>
              <w:rPr>
                <w:rFonts w:cstheme="minorHAnsi"/>
                <w:bCs/>
              </w:rPr>
            </w:pPr>
            <w:r w:rsidRPr="009E6689">
              <w:rPr>
                <w:rFonts w:cstheme="minorHAnsi"/>
                <w:bCs/>
              </w:rPr>
              <w:t>Tower</w:t>
            </w:r>
          </w:p>
        </w:tc>
      </w:tr>
      <w:tr w:rsidR="004402E4" w:rsidRPr="009E6689" w14:paraId="690C38CE" w14:textId="2B3C57E7"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77AF83F" w14:textId="77777777" w:rsidR="004402E4" w:rsidRPr="009E6689" w:rsidRDefault="004402E4" w:rsidP="008A6E6E">
            <w:pPr>
              <w:jc w:val="both"/>
              <w:rPr>
                <w:rFonts w:cstheme="minorHAnsi"/>
                <w:bCs/>
              </w:rPr>
            </w:pPr>
            <w:r w:rsidRPr="009E6689">
              <w:rPr>
                <w:rFonts w:cstheme="minorHAnsi"/>
                <w:bCs/>
              </w:rPr>
              <w:t>Procesor</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3929288" w14:textId="77777777" w:rsidR="004402E4" w:rsidRPr="009E6689" w:rsidRDefault="004402E4" w:rsidP="008A6E6E">
            <w:pPr>
              <w:jc w:val="both"/>
              <w:rPr>
                <w:rFonts w:cstheme="minorHAnsi"/>
                <w:bCs/>
              </w:rPr>
            </w:pPr>
            <w:r w:rsidRPr="009E6689">
              <w:rPr>
                <w:rFonts w:cstheme="minorHAnsi"/>
                <w:bCs/>
              </w:rPr>
              <w:t>4-rdzeniowy o taktowaniu zwiększanym do 2,6 GHz</w:t>
            </w:r>
          </w:p>
        </w:tc>
      </w:tr>
      <w:tr w:rsidR="004402E4" w:rsidRPr="009E6689" w14:paraId="5CF4CC2C" w14:textId="6E4312EE"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4EC2908" w14:textId="77777777" w:rsidR="004402E4" w:rsidRPr="009E6689" w:rsidRDefault="004402E4" w:rsidP="008A6E6E">
            <w:pPr>
              <w:jc w:val="both"/>
              <w:rPr>
                <w:rFonts w:cstheme="minorHAnsi"/>
                <w:bCs/>
              </w:rPr>
            </w:pPr>
            <w:r w:rsidRPr="009E6689">
              <w:rPr>
                <w:rFonts w:cstheme="minorHAnsi"/>
                <w:bCs/>
              </w:rPr>
              <w:lastRenderedPageBreak/>
              <w:t>Pamięć RAM</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2EEC47D" w14:textId="77777777" w:rsidR="004402E4" w:rsidRPr="009E6689" w:rsidRDefault="004402E4" w:rsidP="008A6E6E">
            <w:pPr>
              <w:jc w:val="both"/>
              <w:rPr>
                <w:rFonts w:cstheme="minorHAnsi"/>
                <w:bCs/>
              </w:rPr>
            </w:pPr>
            <w:r w:rsidRPr="009E6689">
              <w:rPr>
                <w:rFonts w:cstheme="minorHAnsi"/>
                <w:bCs/>
              </w:rPr>
              <w:t>8 GB RAM z możliwością rozszerzenia do 16 GB</w:t>
            </w:r>
          </w:p>
        </w:tc>
      </w:tr>
      <w:tr w:rsidR="004402E4" w:rsidRPr="009E6689" w14:paraId="4BA62B57" w14:textId="39CC91E3"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64988E1" w14:textId="77777777" w:rsidR="004402E4" w:rsidRPr="009E6689" w:rsidRDefault="004402E4" w:rsidP="008A6E6E">
            <w:pPr>
              <w:jc w:val="both"/>
              <w:rPr>
                <w:rFonts w:cstheme="minorHAnsi"/>
                <w:bCs/>
              </w:rPr>
            </w:pPr>
            <w:r w:rsidRPr="009E6689">
              <w:rPr>
                <w:rFonts w:cstheme="minorHAnsi"/>
                <w:bCs/>
              </w:rPr>
              <w:t>Wewnętrzna pamięć masowa</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E14F1DC" w14:textId="77777777" w:rsidR="004402E4" w:rsidRPr="009E6689" w:rsidRDefault="004402E4" w:rsidP="008A6E6E">
            <w:pPr>
              <w:jc w:val="both"/>
              <w:rPr>
                <w:rFonts w:cstheme="minorHAnsi"/>
                <w:bCs/>
              </w:rPr>
            </w:pPr>
            <w:r w:rsidRPr="009E6689">
              <w:rPr>
                <w:rFonts w:cstheme="minorHAnsi"/>
                <w:bCs/>
              </w:rPr>
              <w:t xml:space="preserve">4 dyski 3,5-calowe SATA 6 </w:t>
            </w:r>
            <w:proofErr w:type="spellStart"/>
            <w:r w:rsidRPr="009E6689">
              <w:rPr>
                <w:rFonts w:cstheme="minorHAnsi"/>
                <w:bCs/>
              </w:rPr>
              <w:t>Gb</w:t>
            </w:r>
            <w:proofErr w:type="spellEnd"/>
            <w:r w:rsidRPr="009E6689">
              <w:rPr>
                <w:rFonts w:cstheme="minorHAnsi"/>
                <w:bCs/>
              </w:rPr>
              <w:t xml:space="preserve">/s </w:t>
            </w:r>
          </w:p>
          <w:p w14:paraId="448F61C2" w14:textId="77777777" w:rsidR="004402E4" w:rsidRPr="009E6689" w:rsidRDefault="004402E4" w:rsidP="008A6E6E">
            <w:pPr>
              <w:jc w:val="both"/>
              <w:rPr>
                <w:rFonts w:cstheme="minorHAnsi"/>
                <w:bCs/>
              </w:rPr>
            </w:pPr>
            <w:r w:rsidRPr="009E6689">
              <w:rPr>
                <w:rFonts w:cstheme="minorHAnsi"/>
                <w:bCs/>
              </w:rPr>
              <w:t>Dyski muszą znajdować się na liście kompatybilnych urządzeń publikowanej przez producenta serwera NAS.</w:t>
            </w:r>
          </w:p>
        </w:tc>
      </w:tr>
      <w:tr w:rsidR="004402E4" w:rsidRPr="009E6689" w14:paraId="5382C7A8" w14:textId="07E91F12"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40D9769B" w14:textId="77777777" w:rsidR="004402E4" w:rsidRPr="009E6689" w:rsidRDefault="004402E4" w:rsidP="008A6E6E">
            <w:pPr>
              <w:jc w:val="both"/>
              <w:rPr>
                <w:rFonts w:cstheme="minorHAnsi"/>
                <w:bCs/>
              </w:rPr>
            </w:pPr>
            <w:r w:rsidRPr="009E6689">
              <w:rPr>
                <w:rFonts w:cstheme="minorHAnsi"/>
                <w:bCs/>
              </w:rPr>
              <w:t>Kompatybilność dysków</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1A7F584" w14:textId="77777777" w:rsidR="004402E4" w:rsidRPr="009E6689" w:rsidRDefault="004402E4" w:rsidP="008A6E6E">
            <w:pPr>
              <w:rPr>
                <w:rFonts w:cstheme="minorHAnsi"/>
                <w:bCs/>
              </w:rPr>
            </w:pPr>
            <w:r w:rsidRPr="009E6689">
              <w:rPr>
                <w:rFonts w:cstheme="minorHAnsi"/>
                <w:bCs/>
              </w:rPr>
              <w:br/>
              <w:t>Dyski twarde SATA 3,5-calowe</w:t>
            </w:r>
            <w:r w:rsidRPr="009E6689">
              <w:rPr>
                <w:rFonts w:cstheme="minorHAnsi"/>
                <w:bCs/>
              </w:rPr>
              <w:br/>
              <w:t>Dyski SSD SATA 2,5-calowe</w:t>
            </w:r>
          </w:p>
        </w:tc>
      </w:tr>
      <w:tr w:rsidR="004402E4" w:rsidRPr="009E6689" w14:paraId="7D2A8F37" w14:textId="2DE3770A"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B3257DD" w14:textId="77777777" w:rsidR="004402E4" w:rsidRPr="009E6689" w:rsidRDefault="004402E4" w:rsidP="008A6E6E">
            <w:pPr>
              <w:jc w:val="both"/>
              <w:rPr>
                <w:rFonts w:cstheme="minorHAnsi"/>
                <w:bCs/>
              </w:rPr>
            </w:pPr>
            <w:r w:rsidRPr="009E6689">
              <w:rPr>
                <w:rFonts w:cstheme="minorHAnsi"/>
                <w:bCs/>
              </w:rPr>
              <w:t>Zestaw</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5619F57" w14:textId="77777777" w:rsidR="004402E4" w:rsidRPr="009E6689" w:rsidRDefault="004402E4" w:rsidP="008A6E6E">
            <w:pPr>
              <w:rPr>
                <w:rFonts w:cstheme="minorHAnsi"/>
                <w:bCs/>
              </w:rPr>
            </w:pPr>
            <w:r w:rsidRPr="009E6689">
              <w:rPr>
                <w:rFonts w:cstheme="minorHAnsi"/>
                <w:bCs/>
              </w:rPr>
              <w:t>Do każdego serwera należy dołączyć kompatybilne 4 dyski HDD 3,5” SATA o pojemności 12 TB każdy</w:t>
            </w:r>
          </w:p>
        </w:tc>
      </w:tr>
      <w:tr w:rsidR="004402E4" w:rsidRPr="0040124F" w14:paraId="23986CF9" w14:textId="4B197004"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4C51D2D" w14:textId="77777777" w:rsidR="004402E4" w:rsidRPr="009E6689" w:rsidRDefault="004402E4" w:rsidP="008A6E6E">
            <w:pPr>
              <w:jc w:val="both"/>
              <w:rPr>
                <w:rFonts w:cstheme="minorHAnsi"/>
                <w:bCs/>
              </w:rPr>
            </w:pPr>
            <w:r w:rsidRPr="009E6689">
              <w:rPr>
                <w:rFonts w:cstheme="minorHAnsi"/>
                <w:bCs/>
              </w:rPr>
              <w:t>Interfejsy sieciowe</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8FD2C46" w14:textId="77777777" w:rsidR="004402E4" w:rsidRPr="002641D4" w:rsidRDefault="004402E4" w:rsidP="008A6E6E">
            <w:pPr>
              <w:rPr>
                <w:rFonts w:cstheme="minorHAnsi"/>
                <w:bCs/>
                <w:lang w:val="en-US"/>
              </w:rPr>
            </w:pPr>
            <w:r w:rsidRPr="002641D4">
              <w:rPr>
                <w:rFonts w:cstheme="minorHAnsi"/>
                <w:bCs/>
                <w:lang w:val="en-US"/>
              </w:rPr>
              <w:t>Min. 2 x 2,5 Gigabit Ethernet (2,5G/1G/100M/10M)</w:t>
            </w:r>
          </w:p>
        </w:tc>
      </w:tr>
      <w:tr w:rsidR="004402E4" w:rsidRPr="009E6689" w14:paraId="2EE00D48" w14:textId="3BB3118F"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9994388" w14:textId="77777777" w:rsidR="004402E4" w:rsidRPr="009E6689" w:rsidRDefault="004402E4" w:rsidP="008A6E6E">
            <w:pPr>
              <w:jc w:val="both"/>
              <w:rPr>
                <w:rFonts w:cstheme="minorHAnsi"/>
                <w:bCs/>
              </w:rPr>
            </w:pPr>
            <w:r w:rsidRPr="009E6689">
              <w:rPr>
                <w:rFonts w:cstheme="minorHAnsi"/>
                <w:bCs/>
              </w:rPr>
              <w:t>Złącza dodatkowe</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77C07F49" w14:textId="77777777" w:rsidR="004402E4" w:rsidRPr="009E6689" w:rsidRDefault="004402E4" w:rsidP="008A6E6E">
            <w:pPr>
              <w:rPr>
                <w:rFonts w:cstheme="minorHAnsi"/>
                <w:bCs/>
              </w:rPr>
            </w:pPr>
            <w:r w:rsidRPr="009E6689">
              <w:rPr>
                <w:rFonts w:cstheme="minorHAnsi"/>
                <w:bCs/>
              </w:rPr>
              <w:t>Min. 2 porty typu A USB 3.2, 2x HDMI 1.4</w:t>
            </w:r>
          </w:p>
        </w:tc>
      </w:tr>
      <w:tr w:rsidR="004402E4" w:rsidRPr="009E6689" w14:paraId="10149EAB" w14:textId="4D5451D1"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46A3D13" w14:textId="77777777" w:rsidR="004402E4" w:rsidRPr="009E6689" w:rsidRDefault="004402E4" w:rsidP="008A6E6E">
            <w:pPr>
              <w:jc w:val="both"/>
              <w:rPr>
                <w:rFonts w:cstheme="minorHAnsi"/>
                <w:bCs/>
              </w:rPr>
            </w:pPr>
            <w:r w:rsidRPr="009E6689">
              <w:rPr>
                <w:rFonts w:cstheme="minorHAnsi"/>
                <w:bCs/>
              </w:rPr>
              <w:t>Gniazdo M.2</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AB5EB66" w14:textId="77777777" w:rsidR="004402E4" w:rsidRPr="009E6689" w:rsidRDefault="004402E4" w:rsidP="008A6E6E">
            <w:pPr>
              <w:rPr>
                <w:rFonts w:cstheme="minorHAnsi"/>
                <w:bCs/>
              </w:rPr>
            </w:pPr>
            <w:r w:rsidRPr="009E6689">
              <w:rPr>
                <w:rFonts w:cstheme="minorHAnsi"/>
                <w:bCs/>
              </w:rPr>
              <w:t xml:space="preserve">2 x M.2 2280 </w:t>
            </w:r>
            <w:proofErr w:type="spellStart"/>
            <w:r w:rsidRPr="009E6689">
              <w:rPr>
                <w:rFonts w:cstheme="minorHAnsi"/>
                <w:bCs/>
              </w:rPr>
              <w:t>PCIe</w:t>
            </w:r>
            <w:proofErr w:type="spellEnd"/>
            <w:r w:rsidRPr="009E6689">
              <w:rPr>
                <w:rFonts w:cstheme="minorHAnsi"/>
                <w:bCs/>
              </w:rPr>
              <w:t xml:space="preserve"> Gen 3 x2</w:t>
            </w:r>
          </w:p>
        </w:tc>
      </w:tr>
      <w:tr w:rsidR="004402E4" w:rsidRPr="009E6689" w14:paraId="6A45FAEF" w14:textId="6DFD2FDB"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0217CE35" w14:textId="77777777" w:rsidR="004402E4" w:rsidRPr="009E6689" w:rsidRDefault="004402E4" w:rsidP="008A6E6E">
            <w:pPr>
              <w:jc w:val="both"/>
              <w:rPr>
                <w:rFonts w:cstheme="minorHAnsi"/>
                <w:bCs/>
              </w:rPr>
            </w:pPr>
            <w:r w:rsidRPr="009E6689">
              <w:rPr>
                <w:rFonts w:cstheme="minorHAnsi"/>
                <w:bCs/>
              </w:rPr>
              <w:t xml:space="preserve">Szyfrowanie </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664E70B0" w14:textId="77777777" w:rsidR="004402E4" w:rsidRPr="009E6689" w:rsidRDefault="004402E4" w:rsidP="008A6E6E">
            <w:pPr>
              <w:rPr>
                <w:rFonts w:cstheme="minorHAnsi"/>
                <w:bCs/>
              </w:rPr>
            </w:pPr>
            <w:r w:rsidRPr="009E6689">
              <w:rPr>
                <w:rFonts w:cstheme="minorHAnsi"/>
                <w:bCs/>
              </w:rPr>
              <w:t>AES-NI</w:t>
            </w:r>
          </w:p>
        </w:tc>
      </w:tr>
      <w:tr w:rsidR="004402E4" w:rsidRPr="009E6689" w14:paraId="3CE7FF5B" w14:textId="1F1B6C8E"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19B8A25B" w14:textId="77777777" w:rsidR="004402E4" w:rsidRPr="009E6689" w:rsidRDefault="004402E4" w:rsidP="008A6E6E">
            <w:pPr>
              <w:jc w:val="both"/>
              <w:rPr>
                <w:rFonts w:cstheme="minorHAnsi"/>
                <w:bCs/>
              </w:rPr>
            </w:pPr>
            <w:r w:rsidRPr="009E6689">
              <w:rPr>
                <w:rFonts w:cstheme="minorHAnsi"/>
                <w:bCs/>
              </w:rPr>
              <w:t>Zasilacz</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5B393661" w14:textId="77777777" w:rsidR="004402E4" w:rsidRPr="009E6689" w:rsidRDefault="004402E4" w:rsidP="008A6E6E">
            <w:pPr>
              <w:rPr>
                <w:rFonts w:cstheme="minorHAnsi"/>
                <w:bCs/>
              </w:rPr>
            </w:pPr>
            <w:r w:rsidRPr="009E6689">
              <w:rPr>
                <w:rFonts w:cstheme="minorHAnsi"/>
                <w:bCs/>
              </w:rPr>
              <w:t>90W, 100–240 V</w:t>
            </w:r>
          </w:p>
        </w:tc>
      </w:tr>
      <w:tr w:rsidR="004402E4" w:rsidRPr="009E6689" w14:paraId="4F2DAC54" w14:textId="455C9F67" w:rsidTr="004402E4">
        <w:trPr>
          <w:cantSplit/>
          <w:trHeight w:val="302"/>
        </w:trPr>
        <w:tc>
          <w:tcPr>
            <w:tcW w:w="1902"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2B3C10EA" w14:textId="77777777" w:rsidR="004402E4" w:rsidRPr="009E6689" w:rsidRDefault="004402E4" w:rsidP="008A6E6E">
            <w:pPr>
              <w:jc w:val="both"/>
              <w:rPr>
                <w:rFonts w:cstheme="minorHAnsi"/>
                <w:bCs/>
              </w:rPr>
            </w:pPr>
            <w:bookmarkStart w:id="30" w:name="_Hlk212792660"/>
            <w:r w:rsidRPr="009E6689">
              <w:rPr>
                <w:rFonts w:cstheme="minorHAnsi"/>
                <w:bCs/>
              </w:rPr>
              <w:t>Gwarancja</w:t>
            </w:r>
          </w:p>
        </w:tc>
        <w:tc>
          <w:tcPr>
            <w:tcW w:w="5606" w:type="dxa"/>
            <w:tcBorders>
              <w:top w:val="single" w:sz="4" w:space="0" w:color="auto"/>
              <w:left w:val="single" w:sz="4" w:space="0" w:color="auto"/>
              <w:bottom w:val="single" w:sz="4" w:space="0" w:color="auto"/>
              <w:right w:val="single" w:sz="4" w:space="0" w:color="auto"/>
            </w:tcBorders>
            <w:tcMar>
              <w:top w:w="57" w:type="dxa"/>
              <w:left w:w="108" w:type="dxa"/>
              <w:bottom w:w="0" w:type="dxa"/>
              <w:right w:w="108" w:type="dxa"/>
            </w:tcMar>
            <w:vAlign w:val="center"/>
          </w:tcPr>
          <w:p w14:paraId="3A61A618" w14:textId="77777777" w:rsidR="004402E4" w:rsidRPr="009E6689" w:rsidRDefault="004402E4" w:rsidP="008A6E6E">
            <w:pPr>
              <w:rPr>
                <w:rFonts w:cstheme="minorHAnsi"/>
                <w:bCs/>
              </w:rPr>
            </w:pPr>
            <w:r w:rsidRPr="009E6689">
              <w:rPr>
                <w:rFonts w:cstheme="minorHAnsi"/>
                <w:bCs/>
              </w:rPr>
              <w:t xml:space="preserve">Minimum 36 mies. </w:t>
            </w:r>
          </w:p>
        </w:tc>
      </w:tr>
      <w:bookmarkEnd w:id="30"/>
    </w:tbl>
    <w:p w14:paraId="2638E28A" w14:textId="77777777" w:rsidR="00FD5F02" w:rsidRPr="009E6689" w:rsidRDefault="00FD5F02" w:rsidP="00FD5F02">
      <w:pPr>
        <w:jc w:val="both"/>
        <w:rPr>
          <w:rFonts w:cstheme="minorHAnsi"/>
        </w:rPr>
      </w:pPr>
    </w:p>
    <w:p w14:paraId="6F57A1AB" w14:textId="77777777" w:rsidR="00FD5F02" w:rsidRPr="009E6689" w:rsidRDefault="00FD5F02" w:rsidP="00FD5F02">
      <w:pPr>
        <w:spacing w:after="0" w:line="252" w:lineRule="auto"/>
        <w:jc w:val="both"/>
        <w:rPr>
          <w:rFonts w:cstheme="minorHAnsi"/>
          <w:kern w:val="0"/>
          <w14:ligatures w14:val="none"/>
        </w:rPr>
      </w:pPr>
      <w:r w:rsidRPr="009E6689">
        <w:rPr>
          <w:rFonts w:cstheme="minorHAnsi"/>
          <w:kern w:val="0"/>
          <w14:ligatures w14:val="none"/>
        </w:rPr>
        <w:t>Zamawiający wymaga:</w:t>
      </w:r>
    </w:p>
    <w:p w14:paraId="0FE21FA6" w14:textId="77777777" w:rsidR="00FD5F02" w:rsidRPr="009E6689" w:rsidRDefault="00FD5F02" w:rsidP="00FD5F02">
      <w:pPr>
        <w:ind w:firstLine="567"/>
        <w:jc w:val="both"/>
        <w:rPr>
          <w:rFonts w:cstheme="minorHAnsi"/>
        </w:rPr>
      </w:pPr>
      <w:r w:rsidRPr="009E6689">
        <w:rPr>
          <w:rFonts w:cstheme="minorHAnsi"/>
        </w:rPr>
        <w:t>Skonfigurowania dostarczonego serwera jako serwera kopii zapasowych, w tym zdefiniowanie zadań i harmonogramów kopii zapasowych oraz wykonanie testowego odtwarzania danych dla wskazanych przez Zamawiającego zasobów (serwery fizyczne, wirtualne).</w:t>
      </w:r>
    </w:p>
    <w:p w14:paraId="70E4E6F6" w14:textId="77777777" w:rsidR="00FD5F02" w:rsidRPr="009E6689" w:rsidRDefault="00FD5F02" w:rsidP="00FD5F02">
      <w:pPr>
        <w:jc w:val="both"/>
        <w:rPr>
          <w:rFonts w:cstheme="minorHAnsi"/>
        </w:rPr>
      </w:pPr>
    </w:p>
    <w:p w14:paraId="187D6C65" w14:textId="77777777" w:rsidR="00FD5F02" w:rsidRPr="009E6689" w:rsidRDefault="00FD5F02" w:rsidP="005C1F39">
      <w:pPr>
        <w:pStyle w:val="Akapitzlist"/>
        <w:spacing w:line="252" w:lineRule="auto"/>
        <w:ind w:hanging="720"/>
        <w:jc w:val="both"/>
        <w:rPr>
          <w:rFonts w:cstheme="minorHAnsi"/>
          <w:b/>
          <w:u w:val="single"/>
        </w:rPr>
      </w:pPr>
      <w:r w:rsidRPr="009E6689">
        <w:rPr>
          <w:rFonts w:cstheme="minorHAnsi"/>
          <w:b/>
          <w:u w:val="single"/>
        </w:rPr>
        <w:t>19.</w:t>
      </w:r>
      <w:r w:rsidRPr="009E6689">
        <w:rPr>
          <w:rFonts w:cstheme="minorHAnsi"/>
          <w:b/>
        </w:rPr>
        <w:t xml:space="preserve"> </w:t>
      </w:r>
      <w:r w:rsidRPr="009E6689">
        <w:rPr>
          <w:rFonts w:cstheme="minorHAnsi"/>
          <w:b/>
          <w:u w:val="single"/>
        </w:rPr>
        <w:t xml:space="preserve">Wymagania ogólne w zakresie </w:t>
      </w:r>
      <w:bookmarkStart w:id="31" w:name="_Hlk213332072"/>
      <w:r w:rsidRPr="009E6689">
        <w:rPr>
          <w:rFonts w:cstheme="minorHAnsi"/>
          <w:b/>
          <w:u w:val="single"/>
        </w:rPr>
        <w:t>instalacji, wdrożenia oraz konfiguracji sprzętu i oprogramowania</w:t>
      </w:r>
      <w:bookmarkEnd w:id="31"/>
      <w:r w:rsidRPr="009E6689">
        <w:rPr>
          <w:rFonts w:cstheme="minorHAnsi"/>
          <w:b/>
          <w:u w:val="single"/>
        </w:rPr>
        <w:t>:</w:t>
      </w:r>
    </w:p>
    <w:p w14:paraId="1EB43071" w14:textId="77777777" w:rsidR="00FD5F02" w:rsidRPr="009E6689" w:rsidRDefault="00FD5F02" w:rsidP="00FD5F02">
      <w:pPr>
        <w:spacing w:line="252" w:lineRule="auto"/>
        <w:ind w:left="786"/>
        <w:contextualSpacing/>
        <w:jc w:val="both"/>
        <w:rPr>
          <w:rFonts w:cstheme="minorHAnsi"/>
          <w:b/>
          <w:kern w:val="0"/>
          <w14:ligatures w14:val="none"/>
        </w:rPr>
      </w:pPr>
    </w:p>
    <w:p w14:paraId="01B3190D" w14:textId="77777777" w:rsidR="00FD5F02" w:rsidRPr="009E6689" w:rsidRDefault="00FD5F02" w:rsidP="00FD5F02">
      <w:pPr>
        <w:spacing w:after="0" w:line="252" w:lineRule="auto"/>
        <w:jc w:val="both"/>
        <w:rPr>
          <w:rFonts w:cstheme="minorHAnsi"/>
          <w:kern w:val="0"/>
          <w14:ligatures w14:val="none"/>
        </w:rPr>
      </w:pPr>
      <w:r w:rsidRPr="009E6689">
        <w:rPr>
          <w:rFonts w:cstheme="minorHAnsi"/>
          <w:kern w:val="0"/>
          <w14:ligatures w14:val="none"/>
        </w:rPr>
        <w:t>Zamawiający wymaga:</w:t>
      </w:r>
    </w:p>
    <w:p w14:paraId="4ED4AB76" w14:textId="77777777" w:rsidR="00FD5F02" w:rsidRPr="009E6689" w:rsidRDefault="00FD5F02" w:rsidP="00FD5F02">
      <w:pPr>
        <w:numPr>
          <w:ilvl w:val="0"/>
          <w:numId w:val="2"/>
        </w:numPr>
        <w:spacing w:after="0" w:line="252" w:lineRule="auto"/>
        <w:contextualSpacing/>
        <w:jc w:val="both"/>
        <w:rPr>
          <w:rFonts w:cstheme="minorHAnsi"/>
          <w:kern w:val="0"/>
          <w14:ligatures w14:val="none"/>
        </w:rPr>
      </w:pPr>
      <w:r w:rsidRPr="009E6689">
        <w:rPr>
          <w:rFonts w:cstheme="minorHAnsi"/>
          <w:kern w:val="0"/>
          <w14:ligatures w14:val="none"/>
        </w:rPr>
        <w:t>Zaktualizowania oprogramowania/sterowników/</w:t>
      </w:r>
      <w:proofErr w:type="spellStart"/>
      <w:r w:rsidRPr="009E6689">
        <w:rPr>
          <w:rFonts w:cstheme="minorHAnsi"/>
          <w:kern w:val="0"/>
          <w14:ligatures w14:val="none"/>
        </w:rPr>
        <w:t>firmware</w:t>
      </w:r>
      <w:proofErr w:type="spellEnd"/>
      <w:r w:rsidRPr="009E6689">
        <w:rPr>
          <w:rFonts w:cstheme="minorHAnsi"/>
          <w:kern w:val="0"/>
          <w14:ligatures w14:val="none"/>
        </w:rPr>
        <w:t xml:space="preserve"> dla wszystkich wdrażanych rozwiązań do najnowszej dostępnej w dniu wdrożenia i stabilnej wersji (wymaganie to dotyczy również infrastruktury zależnej, współpracującej z wdrażanymi rozwiązaniami).</w:t>
      </w:r>
    </w:p>
    <w:p w14:paraId="4FC2C05C" w14:textId="77777777" w:rsidR="00FD5F02" w:rsidRPr="009E6689" w:rsidRDefault="00FD5F02" w:rsidP="00FD5F02">
      <w:pPr>
        <w:numPr>
          <w:ilvl w:val="0"/>
          <w:numId w:val="2"/>
        </w:numPr>
        <w:spacing w:after="0" w:line="252" w:lineRule="auto"/>
        <w:contextualSpacing/>
        <w:jc w:val="both"/>
        <w:rPr>
          <w:rFonts w:cstheme="minorHAnsi"/>
          <w:kern w:val="0"/>
          <w14:ligatures w14:val="none"/>
        </w:rPr>
      </w:pPr>
      <w:r w:rsidRPr="009E6689">
        <w:rPr>
          <w:rFonts w:cstheme="minorHAnsi"/>
          <w:kern w:val="0"/>
          <w14:ligatures w14:val="none"/>
        </w:rPr>
        <w:t>Realizacji prac wdrożeniowych przez osoby posiadające certyfikaty producentów wdrażanych rozwiązań.</w:t>
      </w:r>
    </w:p>
    <w:p w14:paraId="7D5A68E1" w14:textId="29C1789D" w:rsidR="00FD5F02" w:rsidRPr="009E6689" w:rsidRDefault="00FD5F02" w:rsidP="00FD5F02">
      <w:pPr>
        <w:numPr>
          <w:ilvl w:val="0"/>
          <w:numId w:val="2"/>
        </w:numPr>
        <w:spacing w:after="0" w:line="252" w:lineRule="auto"/>
        <w:contextualSpacing/>
        <w:jc w:val="both"/>
        <w:rPr>
          <w:rFonts w:cstheme="minorHAnsi"/>
          <w:kern w:val="0"/>
          <w14:ligatures w14:val="none"/>
        </w:rPr>
      </w:pPr>
      <w:r w:rsidRPr="009E6689">
        <w:rPr>
          <w:rFonts w:cstheme="minorHAnsi"/>
          <w:kern w:val="0"/>
          <w14:ligatures w14:val="none"/>
        </w:rPr>
        <w:t xml:space="preserve">Realizacji prac wdrożeniowych, które będą skutkowały niedostępnością środowiska IT Zamawiającego, w godzinach </w:t>
      </w:r>
      <w:r w:rsidR="00F85EF2" w:rsidRPr="009E6689">
        <w:rPr>
          <w:rFonts w:cstheme="minorHAnsi"/>
          <w:kern w:val="0"/>
          <w14:ligatures w14:val="none"/>
        </w:rPr>
        <w:t>18</w:t>
      </w:r>
      <w:r w:rsidRPr="009E6689">
        <w:rPr>
          <w:rFonts w:cstheme="minorHAnsi"/>
          <w:kern w:val="0"/>
          <w14:ligatures w14:val="none"/>
        </w:rPr>
        <w:t xml:space="preserve">:00 – </w:t>
      </w:r>
      <w:r w:rsidR="00F85EF2" w:rsidRPr="009E6689">
        <w:rPr>
          <w:rFonts w:cstheme="minorHAnsi"/>
          <w:kern w:val="0"/>
          <w14:ligatures w14:val="none"/>
        </w:rPr>
        <w:t>7</w:t>
      </w:r>
      <w:r w:rsidRPr="009E6689">
        <w:rPr>
          <w:rFonts w:cstheme="minorHAnsi"/>
          <w:kern w:val="0"/>
          <w14:ligatures w14:val="none"/>
        </w:rPr>
        <w:t>:00 w dni od poniedziałku do piątku lub w sobotę i niedzielę przez cała dobę i planowane w uzgodnieniu z Zamawiającym z minimum trzydniowym wyprzedzeniem.</w:t>
      </w:r>
    </w:p>
    <w:p w14:paraId="10766951" w14:textId="77777777" w:rsidR="00FD5F02" w:rsidRPr="009E6689" w:rsidRDefault="00FD5F02" w:rsidP="00FD5F02">
      <w:pPr>
        <w:numPr>
          <w:ilvl w:val="0"/>
          <w:numId w:val="2"/>
        </w:numPr>
        <w:spacing w:after="0" w:line="252" w:lineRule="auto"/>
        <w:contextualSpacing/>
        <w:jc w:val="both"/>
        <w:rPr>
          <w:rFonts w:cstheme="minorHAnsi"/>
          <w:kern w:val="0"/>
          <w14:ligatures w14:val="none"/>
        </w:rPr>
      </w:pPr>
      <w:r w:rsidRPr="009E6689">
        <w:rPr>
          <w:rFonts w:cstheme="minorHAnsi"/>
          <w:kern w:val="0"/>
          <w14:ligatures w14:val="none"/>
        </w:rPr>
        <w:t>Opracowania dokumentacji powykonawczej wdrożenia, obejmującej całość wykonanych prac oraz zmiany wprowadzone w infrastrukturze zależnej.</w:t>
      </w:r>
    </w:p>
    <w:p w14:paraId="44FBC3F1" w14:textId="66E504B8" w:rsidR="00236E28" w:rsidRDefault="00FD5F02" w:rsidP="00236E28">
      <w:pPr>
        <w:numPr>
          <w:ilvl w:val="0"/>
          <w:numId w:val="2"/>
        </w:numPr>
        <w:spacing w:after="0" w:line="252" w:lineRule="auto"/>
        <w:contextualSpacing/>
        <w:jc w:val="both"/>
        <w:rPr>
          <w:rFonts w:cstheme="minorHAnsi"/>
          <w:kern w:val="0"/>
          <w14:ligatures w14:val="none"/>
        </w:rPr>
      </w:pPr>
      <w:r w:rsidRPr="009E6689">
        <w:rPr>
          <w:rFonts w:cstheme="minorHAnsi"/>
          <w:kern w:val="0"/>
          <w14:ligatures w14:val="none"/>
        </w:rPr>
        <w:t>Wykonawca w ramach wdrożenia zapewni szkolenie administratorom systemu z podstawowej obsługi i konfiguracji wdrożonych rozwiązań.</w:t>
      </w:r>
    </w:p>
    <w:p w14:paraId="57A75170" w14:textId="77777777" w:rsidR="004402E4" w:rsidRPr="004402E4" w:rsidRDefault="004402E4" w:rsidP="004402E4">
      <w:pPr>
        <w:spacing w:after="0" w:line="252" w:lineRule="auto"/>
        <w:ind w:left="720"/>
        <w:contextualSpacing/>
        <w:jc w:val="both"/>
        <w:rPr>
          <w:rFonts w:cstheme="minorHAnsi"/>
          <w:kern w:val="0"/>
          <w14:ligatures w14:val="none"/>
        </w:rPr>
      </w:pPr>
    </w:p>
    <w:p w14:paraId="504A9BB3" w14:textId="48EC0E7A" w:rsidR="00236E28" w:rsidRPr="004402E4" w:rsidRDefault="00236E28" w:rsidP="004402E4">
      <w:pPr>
        <w:jc w:val="both"/>
        <w:rPr>
          <w:rFonts w:cstheme="minorHAnsi"/>
          <w:kern w:val="0"/>
          <w14:ligatures w14:val="none"/>
        </w:rPr>
      </w:pPr>
      <w:r w:rsidRPr="007524EC">
        <w:rPr>
          <w:rFonts w:cstheme="minorHAnsi"/>
          <w:kern w:val="0"/>
          <w14:ligatures w14:val="none"/>
        </w:rPr>
        <w:lastRenderedPageBreak/>
        <w:t>UWAGA: Podane w tabeli wymagania należy traktować jako minimalne. Dopuszcza się składa</w:t>
      </w:r>
      <w:r w:rsidRPr="007524EC">
        <w:rPr>
          <w:rFonts w:cstheme="minorHAnsi"/>
          <w:kern w:val="0"/>
          <w14:ligatures w14:val="none"/>
        </w:rPr>
        <w:softHyphen/>
        <w:t>nie ofert na urządzenia lepsze, a przynajmniej równoważne pod każdym względem. Wykonawca powinien określić w opisie przedmiotu zamówienia – producenta urządzenia oraz nazwę oferowanego produktu i ewentualne inne cechy konieczne do jego jednoznacznego zidentyfikowania oraz wykazać, że oferowane przez niego urządzenia spełniają wymagania określone przez Zamawiającego.</w:t>
      </w:r>
    </w:p>
    <w:sectPr w:rsidR="00236E28" w:rsidRPr="004402E4" w:rsidSect="00A82E9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E6FAB" w14:textId="77777777" w:rsidR="007F7170" w:rsidRDefault="007F7170" w:rsidP="007F7170">
      <w:pPr>
        <w:spacing w:after="0" w:line="240" w:lineRule="auto"/>
      </w:pPr>
      <w:r>
        <w:separator/>
      </w:r>
    </w:p>
  </w:endnote>
  <w:endnote w:type="continuationSeparator" w:id="0">
    <w:p w14:paraId="117CFEEF" w14:textId="77777777" w:rsidR="007F7170" w:rsidRDefault="007F7170" w:rsidP="007F7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2FAA1" w14:textId="006AF490" w:rsidR="007F7170" w:rsidRDefault="00D35958">
    <w:pPr>
      <w:pStyle w:val="Stopka"/>
    </w:pPr>
    <w:r>
      <w:rPr>
        <w:noProof/>
      </w:rPr>
      <w:drawing>
        <wp:anchor distT="0" distB="0" distL="114300" distR="114300" simplePos="0" relativeHeight="251662336" behindDoc="0" locked="0" layoutInCell="1" allowOverlap="1" wp14:anchorId="3CE6E9A9" wp14:editId="34EA39ED">
          <wp:simplePos x="0" y="0"/>
          <wp:positionH relativeFrom="margin">
            <wp:posOffset>998220</wp:posOffset>
          </wp:positionH>
          <wp:positionV relativeFrom="paragraph">
            <wp:posOffset>-71755</wp:posOffset>
          </wp:positionV>
          <wp:extent cx="2181225" cy="497205"/>
          <wp:effectExtent l="0" t="0" r="9525" b="0"/>
          <wp:wrapNone/>
          <wp:docPr id="1198199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33046259" wp14:editId="77A94C8A">
          <wp:simplePos x="0" y="0"/>
          <wp:positionH relativeFrom="column">
            <wp:posOffset>3435721</wp:posOffset>
          </wp:positionH>
          <wp:positionV relativeFrom="paragraph">
            <wp:posOffset>-112395</wp:posOffset>
          </wp:positionV>
          <wp:extent cx="515620" cy="601980"/>
          <wp:effectExtent l="0" t="0" r="0" b="762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5620" cy="60198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78197" w14:textId="77777777" w:rsidR="007F7170" w:rsidRDefault="007F7170" w:rsidP="007F7170">
      <w:pPr>
        <w:spacing w:after="0" w:line="240" w:lineRule="auto"/>
      </w:pPr>
      <w:r>
        <w:separator/>
      </w:r>
    </w:p>
  </w:footnote>
  <w:footnote w:type="continuationSeparator" w:id="0">
    <w:p w14:paraId="74E4CAFF" w14:textId="77777777" w:rsidR="007F7170" w:rsidRDefault="007F7170" w:rsidP="007F7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C9909" w14:textId="7A48AF63" w:rsidR="007F7170" w:rsidRDefault="007F7170">
    <w:pPr>
      <w:pStyle w:val="Nagwek"/>
    </w:pPr>
    <w:r>
      <w:rPr>
        <w:noProof/>
      </w:rPr>
      <w:drawing>
        <wp:anchor distT="0" distB="0" distL="114300" distR="114300" simplePos="0" relativeHeight="251659264" behindDoc="0" locked="0" layoutInCell="1" allowOverlap="1" wp14:anchorId="517D5071" wp14:editId="7BF80FBC">
          <wp:simplePos x="0" y="0"/>
          <wp:positionH relativeFrom="column">
            <wp:posOffset>0</wp:posOffset>
          </wp:positionH>
          <wp:positionV relativeFrom="paragraph">
            <wp:posOffset>-305064</wp:posOffset>
          </wp:positionV>
          <wp:extent cx="5759450" cy="600075"/>
          <wp:effectExtent l="0" t="0" r="0" b="9525"/>
          <wp:wrapNone/>
          <wp:docPr id="115826394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00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CE65F44"/>
    <w:lvl w:ilvl="0">
      <w:numFmt w:val="bullet"/>
      <w:lvlText w:val="*"/>
      <w:lvlJc w:val="left"/>
    </w:lvl>
  </w:abstractNum>
  <w:abstractNum w:abstractNumId="1" w15:restartNumberingAfterBreak="0">
    <w:nsid w:val="00E02F80"/>
    <w:multiLevelType w:val="hybridMultilevel"/>
    <w:tmpl w:val="B39E24DA"/>
    <w:lvl w:ilvl="0" w:tplc="485A170E">
      <w:start w:val="1"/>
      <w:numFmt w:val="decimal"/>
      <w:lvlText w:val="%1."/>
      <w:lvlJc w:val="left"/>
      <w:pPr>
        <w:ind w:left="720" w:hanging="360"/>
      </w:pPr>
      <w:rPr>
        <w:rFonts w:asciiTheme="minorHAnsi" w:eastAsia="DengXian" w:hAnsiTheme="minorHAnsi" w:cstheme="minorHAnsi"/>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E5F3F"/>
    <w:multiLevelType w:val="hybridMultilevel"/>
    <w:tmpl w:val="D23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C7E3D"/>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5A7A9D"/>
    <w:multiLevelType w:val="hybridMultilevel"/>
    <w:tmpl w:val="0BA0701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C57405"/>
    <w:multiLevelType w:val="hybridMultilevel"/>
    <w:tmpl w:val="B98CBD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354373"/>
    <w:multiLevelType w:val="hybridMultilevel"/>
    <w:tmpl w:val="AB543732"/>
    <w:lvl w:ilvl="0" w:tplc="04090001">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0C5625"/>
    <w:multiLevelType w:val="hybridMultilevel"/>
    <w:tmpl w:val="1BB8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1C4ECB"/>
    <w:multiLevelType w:val="hybridMultilevel"/>
    <w:tmpl w:val="16BA61E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95273A"/>
    <w:multiLevelType w:val="hybridMultilevel"/>
    <w:tmpl w:val="5764F8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C3608C"/>
    <w:multiLevelType w:val="hybridMultilevel"/>
    <w:tmpl w:val="35266C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472A4E"/>
    <w:multiLevelType w:val="hybridMultilevel"/>
    <w:tmpl w:val="2D186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822988"/>
    <w:multiLevelType w:val="hybridMultilevel"/>
    <w:tmpl w:val="267E1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991017"/>
    <w:multiLevelType w:val="hybridMultilevel"/>
    <w:tmpl w:val="0D98D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43851A3"/>
    <w:multiLevelType w:val="hybridMultilevel"/>
    <w:tmpl w:val="276CD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E849B7"/>
    <w:multiLevelType w:val="hybridMultilevel"/>
    <w:tmpl w:val="722EC640"/>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6CA76A5"/>
    <w:multiLevelType w:val="hybridMultilevel"/>
    <w:tmpl w:val="42EE251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413FEB"/>
    <w:multiLevelType w:val="hybridMultilevel"/>
    <w:tmpl w:val="D098F6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8191B4D"/>
    <w:multiLevelType w:val="hybridMultilevel"/>
    <w:tmpl w:val="3A96F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2016F2"/>
    <w:multiLevelType w:val="hybridMultilevel"/>
    <w:tmpl w:val="CB0AF44E"/>
    <w:lvl w:ilvl="0" w:tplc="162051A8">
      <w:start w:val="1"/>
      <w:numFmt w:val="decimal"/>
      <w:lvlText w:val="%1."/>
      <w:lvlJc w:val="left"/>
      <w:pPr>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C60C87"/>
    <w:multiLevelType w:val="hybridMultilevel"/>
    <w:tmpl w:val="A7BC86E8"/>
    <w:lvl w:ilvl="0" w:tplc="74160DA0">
      <w:start w:val="1"/>
      <w:numFmt w:val="decimal"/>
      <w:lvlText w:val="%1."/>
      <w:lvlJc w:val="left"/>
      <w:pPr>
        <w:tabs>
          <w:tab w:val="num" w:pos="720"/>
        </w:tabs>
        <w:ind w:left="72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6A07D1"/>
    <w:multiLevelType w:val="hybridMultilevel"/>
    <w:tmpl w:val="40E898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5805E2"/>
    <w:multiLevelType w:val="hybridMultilevel"/>
    <w:tmpl w:val="A8CC4B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3885EB2"/>
    <w:multiLevelType w:val="hybridMultilevel"/>
    <w:tmpl w:val="9C98E1E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64C62A3"/>
    <w:multiLevelType w:val="hybridMultilevel"/>
    <w:tmpl w:val="22C443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52743F"/>
    <w:multiLevelType w:val="hybridMultilevel"/>
    <w:tmpl w:val="DDF22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AC5DF5"/>
    <w:multiLevelType w:val="hybridMultilevel"/>
    <w:tmpl w:val="126291B0"/>
    <w:lvl w:ilvl="0" w:tplc="04090001">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5B2605"/>
    <w:multiLevelType w:val="hybridMultilevel"/>
    <w:tmpl w:val="996A0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B5B7BD6"/>
    <w:multiLevelType w:val="hybridMultilevel"/>
    <w:tmpl w:val="CFACAB58"/>
    <w:lvl w:ilvl="0" w:tplc="0409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963D90"/>
    <w:multiLevelType w:val="hybridMultilevel"/>
    <w:tmpl w:val="1682BF34"/>
    <w:lvl w:ilvl="0" w:tplc="04150001">
      <w:start w:val="1"/>
      <w:numFmt w:val="bullet"/>
      <w:lvlText w:val=""/>
      <w:lvlJc w:val="left"/>
      <w:pPr>
        <w:ind w:left="786" w:hanging="360"/>
      </w:pPr>
      <w:rPr>
        <w:rFonts w:ascii="Symbol" w:hAnsi="Symbol" w:cs="Symbol" w:hint="default"/>
      </w:rPr>
    </w:lvl>
    <w:lvl w:ilvl="1" w:tplc="04150001">
      <w:start w:val="1"/>
      <w:numFmt w:val="bullet"/>
      <w:lvlText w:val=""/>
      <w:lvlJc w:val="left"/>
      <w:pPr>
        <w:ind w:left="1506" w:hanging="360"/>
      </w:pPr>
      <w:rPr>
        <w:rFonts w:ascii="Symbol" w:hAnsi="Symbol" w:hint="default"/>
      </w:rPr>
    </w:lvl>
    <w:lvl w:ilvl="2" w:tplc="04150005" w:tentative="1">
      <w:start w:val="1"/>
      <w:numFmt w:val="bullet"/>
      <w:lvlText w:val=""/>
      <w:lvlJc w:val="left"/>
      <w:pPr>
        <w:ind w:left="2226" w:hanging="360"/>
      </w:pPr>
      <w:rPr>
        <w:rFonts w:ascii="Wingdings" w:hAnsi="Wingdings" w:cs="Wingdings" w:hint="default"/>
      </w:rPr>
    </w:lvl>
    <w:lvl w:ilvl="3" w:tplc="04150001" w:tentative="1">
      <w:start w:val="1"/>
      <w:numFmt w:val="bullet"/>
      <w:lvlText w:val=""/>
      <w:lvlJc w:val="left"/>
      <w:pPr>
        <w:ind w:left="2946" w:hanging="360"/>
      </w:pPr>
      <w:rPr>
        <w:rFonts w:ascii="Symbol" w:hAnsi="Symbol" w:cs="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cs="Wingdings" w:hint="default"/>
      </w:rPr>
    </w:lvl>
    <w:lvl w:ilvl="6" w:tplc="04150001" w:tentative="1">
      <w:start w:val="1"/>
      <w:numFmt w:val="bullet"/>
      <w:lvlText w:val=""/>
      <w:lvlJc w:val="left"/>
      <w:pPr>
        <w:ind w:left="5106" w:hanging="360"/>
      </w:pPr>
      <w:rPr>
        <w:rFonts w:ascii="Symbol" w:hAnsi="Symbol" w:cs="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cs="Wingdings" w:hint="default"/>
      </w:rPr>
    </w:lvl>
  </w:abstractNum>
  <w:abstractNum w:abstractNumId="32" w15:restartNumberingAfterBreak="0">
    <w:nsid w:val="366A479B"/>
    <w:multiLevelType w:val="hybridMultilevel"/>
    <w:tmpl w:val="893A05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610D5A"/>
    <w:multiLevelType w:val="hybridMultilevel"/>
    <w:tmpl w:val="C2466F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90124FC"/>
    <w:multiLevelType w:val="hybridMultilevel"/>
    <w:tmpl w:val="1D8AB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4124C5"/>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0C20C5"/>
    <w:multiLevelType w:val="hybridMultilevel"/>
    <w:tmpl w:val="D542C6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196497F8">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73914F4"/>
    <w:multiLevelType w:val="hybridMultilevel"/>
    <w:tmpl w:val="ECBA55FE"/>
    <w:lvl w:ilvl="0" w:tplc="0409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5A1AB2"/>
    <w:multiLevelType w:val="hybridMultilevel"/>
    <w:tmpl w:val="251E3842"/>
    <w:lvl w:ilvl="0" w:tplc="04090001">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3E3E0E"/>
    <w:multiLevelType w:val="hybridMultilevel"/>
    <w:tmpl w:val="9BBE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CB64F6"/>
    <w:multiLevelType w:val="hybridMultilevel"/>
    <w:tmpl w:val="F6C6AD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8CD1479"/>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876467"/>
    <w:multiLevelType w:val="hybridMultilevel"/>
    <w:tmpl w:val="9DB0CE90"/>
    <w:lvl w:ilvl="0" w:tplc="D7F8CF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CD30CB3"/>
    <w:multiLevelType w:val="hybridMultilevel"/>
    <w:tmpl w:val="094E6E60"/>
    <w:lvl w:ilvl="0" w:tplc="0415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4DF04847"/>
    <w:multiLevelType w:val="hybridMultilevel"/>
    <w:tmpl w:val="30F0AEBA"/>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2657B1"/>
    <w:multiLevelType w:val="hybridMultilevel"/>
    <w:tmpl w:val="F29872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736249"/>
    <w:multiLevelType w:val="hybridMultilevel"/>
    <w:tmpl w:val="ADD2BDD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17E1EB3"/>
    <w:multiLevelType w:val="hybridMultilevel"/>
    <w:tmpl w:val="EE8890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3467214"/>
    <w:multiLevelType w:val="hybridMultilevel"/>
    <w:tmpl w:val="CA70B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36629D7"/>
    <w:multiLevelType w:val="hybridMultilevel"/>
    <w:tmpl w:val="0A0E3978"/>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5B0DC7"/>
    <w:multiLevelType w:val="hybridMultilevel"/>
    <w:tmpl w:val="B8B8113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8905F60"/>
    <w:multiLevelType w:val="hybridMultilevel"/>
    <w:tmpl w:val="94B09D74"/>
    <w:lvl w:ilvl="0" w:tplc="8CB8D4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EE7DC9"/>
    <w:multiLevelType w:val="hybridMultilevel"/>
    <w:tmpl w:val="A84E3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C433B5E"/>
    <w:multiLevelType w:val="hybridMultilevel"/>
    <w:tmpl w:val="93A6B2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644"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3771A79"/>
    <w:multiLevelType w:val="hybridMultilevel"/>
    <w:tmpl w:val="9072099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A5732E"/>
    <w:multiLevelType w:val="multilevel"/>
    <w:tmpl w:val="C110F4E2"/>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59" w15:restartNumberingAfterBreak="0">
    <w:nsid w:val="66064B9B"/>
    <w:multiLevelType w:val="hybridMultilevel"/>
    <w:tmpl w:val="71D42D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690701"/>
    <w:multiLevelType w:val="hybridMultilevel"/>
    <w:tmpl w:val="A1CA6BD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17">
      <w:start w:val="1"/>
      <w:numFmt w:val="lowerLetter"/>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8D3E84"/>
    <w:multiLevelType w:val="hybridMultilevel"/>
    <w:tmpl w:val="0812E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8A70EA6"/>
    <w:multiLevelType w:val="hybridMultilevel"/>
    <w:tmpl w:val="4F08769C"/>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C7345C"/>
    <w:multiLevelType w:val="hybridMultilevel"/>
    <w:tmpl w:val="596A9D80"/>
    <w:lvl w:ilvl="0" w:tplc="04150001">
      <w:start w:val="1"/>
      <w:numFmt w:val="bullet"/>
      <w:lvlText w:val=""/>
      <w:lvlJc w:val="left"/>
      <w:pPr>
        <w:ind w:left="630" w:hanging="360"/>
      </w:pPr>
      <w:rPr>
        <w:rFonts w:ascii="Symbol" w:hAnsi="Symbol" w:hint="default"/>
      </w:rPr>
    </w:lvl>
    <w:lvl w:ilvl="1" w:tplc="04150003" w:tentative="1">
      <w:start w:val="1"/>
      <w:numFmt w:val="bullet"/>
      <w:lvlText w:val="o"/>
      <w:lvlJc w:val="left"/>
      <w:pPr>
        <w:ind w:left="1350" w:hanging="360"/>
      </w:pPr>
      <w:rPr>
        <w:rFonts w:ascii="Courier New" w:hAnsi="Courier New" w:cs="Courier New" w:hint="default"/>
      </w:rPr>
    </w:lvl>
    <w:lvl w:ilvl="2" w:tplc="04150005" w:tentative="1">
      <w:start w:val="1"/>
      <w:numFmt w:val="bullet"/>
      <w:lvlText w:val=""/>
      <w:lvlJc w:val="left"/>
      <w:pPr>
        <w:ind w:left="2070" w:hanging="360"/>
      </w:pPr>
      <w:rPr>
        <w:rFonts w:ascii="Wingdings" w:hAnsi="Wingdings" w:hint="default"/>
      </w:rPr>
    </w:lvl>
    <w:lvl w:ilvl="3" w:tplc="04150001" w:tentative="1">
      <w:start w:val="1"/>
      <w:numFmt w:val="bullet"/>
      <w:lvlText w:val=""/>
      <w:lvlJc w:val="left"/>
      <w:pPr>
        <w:ind w:left="2790" w:hanging="360"/>
      </w:pPr>
      <w:rPr>
        <w:rFonts w:ascii="Symbol" w:hAnsi="Symbol" w:hint="default"/>
      </w:rPr>
    </w:lvl>
    <w:lvl w:ilvl="4" w:tplc="04150003" w:tentative="1">
      <w:start w:val="1"/>
      <w:numFmt w:val="bullet"/>
      <w:lvlText w:val="o"/>
      <w:lvlJc w:val="left"/>
      <w:pPr>
        <w:ind w:left="3510" w:hanging="360"/>
      </w:pPr>
      <w:rPr>
        <w:rFonts w:ascii="Courier New" w:hAnsi="Courier New" w:cs="Courier New" w:hint="default"/>
      </w:rPr>
    </w:lvl>
    <w:lvl w:ilvl="5" w:tplc="04150005" w:tentative="1">
      <w:start w:val="1"/>
      <w:numFmt w:val="bullet"/>
      <w:lvlText w:val=""/>
      <w:lvlJc w:val="left"/>
      <w:pPr>
        <w:ind w:left="4230" w:hanging="360"/>
      </w:pPr>
      <w:rPr>
        <w:rFonts w:ascii="Wingdings" w:hAnsi="Wingdings" w:hint="default"/>
      </w:rPr>
    </w:lvl>
    <w:lvl w:ilvl="6" w:tplc="04150001" w:tentative="1">
      <w:start w:val="1"/>
      <w:numFmt w:val="bullet"/>
      <w:lvlText w:val=""/>
      <w:lvlJc w:val="left"/>
      <w:pPr>
        <w:ind w:left="4950" w:hanging="360"/>
      </w:pPr>
      <w:rPr>
        <w:rFonts w:ascii="Symbol" w:hAnsi="Symbol" w:hint="default"/>
      </w:rPr>
    </w:lvl>
    <w:lvl w:ilvl="7" w:tplc="04150003" w:tentative="1">
      <w:start w:val="1"/>
      <w:numFmt w:val="bullet"/>
      <w:lvlText w:val="o"/>
      <w:lvlJc w:val="left"/>
      <w:pPr>
        <w:ind w:left="5670" w:hanging="360"/>
      </w:pPr>
      <w:rPr>
        <w:rFonts w:ascii="Courier New" w:hAnsi="Courier New" w:cs="Courier New" w:hint="default"/>
      </w:rPr>
    </w:lvl>
    <w:lvl w:ilvl="8" w:tplc="04150005" w:tentative="1">
      <w:start w:val="1"/>
      <w:numFmt w:val="bullet"/>
      <w:lvlText w:val=""/>
      <w:lvlJc w:val="left"/>
      <w:pPr>
        <w:ind w:left="6390" w:hanging="360"/>
      </w:pPr>
      <w:rPr>
        <w:rFonts w:ascii="Wingdings" w:hAnsi="Wingdings" w:hint="default"/>
      </w:rPr>
    </w:lvl>
  </w:abstractNum>
  <w:abstractNum w:abstractNumId="64" w15:restartNumberingAfterBreak="0">
    <w:nsid w:val="69D55D93"/>
    <w:multiLevelType w:val="hybridMultilevel"/>
    <w:tmpl w:val="CFF8D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B0622E1"/>
    <w:multiLevelType w:val="hybridMultilevel"/>
    <w:tmpl w:val="F0601B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352298"/>
    <w:multiLevelType w:val="hybridMultilevel"/>
    <w:tmpl w:val="D8D02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1162034"/>
    <w:multiLevelType w:val="hybridMultilevel"/>
    <w:tmpl w:val="198EB3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32949EE"/>
    <w:multiLevelType w:val="hybridMultilevel"/>
    <w:tmpl w:val="EA5417A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227DD1"/>
    <w:multiLevelType w:val="hybridMultilevel"/>
    <w:tmpl w:val="089A5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5A87418"/>
    <w:multiLevelType w:val="hybridMultilevel"/>
    <w:tmpl w:val="E18EB1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82B58FF"/>
    <w:multiLevelType w:val="hybridMultilevel"/>
    <w:tmpl w:val="F4DAE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99F1165"/>
    <w:multiLevelType w:val="hybridMultilevel"/>
    <w:tmpl w:val="E59AED08"/>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2117B2"/>
    <w:multiLevelType w:val="hybridMultilevel"/>
    <w:tmpl w:val="589A78C6"/>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9A18CB"/>
    <w:multiLevelType w:val="hybridMultilevel"/>
    <w:tmpl w:val="A59A9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67226117">
    <w:abstractNumId w:val="21"/>
  </w:num>
  <w:num w:numId="2" w16cid:durableId="1892111965">
    <w:abstractNumId w:val="34"/>
  </w:num>
  <w:num w:numId="3" w16cid:durableId="1785684857">
    <w:abstractNumId w:val="70"/>
  </w:num>
  <w:num w:numId="4" w16cid:durableId="237254128">
    <w:abstractNumId w:val="41"/>
  </w:num>
  <w:num w:numId="5" w16cid:durableId="1287421050">
    <w:abstractNumId w:val="67"/>
  </w:num>
  <w:num w:numId="6" w16cid:durableId="263811478">
    <w:abstractNumId w:val="39"/>
  </w:num>
  <w:num w:numId="7" w16cid:durableId="381638389">
    <w:abstractNumId w:val="7"/>
  </w:num>
  <w:num w:numId="8" w16cid:durableId="704405661">
    <w:abstractNumId w:val="30"/>
  </w:num>
  <w:num w:numId="9" w16cid:durableId="1653292239">
    <w:abstractNumId w:val="38"/>
  </w:num>
  <w:num w:numId="10" w16cid:durableId="1001736571">
    <w:abstractNumId w:val="35"/>
  </w:num>
  <w:num w:numId="11" w16cid:durableId="920220381">
    <w:abstractNumId w:val="28"/>
  </w:num>
  <w:num w:numId="12" w16cid:durableId="1268850329">
    <w:abstractNumId w:val="56"/>
  </w:num>
  <w:num w:numId="13" w16cid:durableId="2142920441">
    <w:abstractNumId w:val="14"/>
  </w:num>
  <w:num w:numId="14" w16cid:durableId="1972009866">
    <w:abstractNumId w:val="48"/>
  </w:num>
  <w:num w:numId="15" w16cid:durableId="715356000">
    <w:abstractNumId w:val="1"/>
  </w:num>
  <w:num w:numId="16" w16cid:durableId="66926203">
    <w:abstractNumId w:val="20"/>
  </w:num>
  <w:num w:numId="17" w16cid:durableId="1870025090">
    <w:abstractNumId w:val="13"/>
  </w:num>
  <w:num w:numId="18" w16cid:durableId="419445577">
    <w:abstractNumId w:val="51"/>
  </w:num>
  <w:num w:numId="19" w16cid:durableId="1732534210">
    <w:abstractNumId w:val="2"/>
  </w:num>
  <w:num w:numId="20" w16cid:durableId="1698771447">
    <w:abstractNumId w:val="4"/>
  </w:num>
  <w:num w:numId="21" w16cid:durableId="339821472">
    <w:abstractNumId w:val="0"/>
    <w:lvlOverride w:ilvl="0">
      <w:lvl w:ilvl="0">
        <w:numFmt w:val="bullet"/>
        <w:lvlText w:val=""/>
        <w:legacy w:legacy="1" w:legacySpace="0" w:legacyIndent="0"/>
        <w:lvlJc w:val="left"/>
        <w:rPr>
          <w:rFonts w:ascii="Symbol" w:hAnsi="Symbol" w:hint="default"/>
        </w:rPr>
      </w:lvl>
    </w:lvlOverride>
  </w:num>
  <w:num w:numId="22" w16cid:durableId="1023634286">
    <w:abstractNumId w:val="22"/>
  </w:num>
  <w:num w:numId="23" w16cid:durableId="970090809">
    <w:abstractNumId w:val="58"/>
  </w:num>
  <w:num w:numId="24" w16cid:durableId="1296569127">
    <w:abstractNumId w:val="53"/>
  </w:num>
  <w:num w:numId="25" w16cid:durableId="874856458">
    <w:abstractNumId w:val="10"/>
  </w:num>
  <w:num w:numId="26" w16cid:durableId="7486494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04707684">
    <w:abstractNumId w:val="26"/>
  </w:num>
  <w:num w:numId="28" w16cid:durableId="522519866">
    <w:abstractNumId w:val="6"/>
  </w:num>
  <w:num w:numId="29" w16cid:durableId="688457529">
    <w:abstractNumId w:val="25"/>
  </w:num>
  <w:num w:numId="30" w16cid:durableId="1163665688">
    <w:abstractNumId w:val="59"/>
  </w:num>
  <w:num w:numId="31" w16cid:durableId="683626350">
    <w:abstractNumId w:val="32"/>
  </w:num>
  <w:num w:numId="32" w16cid:durableId="373694279">
    <w:abstractNumId w:val="36"/>
  </w:num>
  <w:num w:numId="33" w16cid:durableId="1760560334">
    <w:abstractNumId w:val="5"/>
  </w:num>
  <w:num w:numId="34" w16cid:durableId="1603878126">
    <w:abstractNumId w:val="18"/>
  </w:num>
  <w:num w:numId="35" w16cid:durableId="964624730">
    <w:abstractNumId w:val="65"/>
  </w:num>
  <w:num w:numId="36" w16cid:durableId="1827085373">
    <w:abstractNumId w:val="42"/>
  </w:num>
  <w:num w:numId="37" w16cid:durableId="1698651649">
    <w:abstractNumId w:val="57"/>
  </w:num>
  <w:num w:numId="38" w16cid:durableId="723412951">
    <w:abstractNumId w:val="73"/>
  </w:num>
  <w:num w:numId="39" w16cid:durableId="1369456550">
    <w:abstractNumId w:val="62"/>
  </w:num>
  <w:num w:numId="40" w16cid:durableId="743793079">
    <w:abstractNumId w:val="37"/>
  </w:num>
  <w:num w:numId="41" w16cid:durableId="1434475248">
    <w:abstractNumId w:val="68"/>
  </w:num>
  <w:num w:numId="42" w16cid:durableId="172306914">
    <w:abstractNumId w:val="72"/>
  </w:num>
  <w:num w:numId="43" w16cid:durableId="165443223">
    <w:abstractNumId w:val="31"/>
  </w:num>
  <w:num w:numId="44" w16cid:durableId="405692063">
    <w:abstractNumId w:val="17"/>
  </w:num>
  <w:num w:numId="45" w16cid:durableId="269969240">
    <w:abstractNumId w:val="9"/>
  </w:num>
  <w:num w:numId="46" w16cid:durableId="1845393157">
    <w:abstractNumId w:val="45"/>
  </w:num>
  <w:num w:numId="47" w16cid:durableId="2042171830">
    <w:abstractNumId w:val="46"/>
  </w:num>
  <w:num w:numId="48" w16cid:durableId="112409819">
    <w:abstractNumId w:val="27"/>
  </w:num>
  <w:num w:numId="49" w16cid:durableId="391273406">
    <w:abstractNumId w:val="60"/>
  </w:num>
  <w:num w:numId="50" w16cid:durableId="331683009">
    <w:abstractNumId w:val="61"/>
  </w:num>
  <w:num w:numId="51" w16cid:durableId="1656185120">
    <w:abstractNumId w:val="40"/>
  </w:num>
  <w:num w:numId="52" w16cid:durableId="94635230">
    <w:abstractNumId w:val="64"/>
  </w:num>
  <w:num w:numId="53" w16cid:durableId="1140420734">
    <w:abstractNumId w:val="43"/>
  </w:num>
  <w:num w:numId="54" w16cid:durableId="575945008">
    <w:abstractNumId w:val="24"/>
  </w:num>
  <w:num w:numId="55" w16cid:durableId="1529754226">
    <w:abstractNumId w:val="44"/>
  </w:num>
  <w:num w:numId="56" w16cid:durableId="400368534">
    <w:abstractNumId w:val="63"/>
  </w:num>
  <w:num w:numId="57" w16cid:durableId="194275573">
    <w:abstractNumId w:val="49"/>
  </w:num>
  <w:num w:numId="58" w16cid:durableId="1167553883">
    <w:abstractNumId w:val="71"/>
  </w:num>
  <w:num w:numId="59" w16cid:durableId="497888798">
    <w:abstractNumId w:val="66"/>
  </w:num>
  <w:num w:numId="60" w16cid:durableId="1695689963">
    <w:abstractNumId w:val="74"/>
  </w:num>
  <w:num w:numId="61" w16cid:durableId="1753773954">
    <w:abstractNumId w:val="15"/>
  </w:num>
  <w:num w:numId="62" w16cid:durableId="1812945569">
    <w:abstractNumId w:val="12"/>
  </w:num>
  <w:num w:numId="63" w16cid:durableId="1667203057">
    <w:abstractNumId w:val="50"/>
  </w:num>
  <w:num w:numId="64" w16cid:durableId="754790328">
    <w:abstractNumId w:val="52"/>
  </w:num>
  <w:num w:numId="65" w16cid:durableId="493840106">
    <w:abstractNumId w:val="69"/>
  </w:num>
  <w:num w:numId="66" w16cid:durableId="1071537057">
    <w:abstractNumId w:val="8"/>
  </w:num>
  <w:num w:numId="67" w16cid:durableId="2061705263">
    <w:abstractNumId w:val="54"/>
  </w:num>
  <w:num w:numId="68" w16cid:durableId="1282227274">
    <w:abstractNumId w:val="16"/>
  </w:num>
  <w:num w:numId="69" w16cid:durableId="1686201262">
    <w:abstractNumId w:val="55"/>
  </w:num>
  <w:num w:numId="70" w16cid:durableId="509293896">
    <w:abstractNumId w:val="33"/>
  </w:num>
  <w:num w:numId="71" w16cid:durableId="9645017">
    <w:abstractNumId w:val="47"/>
  </w:num>
  <w:num w:numId="72" w16cid:durableId="1180973053">
    <w:abstractNumId w:val="19"/>
  </w:num>
  <w:num w:numId="73" w16cid:durableId="1025405943">
    <w:abstractNumId w:val="29"/>
  </w:num>
  <w:num w:numId="74" w16cid:durableId="897856792">
    <w:abstractNumId w:val="11"/>
  </w:num>
  <w:num w:numId="75" w16cid:durableId="547759">
    <w:abstractNumId w:val="23"/>
  </w:num>
  <w:num w:numId="76" w16cid:durableId="1379816338">
    <w:abstractNumId w:val="7"/>
    <w:lvlOverride w:ilvl="0"/>
    <w:lvlOverride w:ilvl="1"/>
    <w:lvlOverride w:ilvl="2"/>
    <w:lvlOverride w:ilvl="3"/>
    <w:lvlOverride w:ilvl="4"/>
    <w:lvlOverride w:ilvl="5"/>
    <w:lvlOverride w:ilvl="6"/>
    <w:lvlOverride w:ilvl="7"/>
    <w:lvlOverride w:ilvl="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5D2"/>
    <w:rsid w:val="000902C7"/>
    <w:rsid w:val="00090E31"/>
    <w:rsid w:val="0010652B"/>
    <w:rsid w:val="00145CB8"/>
    <w:rsid w:val="00194594"/>
    <w:rsid w:val="001B1AD2"/>
    <w:rsid w:val="001D229E"/>
    <w:rsid w:val="00213ED8"/>
    <w:rsid w:val="00225611"/>
    <w:rsid w:val="00236E28"/>
    <w:rsid w:val="002641D4"/>
    <w:rsid w:val="002F344F"/>
    <w:rsid w:val="00312363"/>
    <w:rsid w:val="00321A1C"/>
    <w:rsid w:val="00361E91"/>
    <w:rsid w:val="00382BA6"/>
    <w:rsid w:val="003A7B29"/>
    <w:rsid w:val="003C0B30"/>
    <w:rsid w:val="0040124F"/>
    <w:rsid w:val="004402E4"/>
    <w:rsid w:val="00461597"/>
    <w:rsid w:val="004F51FA"/>
    <w:rsid w:val="00527E87"/>
    <w:rsid w:val="00531E0C"/>
    <w:rsid w:val="005C1F39"/>
    <w:rsid w:val="005D7490"/>
    <w:rsid w:val="005E63EF"/>
    <w:rsid w:val="00613FB8"/>
    <w:rsid w:val="00632FE9"/>
    <w:rsid w:val="00664FFE"/>
    <w:rsid w:val="006E254A"/>
    <w:rsid w:val="007524EC"/>
    <w:rsid w:val="00767C62"/>
    <w:rsid w:val="00775E65"/>
    <w:rsid w:val="007908B1"/>
    <w:rsid w:val="007C1EE1"/>
    <w:rsid w:val="007F7170"/>
    <w:rsid w:val="00807140"/>
    <w:rsid w:val="008341C6"/>
    <w:rsid w:val="008436C4"/>
    <w:rsid w:val="008762F6"/>
    <w:rsid w:val="008825D1"/>
    <w:rsid w:val="008A6E6E"/>
    <w:rsid w:val="008B2F81"/>
    <w:rsid w:val="008E1452"/>
    <w:rsid w:val="00913A86"/>
    <w:rsid w:val="00975333"/>
    <w:rsid w:val="009B26C8"/>
    <w:rsid w:val="009B5653"/>
    <w:rsid w:val="009E6689"/>
    <w:rsid w:val="009F218B"/>
    <w:rsid w:val="00A1571A"/>
    <w:rsid w:val="00A82E90"/>
    <w:rsid w:val="00AF37AF"/>
    <w:rsid w:val="00AF3889"/>
    <w:rsid w:val="00B14DE8"/>
    <w:rsid w:val="00B35A9D"/>
    <w:rsid w:val="00B45B93"/>
    <w:rsid w:val="00BB6174"/>
    <w:rsid w:val="00C138BB"/>
    <w:rsid w:val="00C225D2"/>
    <w:rsid w:val="00C32207"/>
    <w:rsid w:val="00C56FF4"/>
    <w:rsid w:val="00C66632"/>
    <w:rsid w:val="00CA1D49"/>
    <w:rsid w:val="00CE48E1"/>
    <w:rsid w:val="00D20BF0"/>
    <w:rsid w:val="00D35958"/>
    <w:rsid w:val="00D36F56"/>
    <w:rsid w:val="00D5475B"/>
    <w:rsid w:val="00D852AD"/>
    <w:rsid w:val="00DC72CA"/>
    <w:rsid w:val="00DE17F7"/>
    <w:rsid w:val="00E354B5"/>
    <w:rsid w:val="00E77E25"/>
    <w:rsid w:val="00E8520F"/>
    <w:rsid w:val="00F85EF2"/>
    <w:rsid w:val="00FD5A20"/>
    <w:rsid w:val="00FD5F02"/>
    <w:rsid w:val="00FE02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6B2B3"/>
  <w15:chartTrackingRefBased/>
  <w15:docId w15:val="{C96DEEC9-139D-480C-9CE2-582746763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5F02"/>
  </w:style>
  <w:style w:type="paragraph" w:styleId="Nagwek1">
    <w:name w:val="heading 1"/>
    <w:basedOn w:val="Normalny"/>
    <w:next w:val="Normalny"/>
    <w:link w:val="Nagwek1Znak"/>
    <w:uiPriority w:val="9"/>
    <w:qFormat/>
    <w:rsid w:val="00C225D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225D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225D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225D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225D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225D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225D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225D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225D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225D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225D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225D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225D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225D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225D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225D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225D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225D2"/>
    <w:rPr>
      <w:rFonts w:eastAsiaTheme="majorEastAsia" w:cstheme="majorBidi"/>
      <w:color w:val="272727" w:themeColor="text1" w:themeTint="D8"/>
    </w:rPr>
  </w:style>
  <w:style w:type="paragraph" w:styleId="Tytu">
    <w:name w:val="Title"/>
    <w:basedOn w:val="Normalny"/>
    <w:next w:val="Normalny"/>
    <w:link w:val="TytuZnak"/>
    <w:uiPriority w:val="10"/>
    <w:qFormat/>
    <w:rsid w:val="00C225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225D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225D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225D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225D2"/>
    <w:pPr>
      <w:spacing w:before="160"/>
      <w:jc w:val="center"/>
    </w:pPr>
    <w:rPr>
      <w:i/>
      <w:iCs/>
      <w:color w:val="404040" w:themeColor="text1" w:themeTint="BF"/>
    </w:rPr>
  </w:style>
  <w:style w:type="character" w:customStyle="1" w:styleId="CytatZnak">
    <w:name w:val="Cytat Znak"/>
    <w:basedOn w:val="Domylnaczcionkaakapitu"/>
    <w:link w:val="Cytat"/>
    <w:uiPriority w:val="29"/>
    <w:rsid w:val="00C225D2"/>
    <w:rPr>
      <w:i/>
      <w:iCs/>
      <w:color w:val="404040" w:themeColor="text1" w:themeTint="BF"/>
    </w:rPr>
  </w:style>
  <w:style w:type="paragraph" w:styleId="Akapitzlist">
    <w:name w:val="List Paragraph"/>
    <w:aliases w:val="Podsis rysunku,Preambuła,lp1,L1,Numerowanie,Akapit z listą siwz,Wypunktowanie,sw tekst,Bullet List,FooterText,numbered,Paragraphe de liste1,CP-UC,CP-Punkty,List - bullets,Equipment,Bullet 1,List Paragraph Char Char,b1,Figure_name,Ref"/>
    <w:basedOn w:val="Normalny"/>
    <w:link w:val="AkapitzlistZnak"/>
    <w:uiPriority w:val="34"/>
    <w:qFormat/>
    <w:rsid w:val="00C225D2"/>
    <w:pPr>
      <w:ind w:left="720"/>
      <w:contextualSpacing/>
    </w:pPr>
  </w:style>
  <w:style w:type="character" w:styleId="Wyrnienieintensywne">
    <w:name w:val="Intense Emphasis"/>
    <w:basedOn w:val="Domylnaczcionkaakapitu"/>
    <w:uiPriority w:val="21"/>
    <w:qFormat/>
    <w:rsid w:val="00C225D2"/>
    <w:rPr>
      <w:i/>
      <w:iCs/>
      <w:color w:val="2F5496" w:themeColor="accent1" w:themeShade="BF"/>
    </w:rPr>
  </w:style>
  <w:style w:type="paragraph" w:styleId="Cytatintensywny">
    <w:name w:val="Intense Quote"/>
    <w:basedOn w:val="Normalny"/>
    <w:next w:val="Normalny"/>
    <w:link w:val="CytatintensywnyZnak"/>
    <w:uiPriority w:val="30"/>
    <w:qFormat/>
    <w:rsid w:val="00C225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225D2"/>
    <w:rPr>
      <w:i/>
      <w:iCs/>
      <w:color w:val="2F5496" w:themeColor="accent1" w:themeShade="BF"/>
    </w:rPr>
  </w:style>
  <w:style w:type="character" w:styleId="Odwoanieintensywne">
    <w:name w:val="Intense Reference"/>
    <w:basedOn w:val="Domylnaczcionkaakapitu"/>
    <w:uiPriority w:val="32"/>
    <w:qFormat/>
    <w:rsid w:val="00C225D2"/>
    <w:rPr>
      <w:b/>
      <w:bCs/>
      <w:smallCaps/>
      <w:color w:val="2F5496" w:themeColor="accent1" w:themeShade="BF"/>
      <w:spacing w:val="5"/>
    </w:rPr>
  </w:style>
  <w:style w:type="numbering" w:customStyle="1" w:styleId="Bezlisty1">
    <w:name w:val="Bez listy1"/>
    <w:next w:val="Bezlisty"/>
    <w:uiPriority w:val="99"/>
    <w:semiHidden/>
    <w:unhideWhenUsed/>
    <w:rsid w:val="00FD5F02"/>
  </w:style>
  <w:style w:type="paragraph" w:styleId="Tekstdymka">
    <w:name w:val="Balloon Text"/>
    <w:basedOn w:val="Normalny"/>
    <w:link w:val="TekstdymkaZnak"/>
    <w:uiPriority w:val="99"/>
    <w:semiHidden/>
    <w:unhideWhenUsed/>
    <w:rsid w:val="00FD5F02"/>
    <w:pPr>
      <w:spacing w:after="0" w:line="240" w:lineRule="auto"/>
    </w:pPr>
    <w:rPr>
      <w:rFonts w:ascii="Segoe UI" w:hAnsi="Segoe UI" w:cs="Segoe UI"/>
      <w:kern w:val="0"/>
      <w:sz w:val="18"/>
      <w:szCs w:val="18"/>
      <w14:ligatures w14:val="none"/>
    </w:rPr>
  </w:style>
  <w:style w:type="character" w:customStyle="1" w:styleId="TekstdymkaZnak">
    <w:name w:val="Tekst dymka Znak"/>
    <w:basedOn w:val="Domylnaczcionkaakapitu"/>
    <w:link w:val="Tekstdymka"/>
    <w:uiPriority w:val="99"/>
    <w:semiHidden/>
    <w:rsid w:val="00FD5F02"/>
    <w:rPr>
      <w:rFonts w:ascii="Segoe UI" w:hAnsi="Segoe UI" w:cs="Segoe UI"/>
      <w:kern w:val="0"/>
      <w:sz w:val="18"/>
      <w:szCs w:val="18"/>
      <w14:ligatures w14:val="none"/>
    </w:rPr>
  </w:style>
  <w:style w:type="character" w:customStyle="1" w:styleId="AkapitzlistZnak">
    <w:name w:val="Akapit z listą Znak"/>
    <w:aliases w:val="Podsis rysunku Znak,Preambuła Znak,lp1 Znak,L1 Znak,Numerowanie Znak,Akapit z listą siwz Znak,Wypunktowanie Znak,sw tekst Znak,Bullet List Znak,FooterText Znak,numbered Znak,Paragraphe de liste1 Znak,CP-UC Znak,CP-Punkty Znak,b1 Znak"/>
    <w:basedOn w:val="Domylnaczcionkaakapitu"/>
    <w:link w:val="Akapitzlist"/>
    <w:uiPriority w:val="34"/>
    <w:qFormat/>
    <w:rsid w:val="00FD5F02"/>
  </w:style>
  <w:style w:type="character" w:customStyle="1" w:styleId="st">
    <w:name w:val="st"/>
    <w:basedOn w:val="Domylnaczcionkaakapitu"/>
    <w:rsid w:val="00FD5F02"/>
  </w:style>
  <w:style w:type="character" w:styleId="Hipercze">
    <w:name w:val="Hyperlink"/>
    <w:basedOn w:val="Domylnaczcionkaakapitu"/>
    <w:uiPriority w:val="99"/>
    <w:unhideWhenUsed/>
    <w:rsid w:val="00FD5F02"/>
    <w:rPr>
      <w:color w:val="0563C1" w:themeColor="hyperlink"/>
      <w:u w:val="single"/>
    </w:rPr>
  </w:style>
  <w:style w:type="paragraph" w:customStyle="1" w:styleId="Default">
    <w:name w:val="Default"/>
    <w:rsid w:val="00FD5F02"/>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paragraph" w:styleId="Bezodstpw">
    <w:name w:val="No Spacing"/>
    <w:uiPriority w:val="1"/>
    <w:qFormat/>
    <w:rsid w:val="00FD5F02"/>
    <w:pPr>
      <w:spacing w:after="0" w:line="240" w:lineRule="auto"/>
    </w:pPr>
    <w:rPr>
      <w:kern w:val="0"/>
      <w14:ligatures w14:val="none"/>
    </w:rPr>
  </w:style>
  <w:style w:type="paragraph" w:styleId="Nagwek">
    <w:name w:val="header"/>
    <w:basedOn w:val="Normalny"/>
    <w:link w:val="NagwekZnak"/>
    <w:uiPriority w:val="99"/>
    <w:unhideWhenUsed/>
    <w:rsid w:val="00FD5F02"/>
    <w:pPr>
      <w:tabs>
        <w:tab w:val="center" w:pos="4680"/>
        <w:tab w:val="right" w:pos="9360"/>
      </w:tabs>
      <w:spacing w:after="0" w:line="240" w:lineRule="auto"/>
    </w:pPr>
    <w:rPr>
      <w:rFonts w:ascii="Calibri" w:hAnsi="Calibri" w:cs="Calibri"/>
      <w:kern w:val="0"/>
      <w:lang w:val="en-US"/>
      <w14:ligatures w14:val="none"/>
    </w:rPr>
  </w:style>
  <w:style w:type="character" w:customStyle="1" w:styleId="NagwekZnak">
    <w:name w:val="Nagłówek Znak"/>
    <w:basedOn w:val="Domylnaczcionkaakapitu"/>
    <w:link w:val="Nagwek"/>
    <w:uiPriority w:val="99"/>
    <w:rsid w:val="00FD5F02"/>
    <w:rPr>
      <w:rFonts w:ascii="Calibri" w:hAnsi="Calibri" w:cs="Calibri"/>
      <w:kern w:val="0"/>
      <w:lang w:val="en-US"/>
      <w14:ligatures w14:val="none"/>
    </w:rPr>
  </w:style>
  <w:style w:type="paragraph" w:styleId="Stopka">
    <w:name w:val="footer"/>
    <w:basedOn w:val="Normalny"/>
    <w:link w:val="StopkaZnak"/>
    <w:uiPriority w:val="99"/>
    <w:unhideWhenUsed/>
    <w:rsid w:val="00FD5F02"/>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FD5F02"/>
    <w:rPr>
      <w:kern w:val="0"/>
      <w14:ligatures w14:val="none"/>
    </w:rPr>
  </w:style>
  <w:style w:type="character" w:customStyle="1" w:styleId="hgkelc">
    <w:name w:val="hgkelc"/>
    <w:basedOn w:val="Domylnaczcionkaakapitu"/>
    <w:rsid w:val="00FD5F02"/>
  </w:style>
  <w:style w:type="character" w:styleId="Odwoaniedokomentarza">
    <w:name w:val="annotation reference"/>
    <w:basedOn w:val="Domylnaczcionkaakapitu"/>
    <w:uiPriority w:val="99"/>
    <w:semiHidden/>
    <w:unhideWhenUsed/>
    <w:rsid w:val="00FD5F02"/>
    <w:rPr>
      <w:sz w:val="16"/>
      <w:szCs w:val="16"/>
    </w:rPr>
  </w:style>
  <w:style w:type="paragraph" w:styleId="Tekstkomentarza">
    <w:name w:val="annotation text"/>
    <w:basedOn w:val="Normalny"/>
    <w:link w:val="TekstkomentarzaZnak"/>
    <w:uiPriority w:val="99"/>
    <w:unhideWhenUsed/>
    <w:rsid w:val="00FD5F02"/>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rsid w:val="00FD5F0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D5F02"/>
    <w:rPr>
      <w:b/>
      <w:bCs/>
    </w:rPr>
  </w:style>
  <w:style w:type="character" w:customStyle="1" w:styleId="TematkomentarzaZnak">
    <w:name w:val="Temat komentarza Znak"/>
    <w:basedOn w:val="TekstkomentarzaZnak"/>
    <w:link w:val="Tematkomentarza"/>
    <w:uiPriority w:val="99"/>
    <w:semiHidden/>
    <w:rsid w:val="00FD5F02"/>
    <w:rPr>
      <w:b/>
      <w:bCs/>
      <w:kern w:val="0"/>
      <w:sz w:val="20"/>
      <w:szCs w:val="20"/>
      <w14:ligatures w14:val="none"/>
    </w:rPr>
  </w:style>
  <w:style w:type="character" w:styleId="Nierozpoznanawzmianka">
    <w:name w:val="Unresolved Mention"/>
    <w:basedOn w:val="Domylnaczcionkaakapitu"/>
    <w:uiPriority w:val="99"/>
    <w:semiHidden/>
    <w:unhideWhenUsed/>
    <w:rsid w:val="00FD5F02"/>
    <w:rPr>
      <w:color w:val="605E5C"/>
      <w:shd w:val="clear" w:color="auto" w:fill="E1DFDD"/>
    </w:rPr>
  </w:style>
  <w:style w:type="paragraph" w:styleId="Poprawka">
    <w:name w:val="Revision"/>
    <w:hidden/>
    <w:uiPriority w:val="99"/>
    <w:semiHidden/>
    <w:rsid w:val="00FD5F02"/>
    <w:pPr>
      <w:spacing w:after="0" w:line="240" w:lineRule="auto"/>
    </w:pPr>
    <w:rPr>
      <w:kern w:val="0"/>
      <w14:ligatures w14:val="none"/>
    </w:rPr>
  </w:style>
  <w:style w:type="character" w:styleId="UyteHipercze">
    <w:name w:val="FollowedHyperlink"/>
    <w:basedOn w:val="Domylnaczcionkaakapitu"/>
    <w:uiPriority w:val="99"/>
    <w:semiHidden/>
    <w:unhideWhenUsed/>
    <w:rsid w:val="00FD5F02"/>
    <w:rPr>
      <w:color w:val="954F72" w:themeColor="followedHyperlink"/>
      <w:u w:val="single"/>
    </w:rPr>
  </w:style>
  <w:style w:type="character" w:styleId="Pogrubienie">
    <w:name w:val="Strong"/>
    <w:basedOn w:val="Domylnaczcionkaakapitu"/>
    <w:uiPriority w:val="22"/>
    <w:qFormat/>
    <w:rsid w:val="00FD5F02"/>
    <w:rPr>
      <w:b/>
      <w:bCs/>
    </w:rPr>
  </w:style>
  <w:style w:type="character" w:customStyle="1" w:styleId="Teksttreci">
    <w:name w:val="Tekst treści_"/>
    <w:basedOn w:val="Domylnaczcionkaakapitu"/>
    <w:link w:val="Teksttreci0"/>
    <w:rsid w:val="00FD5F02"/>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FD5F02"/>
    <w:pPr>
      <w:widowControl w:val="0"/>
      <w:shd w:val="clear" w:color="auto" w:fill="FFFFFF"/>
      <w:spacing w:after="240" w:line="274" w:lineRule="exact"/>
      <w:ind w:hanging="400"/>
      <w:jc w:val="both"/>
    </w:pPr>
    <w:rPr>
      <w:rFonts w:ascii="Times New Roman" w:eastAsia="Times New Roman" w:hAnsi="Times New Roman" w:cs="Times New Roman"/>
      <w:sz w:val="21"/>
      <w:szCs w:val="21"/>
    </w:rPr>
  </w:style>
  <w:style w:type="table" w:styleId="Tabela-Siatka">
    <w:name w:val="Table Grid"/>
    <w:basedOn w:val="Standardowy"/>
    <w:uiPriority w:val="39"/>
    <w:rsid w:val="003A7B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C66632"/>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cf01">
    <w:name w:val="cf01"/>
    <w:basedOn w:val="Domylnaczcionkaakapitu"/>
    <w:rsid w:val="00C66632"/>
    <w:rPr>
      <w:rFonts w:ascii="Segoe UI" w:hAnsi="Segoe UI" w:cs="Segoe UI" w:hint="default"/>
      <w:sz w:val="18"/>
      <w:szCs w:val="18"/>
    </w:rPr>
  </w:style>
  <w:style w:type="character" w:customStyle="1" w:styleId="cf11">
    <w:name w:val="cf11"/>
    <w:basedOn w:val="Domylnaczcionkaakapitu"/>
    <w:rsid w:val="00C66632"/>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peat.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peat.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592</TotalTime>
  <Pages>86</Pages>
  <Words>24165</Words>
  <Characters>144995</Characters>
  <Application>Microsoft Office Word</Application>
  <DocSecurity>0</DocSecurity>
  <Lines>1208</Lines>
  <Paragraphs>337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Selerowicz</dc:creator>
  <cp:keywords/>
  <dc:description/>
  <cp:lastModifiedBy>user 118</cp:lastModifiedBy>
  <cp:revision>27</cp:revision>
  <cp:lastPrinted>2025-12-05T10:11:00Z</cp:lastPrinted>
  <dcterms:created xsi:type="dcterms:W3CDTF">2025-11-19T14:23:00Z</dcterms:created>
  <dcterms:modified xsi:type="dcterms:W3CDTF">2025-12-09T09:15:00Z</dcterms:modified>
</cp:coreProperties>
</file>